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***, ***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ДУНАЄВА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загальної практики сімейної медицини №9 КНП БМР БР КО «Броварський міський центр первинної медико-санітарної допомоги»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2023-09-20T13:50:40Z</dcterms:modified>
</cp:coreProperties>
</file>