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070"/>
      </w:tblGrid>
      <w:tr w14:paraId="52062E7E" w14:textId="77777777" w:rsidTr="00F50BE1">
        <w:tblPrEx>
          <w:tblW w:w="0" w:type="auto"/>
          <w:tblInd w:w="4644" w:type="dxa"/>
          <w:tblLook w:val="04A0"/>
        </w:tblPrEx>
        <w:tc>
          <w:tcPr>
            <w:tcW w:w="5213" w:type="dxa"/>
            <w:shd w:val="clear" w:color="auto" w:fill="auto"/>
          </w:tcPr>
          <w:p w:rsidR="00FD3E58" w:rsidRPr="00FD3E58" w:rsidP="00FD3E58" w14:paraId="69239AE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FD3E58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FD3E58" w:rsidRPr="00FD3E58" w:rsidP="00FD3E58" w14:paraId="15FB47B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58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FD3E58" w:rsidRPr="00FD3E58" w:rsidP="00FD3E58" w14:paraId="63FA4A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58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</w:p>
          <w:p w:rsidR="00FD3E58" w:rsidRPr="00FD3E58" w:rsidP="00FD3E58" w14:paraId="13F900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58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FD3E58" w:rsidRPr="00FD3E58" w:rsidP="00FD3E58" w14:paraId="528ED4F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58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D3E58" w:rsidRPr="00FD3E58" w:rsidP="00FD3E58" w14:paraId="4C8D970C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>від 06.04.2021 № 246</w:t>
            </w:r>
          </w:p>
          <w:p w:rsidR="00FD3E58" w:rsidRPr="00FD3E58" w:rsidP="00FD3E58" w14:paraId="6EE8767B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 xml:space="preserve">(в редакції рішення </w:t>
            </w:r>
          </w:p>
          <w:p w:rsidR="00FD3E58" w:rsidRPr="00FD3E58" w:rsidP="00FD3E58" w14:paraId="671645B1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 xml:space="preserve">виконавчого комітету </w:t>
            </w:r>
          </w:p>
          <w:p w:rsidR="00FD3E58" w:rsidRPr="00FD3E58" w:rsidP="00FD3E58" w14:paraId="5C7C7EA0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 xml:space="preserve">Броварської міської ради </w:t>
            </w:r>
          </w:p>
          <w:p w:rsidR="00FD3E58" w:rsidRPr="00FD3E58" w:rsidP="00FD3E58" w14:paraId="2F12AC79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>Броварського району</w:t>
            </w:r>
          </w:p>
          <w:p w:rsidR="00FD3E58" w:rsidRPr="00FD3E58" w:rsidP="00FD3E58" w14:paraId="7A6F6A75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>Київської області</w:t>
            </w:r>
          </w:p>
          <w:p w:rsidR="00FD3E58" w:rsidRPr="00FD3E58" w:rsidP="00FD3E58" w14:paraId="1F53F5CE" w14:textId="630EC5AB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FD3E58">
              <w:rPr>
                <w:szCs w:val="28"/>
              </w:rPr>
              <w:t>від ____________ №_____</w:t>
            </w:r>
          </w:p>
          <w:p w:rsidR="00FD3E58" w:rsidP="00F50BE1" w14:paraId="73099781" w14:textId="77777777">
            <w:pPr>
              <w:tabs>
                <w:tab w:val="left" w:pos="0"/>
                <w:tab w:val="left" w:pos="5760"/>
              </w:tabs>
              <w:jc w:val="center"/>
            </w:pPr>
          </w:p>
        </w:tc>
      </w:tr>
    </w:tbl>
    <w:p w:rsidR="00FD3E58" w:rsidP="00FD3E58" w14:paraId="523270B6" w14:textId="77777777">
      <w:pPr>
        <w:tabs>
          <w:tab w:val="left" w:pos="0"/>
          <w:tab w:val="left" w:pos="5760"/>
        </w:tabs>
        <w:jc w:val="right"/>
      </w:pPr>
    </w:p>
    <w:p w:rsidR="00FD3E58" w:rsidP="00FD3E58" w14:paraId="741AE742" w14:textId="77777777">
      <w:pPr>
        <w:tabs>
          <w:tab w:val="left" w:pos="0"/>
          <w:tab w:val="left" w:pos="5760"/>
        </w:tabs>
        <w:jc w:val="center"/>
        <w:rPr>
          <w:b/>
          <w:sz w:val="28"/>
          <w:szCs w:val="28"/>
        </w:rPr>
      </w:pPr>
    </w:p>
    <w:p w:rsidR="00FD3E58" w:rsidRPr="00FD3E58" w:rsidP="00FD3E58" w14:paraId="4726B375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E58">
        <w:rPr>
          <w:rFonts w:ascii="Times New Roman" w:hAnsi="Times New Roman" w:cs="Times New Roman"/>
          <w:b/>
          <w:sz w:val="28"/>
          <w:szCs w:val="28"/>
        </w:rPr>
        <w:t>Склад постійної Комісії з оренди об’єктів комунальної власності</w:t>
      </w:r>
    </w:p>
    <w:p w:rsidR="00FD3E58" w:rsidRPr="00FD3E58" w:rsidP="00FD3E58" w14:paraId="32BF594F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E58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FD3E58" w:rsidP="00FD3E58" w14:paraId="0FF3FF01" w14:textId="77777777">
      <w:pPr>
        <w:tabs>
          <w:tab w:val="left" w:pos="0"/>
          <w:tab w:val="left" w:pos="5760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4"/>
        <w:gridCol w:w="417"/>
        <w:gridCol w:w="5083"/>
      </w:tblGrid>
      <w:tr w14:paraId="0BA46EF1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4A56DB" w:rsidP="00F50BE1" w14:paraId="1E8A8E73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Красник</w:t>
            </w:r>
            <w:r>
              <w:rPr>
                <w:sz w:val="28"/>
                <w:szCs w:val="28"/>
                <w:lang w:val="uk-UA"/>
              </w:rPr>
              <w:t xml:space="preserve"> Олена Віталіївна</w:t>
            </w:r>
          </w:p>
        </w:tc>
        <w:tc>
          <w:tcPr>
            <w:tcW w:w="421" w:type="dxa"/>
            <w:shd w:val="clear" w:color="auto" w:fill="auto"/>
          </w:tcPr>
          <w:p w:rsidR="00FD3E58" w:rsidRPr="00C04144" w:rsidP="00F50BE1" w14:paraId="4487976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041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RPr="00C04144" w:rsidP="00F50BE1" w14:paraId="20C780FE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uk-UA"/>
              </w:rPr>
            </w:pPr>
            <w:r w:rsidRPr="00C04144">
              <w:rPr>
                <w:sz w:val="28"/>
                <w:szCs w:val="28"/>
              </w:rPr>
              <w:t xml:space="preserve">заступник </w:t>
            </w:r>
            <w:r w:rsidRPr="00C04144">
              <w:rPr>
                <w:sz w:val="28"/>
                <w:szCs w:val="28"/>
              </w:rPr>
              <w:t>міського</w:t>
            </w:r>
            <w:r w:rsidRPr="00C04144">
              <w:rPr>
                <w:sz w:val="28"/>
                <w:szCs w:val="28"/>
              </w:rPr>
              <w:t xml:space="preserve"> </w:t>
            </w:r>
            <w:r w:rsidRPr="00C04144">
              <w:rPr>
                <w:sz w:val="28"/>
                <w:szCs w:val="28"/>
              </w:rPr>
              <w:t>голови</w:t>
            </w:r>
            <w:r w:rsidRPr="00C04144">
              <w:rPr>
                <w:sz w:val="28"/>
                <w:szCs w:val="28"/>
              </w:rPr>
              <w:t xml:space="preserve"> з </w:t>
            </w:r>
            <w:r w:rsidRPr="00C04144">
              <w:rPr>
                <w:sz w:val="28"/>
                <w:szCs w:val="28"/>
              </w:rPr>
              <w:t>питань</w:t>
            </w:r>
            <w:r w:rsidRPr="00C04144">
              <w:rPr>
                <w:sz w:val="28"/>
                <w:szCs w:val="28"/>
              </w:rPr>
              <w:t xml:space="preserve"> </w:t>
            </w:r>
            <w:r w:rsidRPr="00C04144">
              <w:rPr>
                <w:sz w:val="28"/>
                <w:szCs w:val="28"/>
              </w:rPr>
              <w:t>діяльності</w:t>
            </w:r>
            <w:r w:rsidRPr="00C04144">
              <w:rPr>
                <w:sz w:val="28"/>
                <w:szCs w:val="28"/>
              </w:rPr>
              <w:t xml:space="preserve"> </w:t>
            </w:r>
            <w:r w:rsidRPr="00C04144">
              <w:rPr>
                <w:sz w:val="28"/>
                <w:szCs w:val="28"/>
              </w:rPr>
              <w:t>виконавчих</w:t>
            </w:r>
            <w:r w:rsidRPr="00C04144">
              <w:rPr>
                <w:sz w:val="28"/>
                <w:szCs w:val="28"/>
              </w:rPr>
              <w:t xml:space="preserve"> </w:t>
            </w:r>
            <w:r w:rsidRPr="00C04144">
              <w:rPr>
                <w:sz w:val="28"/>
                <w:szCs w:val="28"/>
              </w:rPr>
              <w:t>органів</w:t>
            </w:r>
            <w:r w:rsidRPr="00C04144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>,</w:t>
            </w:r>
            <w:r w:rsidRPr="00C04144">
              <w:rPr>
                <w:rStyle w:val="Strong"/>
                <w:b w:val="0"/>
                <w:sz w:val="28"/>
                <w:szCs w:val="28"/>
                <w:lang w:val="uk-UA"/>
              </w:rPr>
              <w:t xml:space="preserve"> г</w:t>
            </w:r>
            <w:r w:rsidRPr="00C04144">
              <w:rPr>
                <w:rStyle w:val="Strong"/>
                <w:b w:val="0"/>
                <w:sz w:val="28"/>
                <w:szCs w:val="28"/>
              </w:rPr>
              <w:t xml:space="preserve">олова </w:t>
            </w:r>
            <w:r w:rsidRPr="00C04144">
              <w:rPr>
                <w:rStyle w:val="Strong"/>
                <w:b w:val="0"/>
                <w:sz w:val="28"/>
                <w:szCs w:val="28"/>
              </w:rPr>
              <w:t>комісії</w:t>
            </w:r>
            <w:r w:rsidRPr="00C04144">
              <w:rPr>
                <w:rStyle w:val="Strong"/>
                <w:b w:val="0"/>
                <w:sz w:val="28"/>
                <w:szCs w:val="28"/>
                <w:lang w:val="uk-UA"/>
              </w:rPr>
              <w:t>;</w:t>
            </w:r>
          </w:p>
          <w:p w:rsidR="00FD3E58" w:rsidRPr="00C04144" w:rsidP="00F50BE1" w14:paraId="20AC437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24BB4877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3E40D710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Ющенко Ірина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Микола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ївна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58874D8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59B680F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FD3E58" w:rsidP="00F50BE1" w14:paraId="497EA221" w14:textId="64EBF44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A01BF3">
              <w:rPr>
                <w:rStyle w:val="Strong"/>
                <w:b w:val="0"/>
                <w:sz w:val="28"/>
                <w:szCs w:val="28"/>
                <w:lang w:val="uk-UA"/>
              </w:rPr>
              <w:t>заступник голови комісії</w:t>
            </w:r>
            <w:r w:rsidRPr="00A01BF3">
              <w:rPr>
                <w:sz w:val="28"/>
                <w:szCs w:val="28"/>
                <w:lang w:val="uk-UA"/>
              </w:rPr>
              <w:t>;</w:t>
            </w:r>
          </w:p>
          <w:p w:rsidR="00FD3E58" w:rsidRPr="00A01BF3" w:rsidP="00F50BE1" w14:paraId="1A1EA56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653598D4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3FD7C8FC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Снісар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Оксана Миколаївна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5446378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24CCF09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 секретар комісії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</w:tc>
      </w:tr>
      <w:tr w14:paraId="414974C1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5434F90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лени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FD3E58" w:rsidRPr="00A01BF3" w:rsidP="00F50BE1" w14:paraId="0F422643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77C28BF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7D806256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4926195E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E2162F" w:rsidP="00F50BE1" w14:paraId="3A10DF2A" w14:textId="394C422C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Вакарчук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Василівна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344E19F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7CDD290F" w14:textId="374CBB63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заступник начальника </w:t>
            </w:r>
            <w:r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районного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D27C4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bookmarkStart w:id="1" w:name="_GoBack"/>
            <w:bookmarkEnd w:id="1"/>
            <w:r w:rsidRPr="00A01BF3">
              <w:rPr>
                <w:rFonts w:eastAsia="Calibri"/>
                <w:sz w:val="28"/>
                <w:szCs w:val="28"/>
                <w:lang w:eastAsia="en-US"/>
              </w:rPr>
              <w:t>правління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="0097147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01BF3" w:rsidR="00971471">
              <w:rPr>
                <w:rFonts w:eastAsia="Calibri"/>
                <w:sz w:val="28"/>
                <w:szCs w:val="28"/>
                <w:lang w:eastAsia="en-US"/>
              </w:rPr>
              <w:t xml:space="preserve">(за </w:t>
            </w:r>
            <w:r w:rsidRPr="00A01BF3" w:rsidR="00971471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01BF3" w:rsidR="00971471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E5E7F" w:rsidRPr="00044EC5" w:rsidP="00F50BE1" w14:paraId="344B55C4" w14:textId="55E2E7A3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3A3CB09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55A80AD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Гнатишена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Вікторія 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Алефтинівна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2AB4657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65A683F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 w:rsidRPr="00A01BF3">
              <w:rPr>
                <w:sz w:val="28"/>
                <w:szCs w:val="28"/>
                <w:lang w:val="uk-UA"/>
              </w:rPr>
              <w:t>виконуюча обов’язки секретаря комісії в разі її відсутності;</w:t>
            </w:r>
          </w:p>
          <w:p w:rsidR="00FD3E58" w:rsidRPr="00A01BF3" w:rsidP="00F50BE1" w14:paraId="40226C5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7AB6494A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3DB0C1E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Громовий Ігор Іванович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410CA10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1C89592A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  <w:p w:rsidR="00FD3E58" w:rsidRPr="00A01BF3" w:rsidP="00F50BE1" w14:paraId="5C2E63C4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7B2E6DE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3E269C1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>Зінченко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Микола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Андрійович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6A3EC9B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05CE3806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FD3E58" w:rsidRPr="00B76CFD" w:rsidP="00F50BE1" w14:paraId="5347E1EB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12269EBE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754F74B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Касяненко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 Миколайович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043E694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695A8583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:rsidR="00FD3E58" w:rsidP="00F50BE1" w14:paraId="50C0EAED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  <w:p w:rsidR="00FD3E58" w:rsidRPr="00A01BF3" w:rsidP="00F50BE1" w14:paraId="1401550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04FA3EB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6EA4AC4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01BF3">
              <w:rPr>
                <w:sz w:val="28"/>
                <w:szCs w:val="28"/>
                <w:lang w:val="uk-UA"/>
              </w:rPr>
              <w:t>Кочубей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3E71DDA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31525DEA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  <w:p w:rsidR="00FD3E58" w:rsidRPr="00A01BF3" w:rsidP="00F50BE1" w14:paraId="3FE99D9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2CCBCD9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0A501DBB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Овчар Антоніна Сергіївна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3E913A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6482A3A4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юрисконсульт </w:t>
            </w:r>
            <w:r w:rsidRPr="00A01BF3">
              <w:rPr>
                <w:rFonts w:eastAsia="Calibri"/>
                <w:sz w:val="28"/>
                <w:szCs w:val="28"/>
                <w:lang w:val="uk-UA" w:eastAsia="en-US"/>
              </w:rPr>
              <w:t>управління освіти і науки Броварської міської ради Броварського району Київської області;</w:t>
            </w:r>
          </w:p>
        </w:tc>
      </w:tr>
      <w:tr w14:paraId="7EB1F5A1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03758463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4E647C3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7FFF42C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3E0F566B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0C290ED0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spacing w:val="-6"/>
                <w:sz w:val="28"/>
                <w:szCs w:val="28"/>
              </w:rPr>
              <w:t xml:space="preserve">Синяк </w:t>
            </w:r>
            <w:r w:rsidRPr="00A01BF3">
              <w:rPr>
                <w:spacing w:val="-6"/>
                <w:sz w:val="28"/>
                <w:szCs w:val="28"/>
              </w:rPr>
              <w:t>Олександр</w:t>
            </w:r>
            <w:r w:rsidRPr="00A01BF3">
              <w:rPr>
                <w:spacing w:val="-6"/>
                <w:sz w:val="28"/>
                <w:szCs w:val="28"/>
              </w:rPr>
              <w:t xml:space="preserve"> </w:t>
            </w:r>
            <w:r w:rsidRPr="00A01BF3">
              <w:rPr>
                <w:spacing w:val="-6"/>
                <w:sz w:val="28"/>
                <w:szCs w:val="28"/>
              </w:rPr>
              <w:t>Володимирович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1E29F5A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4AC15145" w14:textId="77777777">
            <w:pPr>
              <w:pStyle w:val="NormalWeb"/>
              <w:spacing w:before="0" w:beforeAutospacing="0" w:after="0" w:afterAutospacing="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52775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- інженер з охорони праці</w:t>
            </w:r>
            <w:r w:rsidRPr="00652775">
              <w:rPr>
                <w:spacing w:val="-6"/>
                <w:sz w:val="28"/>
                <w:szCs w:val="28"/>
                <w:lang w:val="uk-UA"/>
              </w:rPr>
              <w:t>;</w:t>
            </w:r>
          </w:p>
          <w:p w:rsidR="00FD3E58" w:rsidRPr="00652775" w:rsidP="00F50BE1" w14:paraId="7557A2D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531F31BF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5509C1" w:rsidP="00F50BE1" w14:paraId="6D731CD0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Сторчовий Андрій Миколайович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74253E8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FD3E58" w:rsidRPr="005509C1" w:rsidP="00F50BE1" w14:paraId="53DC179B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комунального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підприємства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Бровари-Благоустрій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(у разі потреби);</w:t>
            </w:r>
          </w:p>
          <w:p w:rsidR="00FD3E58" w:rsidRPr="005509C1" w:rsidP="00F50BE1" w14:paraId="3D82846D" w14:textId="77777777">
            <w:pPr>
              <w:pStyle w:val="NormalWeb"/>
              <w:spacing w:before="0" w:beforeAutospacing="0" w:after="0" w:afterAutospacing="0"/>
              <w:jc w:val="both"/>
              <w:rPr>
                <w:spacing w:val="-6"/>
                <w:sz w:val="28"/>
                <w:szCs w:val="28"/>
                <w:lang w:val="uk-UA"/>
              </w:rPr>
            </w:pPr>
          </w:p>
        </w:tc>
      </w:tr>
      <w:tr w14:paraId="39A4CEB2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6EC458A8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Тищенко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7D8A10E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P="00F50BE1" w14:paraId="34B84384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  <w:p w:rsidR="00FD3E58" w:rsidRPr="00A01BF3" w:rsidP="00F50BE1" w14:paraId="1C02FCB1" w14:textId="77777777">
            <w:pPr>
              <w:pStyle w:val="NoSpacing"/>
              <w:jc w:val="both"/>
              <w:rPr>
                <w:spacing w:val="-6"/>
                <w:sz w:val="28"/>
                <w:szCs w:val="28"/>
              </w:rPr>
            </w:pPr>
          </w:p>
        </w:tc>
      </w:tr>
      <w:tr w14:paraId="54910B13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A01BF3" w:rsidP="00F50BE1" w14:paraId="029A459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>Якубовська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Ірина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01BF3">
              <w:rPr>
                <w:rFonts w:eastAsia="Calibri"/>
                <w:sz w:val="28"/>
                <w:szCs w:val="28"/>
                <w:lang w:eastAsia="en-US"/>
              </w:rPr>
              <w:t>Анатоліївна</w:t>
            </w: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736BFA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01BF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1066D89F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1BF3"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  <w:tr w14:paraId="56CB26F3" w14:textId="77777777" w:rsidTr="00F50BE1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D3E58" w:rsidRPr="005509C1" w:rsidP="00F50BE1" w14:paraId="5B62C46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FD3E58" w:rsidRPr="00A01BF3" w:rsidP="00F50BE1" w14:paraId="7715577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FD3E58" w:rsidRPr="00A01BF3" w:rsidP="00F50BE1" w14:paraId="08CA5FD5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D3E58" w:rsidP="00FD3E58" w14:paraId="465E4AAA" w14:textId="77777777">
      <w:pPr>
        <w:tabs>
          <w:tab w:val="left" w:pos="0"/>
          <w:tab w:val="left" w:pos="5760"/>
        </w:tabs>
        <w:rPr>
          <w:sz w:val="28"/>
          <w:szCs w:val="28"/>
        </w:rPr>
      </w:pPr>
    </w:p>
    <w:p w:rsidR="00FD3E58" w:rsidRPr="00FD3E58" w:rsidP="00FD3E58" w14:paraId="2A634496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FD3E58">
        <w:rPr>
          <w:rFonts w:ascii="Times New Roman" w:hAnsi="Times New Roman" w:cs="Times New Roman"/>
          <w:sz w:val="28"/>
          <w:szCs w:val="28"/>
        </w:rPr>
        <w:t>Міський голова</w:t>
      </w:r>
      <w:r w:rsidRPr="00FD3E58">
        <w:rPr>
          <w:rFonts w:ascii="Times New Roman" w:hAnsi="Times New Roman" w:cs="Times New Roman"/>
          <w:sz w:val="28"/>
          <w:szCs w:val="28"/>
        </w:rPr>
        <w:tab/>
      </w:r>
      <w:r w:rsidRPr="00FD3E58"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ermEnd w:id="0"/>
    <w:p w:rsidR="00231682" w:rsidRPr="003B2A39" w:rsidP="00FD3E58" w14:paraId="7804F9AA" w14:textId="13A2D72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EC5"/>
    <w:rsid w:val="00092BE2"/>
    <w:rsid w:val="000E0637"/>
    <w:rsid w:val="001060A6"/>
    <w:rsid w:val="001D27C4"/>
    <w:rsid w:val="00231682"/>
    <w:rsid w:val="003377E0"/>
    <w:rsid w:val="003735BC"/>
    <w:rsid w:val="00387ABE"/>
    <w:rsid w:val="003A2799"/>
    <w:rsid w:val="003B2A39"/>
    <w:rsid w:val="00403E2A"/>
    <w:rsid w:val="004208DA"/>
    <w:rsid w:val="00424AD7"/>
    <w:rsid w:val="004A56DB"/>
    <w:rsid w:val="004E41C7"/>
    <w:rsid w:val="00524AF7"/>
    <w:rsid w:val="0053378B"/>
    <w:rsid w:val="00545B76"/>
    <w:rsid w:val="005509C1"/>
    <w:rsid w:val="00652775"/>
    <w:rsid w:val="007732CE"/>
    <w:rsid w:val="007C582E"/>
    <w:rsid w:val="007E5E7F"/>
    <w:rsid w:val="00821BD7"/>
    <w:rsid w:val="00853C00"/>
    <w:rsid w:val="00875FC9"/>
    <w:rsid w:val="00910331"/>
    <w:rsid w:val="00971471"/>
    <w:rsid w:val="00973F9B"/>
    <w:rsid w:val="00A01BF3"/>
    <w:rsid w:val="00A84A56"/>
    <w:rsid w:val="00AE57AA"/>
    <w:rsid w:val="00AF675A"/>
    <w:rsid w:val="00B20C04"/>
    <w:rsid w:val="00B76CFD"/>
    <w:rsid w:val="00C04144"/>
    <w:rsid w:val="00C56288"/>
    <w:rsid w:val="00CB633A"/>
    <w:rsid w:val="00DA1D3D"/>
    <w:rsid w:val="00E2162F"/>
    <w:rsid w:val="00E71A04"/>
    <w:rsid w:val="00EC35BD"/>
    <w:rsid w:val="00EF4D7B"/>
    <w:rsid w:val="00F50BE1"/>
    <w:rsid w:val="00FD3E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FD3E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FD3E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D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FD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D3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B1190"/>
    <w:rsid w:val="00540CE0"/>
    <w:rsid w:val="005E61B5"/>
    <w:rsid w:val="00677A8D"/>
    <w:rsid w:val="00973F9B"/>
    <w:rsid w:val="009810EC"/>
    <w:rsid w:val="00D329F5"/>
    <w:rsid w:val="00DA2D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1932</Words>
  <Characters>1102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2023-07-13T11:01:00Z</dcterms:modified>
</cp:coreProperties>
</file>