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CB0820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Пояснювальна записка </w:t>
      </w:r>
    </w:p>
    <w:p w14:paraId="28C1F58E" w14:textId="77777777" w:rsidR="0021758B" w:rsidRPr="00CB0820" w:rsidRDefault="00532C81" w:rsidP="007B5F6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до </w:t>
      </w:r>
      <w:proofErr w:type="spellStart"/>
      <w:r w:rsidRPr="00CB0820">
        <w:rPr>
          <w:b w:val="0"/>
          <w:sz w:val="28"/>
          <w:szCs w:val="28"/>
        </w:rPr>
        <w:t>проєкту</w:t>
      </w:r>
      <w:proofErr w:type="spellEnd"/>
      <w:r w:rsidRPr="00CB0820">
        <w:rPr>
          <w:b w:val="0"/>
          <w:sz w:val="28"/>
          <w:szCs w:val="28"/>
        </w:rPr>
        <w:t xml:space="preserve"> рішення «Про внесення змін до Програми </w:t>
      </w:r>
      <w:r w:rsidRPr="00CB0820">
        <w:rPr>
          <w:b w:val="0"/>
          <w:color w:val="375E00"/>
          <w:sz w:val="28"/>
          <w:szCs w:val="28"/>
        </w:rPr>
        <w:t> </w:t>
      </w:r>
      <w:r w:rsidRPr="00CB0820">
        <w:rPr>
          <w:b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CB0820">
        <w:rPr>
          <w:b w:val="0"/>
          <w:sz w:val="28"/>
          <w:szCs w:val="28"/>
        </w:rPr>
        <w:t xml:space="preserve"> </w:t>
      </w:r>
      <w:r w:rsidRPr="00CB0820">
        <w:rPr>
          <w:b w:val="0"/>
          <w:sz w:val="28"/>
          <w:szCs w:val="28"/>
        </w:rPr>
        <w:t>на 2019-2023 роки»</w:t>
      </w:r>
      <w:r w:rsidR="0021758B" w:rsidRPr="00CB0820">
        <w:rPr>
          <w:sz w:val="28"/>
          <w:szCs w:val="28"/>
        </w:rPr>
        <w:t xml:space="preserve"> </w:t>
      </w:r>
    </w:p>
    <w:p w14:paraId="33F62413" w14:textId="77777777" w:rsidR="00532C81" w:rsidRPr="00CB0820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2BE6E" w14:textId="77777777" w:rsidR="00996DD3" w:rsidRPr="00CB0820" w:rsidRDefault="00996DD3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CB0820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CB082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B0820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CB0820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CB0820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820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CB0820">
        <w:rPr>
          <w:rFonts w:ascii="Times New Roman" w:hAnsi="Times New Roman" w:cs="Times New Roman"/>
          <w:sz w:val="28"/>
          <w:szCs w:val="28"/>
        </w:rPr>
        <w:t xml:space="preserve"> необхідності прийняття рішень</w:t>
      </w:r>
    </w:p>
    <w:p w14:paraId="05619FDC" w14:textId="6F3E82CF" w:rsidR="009E0321" w:rsidRPr="00CB0820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З </w:t>
      </w:r>
      <w:r w:rsidR="00593673">
        <w:rPr>
          <w:b w:val="0"/>
          <w:sz w:val="28"/>
          <w:szCs w:val="28"/>
        </w:rPr>
        <w:t>метою підготовки закладів освіти Броварської міської територіальної громади до 2023/2024 навчального року у частині проведення ремонтних робіт у найпростіших укриттях, виконання правил пожежної безпеки у закла</w:t>
      </w:r>
      <w:r w:rsidR="008F7BFD">
        <w:rPr>
          <w:b w:val="0"/>
          <w:sz w:val="28"/>
          <w:szCs w:val="28"/>
        </w:rPr>
        <w:t>д</w:t>
      </w:r>
      <w:bookmarkStart w:id="0" w:name="_GoBack"/>
      <w:bookmarkEnd w:id="0"/>
      <w:r w:rsidR="00593673">
        <w:rPr>
          <w:b w:val="0"/>
          <w:sz w:val="28"/>
          <w:szCs w:val="28"/>
        </w:rPr>
        <w:t>ах</w:t>
      </w:r>
      <w:r w:rsidR="00440C65" w:rsidRPr="00440C65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9E0321" w:rsidRPr="00440C65">
        <w:rPr>
          <w:b w:val="0"/>
          <w:sz w:val="28"/>
          <w:szCs w:val="28"/>
        </w:rPr>
        <w:t xml:space="preserve">виникла </w:t>
      </w:r>
      <w:r w:rsidR="009E0321" w:rsidRPr="00CB0820">
        <w:rPr>
          <w:b w:val="0"/>
          <w:sz w:val="28"/>
          <w:szCs w:val="28"/>
        </w:rPr>
        <w:t xml:space="preserve">необхідність у внесенні змін до Програми </w:t>
      </w:r>
      <w:r w:rsidR="009E0321" w:rsidRPr="00CB0820">
        <w:rPr>
          <w:b w:val="0"/>
          <w:color w:val="375E00"/>
          <w:sz w:val="28"/>
          <w:szCs w:val="28"/>
        </w:rPr>
        <w:t> </w:t>
      </w:r>
      <w:r w:rsidR="009E0321" w:rsidRPr="00CB0820">
        <w:rPr>
          <w:b w:val="0"/>
          <w:sz w:val="28"/>
          <w:szCs w:val="28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CB0820">
        <w:rPr>
          <w:b w:val="0"/>
          <w:sz w:val="28"/>
          <w:szCs w:val="28"/>
        </w:rPr>
        <w:t xml:space="preserve"> у частині фінансування на 2023</w:t>
      </w:r>
      <w:r w:rsidR="0052256B" w:rsidRPr="00CB0820">
        <w:rPr>
          <w:b w:val="0"/>
          <w:sz w:val="28"/>
          <w:szCs w:val="28"/>
        </w:rPr>
        <w:t xml:space="preserve"> рік</w:t>
      </w:r>
      <w:r w:rsidR="009E0321" w:rsidRPr="00CB0820">
        <w:rPr>
          <w:b w:val="0"/>
          <w:sz w:val="28"/>
          <w:szCs w:val="28"/>
        </w:rPr>
        <w:t xml:space="preserve">. </w:t>
      </w:r>
    </w:p>
    <w:p w14:paraId="0D3E784B" w14:textId="77777777" w:rsidR="00FF2D97" w:rsidRPr="00CB0820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CB0820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0820">
        <w:rPr>
          <w:b w:val="0"/>
          <w:sz w:val="28"/>
          <w:szCs w:val="28"/>
        </w:rPr>
        <w:t>Мета і шляхи її досягнення</w:t>
      </w:r>
    </w:p>
    <w:p w14:paraId="0BC32288" w14:textId="372383D9" w:rsidR="00FF2D97" w:rsidRPr="00CB082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B76FF3">
        <w:rPr>
          <w:b w:val="0"/>
          <w:sz w:val="28"/>
          <w:szCs w:val="28"/>
        </w:rPr>
        <w:t>.</w:t>
      </w:r>
      <w:r w:rsidR="0052256B" w:rsidRPr="00CB0820">
        <w:rPr>
          <w:b w:val="0"/>
          <w:sz w:val="28"/>
          <w:szCs w:val="28"/>
        </w:rPr>
        <w:t xml:space="preserve"> </w:t>
      </w:r>
    </w:p>
    <w:p w14:paraId="58106E5B" w14:textId="77777777" w:rsidR="005C4D11" w:rsidRPr="00CB082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CB0820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0820">
        <w:rPr>
          <w:b w:val="0"/>
          <w:sz w:val="28"/>
          <w:szCs w:val="28"/>
        </w:rPr>
        <w:t>Правові аспекти</w:t>
      </w:r>
    </w:p>
    <w:p w14:paraId="133DE5A7" w14:textId="0747A810" w:rsidR="00BD2DC6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>
        <w:rPr>
          <w:rFonts w:ascii="Times New Roman" w:hAnsi="Times New Roman" w:cs="Times New Roman"/>
          <w:sz w:val="28"/>
          <w:szCs w:val="28"/>
        </w:rPr>
        <w:t>;</w:t>
      </w:r>
      <w:r w:rsidRPr="00CB0820">
        <w:rPr>
          <w:rFonts w:ascii="Times New Roman" w:hAnsi="Times New Roman" w:cs="Times New Roman"/>
          <w:sz w:val="28"/>
          <w:szCs w:val="28"/>
        </w:rPr>
        <w:t xml:space="preserve"> </w:t>
      </w:r>
      <w:r w:rsidR="00BD2DC6" w:rsidRPr="00CB0820">
        <w:rPr>
          <w:rFonts w:ascii="Times New Roman" w:hAnsi="Times New Roman" w:cs="Times New Roman"/>
          <w:sz w:val="28"/>
          <w:szCs w:val="28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>
        <w:rPr>
          <w:rFonts w:ascii="Times New Roman" w:hAnsi="Times New Roman" w:cs="Times New Roman"/>
          <w:sz w:val="28"/>
          <w:szCs w:val="28"/>
        </w:rPr>
        <w:t xml:space="preserve">; Правила пожежної безпеки </w:t>
      </w:r>
      <w:r w:rsidR="00B97246">
        <w:rPr>
          <w:rFonts w:ascii="Times New Roman" w:hAnsi="Times New Roman" w:cs="Times New Roman"/>
          <w:sz w:val="28"/>
          <w:szCs w:val="28"/>
        </w:rPr>
        <w:t>для</w:t>
      </w:r>
      <w:r w:rsidR="007B5F6B">
        <w:rPr>
          <w:rFonts w:ascii="Times New Roman" w:hAnsi="Times New Roman" w:cs="Times New Roman"/>
          <w:sz w:val="28"/>
          <w:szCs w:val="28"/>
        </w:rPr>
        <w:t xml:space="preserve"> навчальних заклад</w:t>
      </w:r>
      <w:r w:rsidR="00B97246">
        <w:rPr>
          <w:rFonts w:ascii="Times New Roman" w:hAnsi="Times New Roman" w:cs="Times New Roman"/>
          <w:sz w:val="28"/>
          <w:szCs w:val="28"/>
        </w:rPr>
        <w:t>ів та установ системи освіти</w:t>
      </w:r>
      <w:r w:rsidR="007B5F6B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B97246">
        <w:rPr>
          <w:rFonts w:ascii="Times New Roman" w:hAnsi="Times New Roman" w:cs="Times New Roman"/>
          <w:sz w:val="28"/>
          <w:szCs w:val="28"/>
        </w:rPr>
        <w:t xml:space="preserve"> (затверджені наказом Міністерства освіти і науки України від 15.08.2016 № 974)</w:t>
      </w:r>
      <w:r w:rsidR="00593673">
        <w:rPr>
          <w:rFonts w:ascii="Times New Roman" w:hAnsi="Times New Roman" w:cs="Times New Roman"/>
          <w:sz w:val="28"/>
          <w:szCs w:val="28"/>
        </w:rPr>
        <w:t xml:space="preserve">, </w:t>
      </w:r>
      <w:r w:rsidR="00667CCC">
        <w:rPr>
          <w:rFonts w:ascii="Times New Roman" w:hAnsi="Times New Roman" w:cs="Times New Roman"/>
          <w:sz w:val="28"/>
          <w:szCs w:val="28"/>
        </w:rPr>
        <w:t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 Броварського районного управління ГУ ДСНС України в Київській області ід 1606.2022 № 16/737 «Про організацію укриття працівників та дітей у закладах освіти».</w:t>
      </w:r>
    </w:p>
    <w:p w14:paraId="736E8499" w14:textId="77777777" w:rsidR="00667CCC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7A558C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8C">
        <w:rPr>
          <w:rFonts w:ascii="Times New Roman" w:hAnsi="Times New Roman" w:cs="Times New Roman"/>
          <w:sz w:val="28"/>
          <w:szCs w:val="28"/>
        </w:rPr>
        <w:t>Фінансово-економічне обґрунтування</w:t>
      </w:r>
    </w:p>
    <w:p w14:paraId="2BEF60A9" w14:textId="77777777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558C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7A558C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7A558C">
        <w:rPr>
          <w:rFonts w:ascii="Times New Roman" w:hAnsi="Times New Roman"/>
          <w:sz w:val="28"/>
          <w:szCs w:val="28"/>
        </w:rPr>
        <w:t>фінансування заходів програми на 2023 рік</w:t>
      </w:r>
      <w:r w:rsidR="00985F38">
        <w:rPr>
          <w:rFonts w:ascii="Times New Roman" w:hAnsi="Times New Roman"/>
          <w:sz w:val="28"/>
          <w:szCs w:val="28"/>
        </w:rPr>
        <w:t>:</w:t>
      </w:r>
    </w:p>
    <w:p w14:paraId="2A18EF3C" w14:textId="6C069D96" w:rsidR="00846189" w:rsidRDefault="00846189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«Обробка дерев’яних конструкцій вогнезахисним розчином»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дошкільної освіти) збільшується на </w:t>
      </w:r>
      <w:r w:rsidR="00B37C28">
        <w:rPr>
          <w:rFonts w:ascii="Times New Roman" w:eastAsia="Times New Roman" w:hAnsi="Times New Roman" w:cs="Times New Roman"/>
          <w:color w:val="000000"/>
          <w:sz w:val="28"/>
          <w:szCs w:val="28"/>
        </w:rPr>
        <w:t>123,0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(ЗДО «</w:t>
      </w:r>
      <w:r w:rsidR="00B37C28">
        <w:rPr>
          <w:rFonts w:ascii="Times New Roman" w:eastAsia="Times New Roman" w:hAnsi="Times New Roman" w:cs="Times New Roman"/>
          <w:color w:val="000000"/>
          <w:sz w:val="28"/>
          <w:szCs w:val="28"/>
        </w:rPr>
        <w:t>Віночок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</w:p>
    <w:p w14:paraId="50CE56D1" w14:textId="4437FE99" w:rsidR="00846189" w:rsidRDefault="00846189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«Обробка дерев’яних конструкцій вогнезахисним розчином»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загальної середньої освіти) збільшується </w:t>
      </w:r>
      <w:r w:rsidR="00A84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A44FF0">
        <w:rPr>
          <w:rFonts w:ascii="Times New Roman" w:eastAsia="Times New Roman" w:hAnsi="Times New Roman" w:cs="Times New Roman"/>
          <w:color w:val="000000"/>
          <w:sz w:val="28"/>
          <w:szCs w:val="28"/>
        </w:rPr>
        <w:t>287,0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(ліцей № </w:t>
      </w:r>
      <w:r w:rsidR="00A44FF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2238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7133B1A" w14:textId="2DB82E82" w:rsidR="005D49E8" w:rsidRDefault="005D49E8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49E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44FF0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Ремонт споруд цивільного захисту</w:t>
      </w:r>
      <w:r w:rsidRPr="005D49E8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="00A44FF0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заклади загальної середньої освіти</w:t>
      </w:r>
      <w:r w:rsidRPr="005D49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збільшується на </w:t>
      </w:r>
      <w:r w:rsidR="00035D66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2C092D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035D66">
        <w:rPr>
          <w:rFonts w:ascii="Times New Roman" w:eastAsia="Times New Roman" w:hAnsi="Times New Roman" w:cs="Times New Roman"/>
          <w:color w:val="000000"/>
          <w:sz w:val="28"/>
          <w:szCs w:val="28"/>
        </w:rPr>
        <w:t>6,2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(№ 2 – </w:t>
      </w:r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565,0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 3 – 723,0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 5 – 1947,0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 6 – 1035,0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7 – </w:t>
      </w:r>
      <w:r w:rsidR="00C77DAF">
        <w:rPr>
          <w:rFonts w:ascii="Times New Roman" w:eastAsia="Times New Roman" w:hAnsi="Times New Roman" w:cs="Times New Roman"/>
          <w:color w:val="000000"/>
          <w:sz w:val="28"/>
          <w:szCs w:val="28"/>
        </w:rPr>
        <w:t>2909</w:t>
      </w:r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,2 </w:t>
      </w:r>
      <w:proofErr w:type="spellStart"/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8 – 1380,0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 9 – 1265,0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 10 – </w:t>
      </w:r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="00C77DA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16FF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Княжичі – 1380,0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Требухів – 697,0 </w:t>
      </w:r>
      <w:proofErr w:type="spellStart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F50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6DB8AD" w14:textId="2D47B60A" w:rsidR="00035D66" w:rsidRDefault="00035D66" w:rsidP="00035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 програми «Поточний ремонт приміщень»</w:t>
      </w:r>
      <w:r w:rsidRPr="00035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(заклади дошкільної освіти) </w:t>
      </w:r>
      <w:proofErr w:type="spellStart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збільшуєтья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2C092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(Джерельце – </w:t>
      </w:r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зменшується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185,0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Капітошка</w:t>
      </w:r>
      <w:proofErr w:type="spellEnd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збільшується на 185,0 </w:t>
      </w:r>
      <w:proofErr w:type="spellStart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Малятко – збільшується на </w:t>
      </w:r>
      <w:r w:rsidR="002C092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00,0 </w:t>
      </w:r>
      <w:proofErr w:type="spellStart"/>
      <w:r w:rsidR="00401654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331F62A5" w14:textId="4AE0DE8A" w:rsidR="002C092D" w:rsidRDefault="002C092D" w:rsidP="00035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 програми «Поточний ремонт мереж»</w:t>
      </w:r>
      <w:r w:rsidRPr="00035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(заклади дошкільної освіти)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збільшуєтья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</w:t>
      </w:r>
      <w:r w:rsidR="00576BD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576BDC">
        <w:rPr>
          <w:rFonts w:ascii="Times New Roman" w:eastAsia="Times New Roman" w:hAnsi="Times New Roman" w:cs="Times New Roman"/>
          <w:color w:val="000000"/>
          <w:sz w:val="28"/>
          <w:szCs w:val="28"/>
        </w:rPr>
        <w:t>Віночок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–1</w:t>
      </w:r>
      <w:r w:rsidR="00576BDC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60515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1A273993" w14:textId="01D707AF" w:rsidR="00191B6F" w:rsidRPr="00191B6F" w:rsidRDefault="00035D66" w:rsidP="00191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фінансування заходу програми 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>оточний ремонт приміщень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(центр національно-патріотичного виховання) </w:t>
      </w:r>
      <w:r w:rsidR="00422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(котельня) </w:t>
      </w:r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збільшується на 273,114 </w:t>
      </w:r>
      <w:proofErr w:type="spellStart"/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E9B4DB" w14:textId="1312F2CE" w:rsidR="00AF50A5" w:rsidRDefault="00AF50A5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фінансування заходу </w:t>
      </w:r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«Проведення щорічних дитячих свят та придбання подарунків» (заклади дошкільної освіти) (придбання новорічних подарунків) зменшується на 367,92 </w:t>
      </w:r>
      <w:proofErr w:type="spellStart"/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191B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0CA2F8" w14:textId="68E486C1" w:rsidR="00191B6F" w:rsidRDefault="00191B6F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фінансування заходу «Проведення щорічних дитячих свят та придбання подарунків» (заклади загальної середньої освіти) (придбання новорічних подарунків) зменшується на 646,4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2129778" w14:textId="7A897123" w:rsidR="00191B6F" w:rsidRDefault="00191B6F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фінансування заходу програми 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оточний ремонт приміщень</w:t>
      </w:r>
      <w:r w:rsidR="009A634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(дитячо-юнацька спортивна школа) зменшується на 200,0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69A394" w14:textId="77777777" w:rsidR="00AF50A5" w:rsidRPr="005D49E8" w:rsidRDefault="00AF50A5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B9FA11" w14:textId="582DC924" w:rsidR="00EA21BD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7A558C">
        <w:rPr>
          <w:rFonts w:ascii="Times New Roman" w:hAnsi="Times New Roman"/>
          <w:sz w:val="28"/>
          <w:szCs w:val="28"/>
        </w:rPr>
        <w:t>збільшується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C77DAF">
        <w:rPr>
          <w:rFonts w:ascii="Times New Roman" w:hAnsi="Times New Roman"/>
          <w:sz w:val="28"/>
          <w:szCs w:val="28"/>
        </w:rPr>
        <w:t>20954,994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93609">
        <w:rPr>
          <w:rFonts w:ascii="Times New Roman" w:hAnsi="Times New Roman"/>
          <w:sz w:val="28"/>
          <w:szCs w:val="28"/>
        </w:rPr>
        <w:t xml:space="preserve">за загальним фондом </w:t>
      </w:r>
      <w:r w:rsidR="00FB4125">
        <w:rPr>
          <w:rFonts w:ascii="Times New Roman" w:hAnsi="Times New Roman"/>
          <w:sz w:val="28"/>
          <w:szCs w:val="28"/>
        </w:rPr>
        <w:t xml:space="preserve">та становить по </w:t>
      </w:r>
      <w:r w:rsidR="007A558C">
        <w:rPr>
          <w:rFonts w:ascii="Times New Roman" w:hAnsi="Times New Roman"/>
          <w:sz w:val="28"/>
          <w:szCs w:val="28"/>
        </w:rPr>
        <w:t>загальному фонду</w:t>
      </w:r>
      <w:r w:rsidR="00FB4125">
        <w:rPr>
          <w:rFonts w:ascii="Times New Roman" w:hAnsi="Times New Roman"/>
          <w:sz w:val="28"/>
          <w:szCs w:val="28"/>
        </w:rPr>
        <w:t xml:space="preserve"> </w:t>
      </w:r>
      <w:r w:rsidR="0044206A">
        <w:rPr>
          <w:rFonts w:ascii="Times New Roman" w:hAnsi="Times New Roman"/>
          <w:sz w:val="28"/>
          <w:szCs w:val="28"/>
        </w:rPr>
        <w:t>40857,562</w:t>
      </w:r>
      <w:r w:rsidR="00FB4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125">
        <w:rPr>
          <w:rFonts w:ascii="Times New Roman" w:hAnsi="Times New Roman"/>
          <w:sz w:val="28"/>
          <w:szCs w:val="28"/>
        </w:rPr>
        <w:t>тис.грн</w:t>
      </w:r>
      <w:proofErr w:type="spellEnd"/>
      <w:r w:rsidR="00FB4125">
        <w:rPr>
          <w:rFonts w:ascii="Times New Roman" w:hAnsi="Times New Roman"/>
          <w:sz w:val="28"/>
          <w:szCs w:val="28"/>
        </w:rPr>
        <w:t xml:space="preserve">, загалом по програмі – </w:t>
      </w:r>
      <w:r w:rsidR="0044206A">
        <w:rPr>
          <w:rFonts w:ascii="Times New Roman" w:hAnsi="Times New Roman"/>
          <w:sz w:val="28"/>
          <w:szCs w:val="28"/>
        </w:rPr>
        <w:t>49727,062</w:t>
      </w:r>
      <w:r w:rsidR="00FB4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125">
        <w:rPr>
          <w:rFonts w:ascii="Times New Roman" w:hAnsi="Times New Roman"/>
          <w:sz w:val="28"/>
          <w:szCs w:val="28"/>
        </w:rPr>
        <w:t>тис.грн</w:t>
      </w:r>
      <w:proofErr w:type="spellEnd"/>
      <w:r w:rsidR="00FB4125">
        <w:rPr>
          <w:rFonts w:ascii="Times New Roman" w:hAnsi="Times New Roman"/>
          <w:sz w:val="28"/>
          <w:szCs w:val="28"/>
        </w:rPr>
        <w:t>.</w:t>
      </w:r>
    </w:p>
    <w:p w14:paraId="66B24B5F" w14:textId="77777777" w:rsidR="00BB2DCA" w:rsidRDefault="00BB2DCA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E723FC4" w14:textId="4E81D8C3" w:rsidR="0091312C" w:rsidRPr="00CB0820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Прогноз результатів.</w:t>
      </w:r>
    </w:p>
    <w:p w14:paraId="0DDE1182" w14:textId="76F7D01A" w:rsidR="0091312C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CB0820">
        <w:rPr>
          <w:b w:val="0"/>
          <w:sz w:val="28"/>
          <w:szCs w:val="28"/>
        </w:rPr>
        <w:t>ефективному використанню затверджених бюджетних призначень</w:t>
      </w:r>
      <w:r w:rsidR="00944BAE">
        <w:rPr>
          <w:b w:val="0"/>
          <w:sz w:val="28"/>
          <w:szCs w:val="28"/>
        </w:rPr>
        <w:t>.</w:t>
      </w:r>
    </w:p>
    <w:p w14:paraId="64B7243F" w14:textId="77777777" w:rsidR="00944BAE" w:rsidRPr="00CB0820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B526E49" w14:textId="77777777" w:rsidR="003C1B2D" w:rsidRPr="00CB0820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820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CB0820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CB0820">
        <w:rPr>
          <w:rFonts w:ascii="Times New Roman" w:hAnsi="Times New Roman" w:cs="Times New Roman"/>
          <w:sz w:val="28"/>
          <w:szCs w:val="28"/>
        </w:rPr>
        <w:t>єкт</w:t>
      </w:r>
      <w:proofErr w:type="spellEnd"/>
      <w:r w:rsidRPr="00CB0820">
        <w:rPr>
          <w:rFonts w:ascii="Times New Roman" w:hAnsi="Times New Roman" w:cs="Times New Roman"/>
          <w:sz w:val="28"/>
          <w:szCs w:val="28"/>
        </w:rPr>
        <w:t xml:space="preserve"> подання </w:t>
      </w:r>
      <w:proofErr w:type="spellStart"/>
      <w:r w:rsidRPr="00CB08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B0820">
        <w:rPr>
          <w:rFonts w:ascii="Times New Roman" w:hAnsi="Times New Roman" w:cs="Times New Roman"/>
          <w:sz w:val="28"/>
          <w:szCs w:val="28"/>
        </w:rPr>
        <w:t xml:space="preserve"> рішення.</w:t>
      </w:r>
    </w:p>
    <w:p w14:paraId="445DB9FD" w14:textId="77777777" w:rsidR="003C1B2D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CB0820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CB0820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CB0820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CB0820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CB08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B0820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CB0820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Порівняльна таблиця</w:t>
      </w:r>
      <w:r w:rsidR="006F3510" w:rsidRPr="00CB082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F3510" w:rsidRPr="00CB08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6F3510" w:rsidRPr="00CB0820">
        <w:rPr>
          <w:rFonts w:ascii="Times New Roman" w:hAnsi="Times New Roman" w:cs="Times New Roman"/>
          <w:sz w:val="28"/>
          <w:szCs w:val="28"/>
        </w:rPr>
        <w:t xml:space="preserve"> рішення (додається).</w:t>
      </w:r>
    </w:p>
    <w:p w14:paraId="4F5BDB84" w14:textId="77777777" w:rsidR="00C5159D" w:rsidRPr="00CB0820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14301" w14:textId="77777777" w:rsidR="00B932FE" w:rsidRPr="00CB0820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42DFE" w14:textId="48201AAF" w:rsidR="006D5A29" w:rsidRPr="00CB0820" w:rsidRDefault="004C7488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Начальник</w:t>
      </w:r>
      <w:r w:rsidR="00CB0820">
        <w:rPr>
          <w:rFonts w:ascii="Times New Roman" w:hAnsi="Times New Roman" w:cs="Times New Roman"/>
          <w:sz w:val="28"/>
          <w:szCs w:val="28"/>
        </w:rPr>
        <w:t xml:space="preserve"> управління </w:t>
      </w:r>
      <w:r w:rsidR="00F3550F" w:rsidRPr="00CB0820">
        <w:rPr>
          <w:rFonts w:ascii="Times New Roman" w:hAnsi="Times New Roman" w:cs="Times New Roman"/>
          <w:sz w:val="28"/>
          <w:szCs w:val="28"/>
        </w:rPr>
        <w:tab/>
      </w:r>
      <w:r w:rsidR="003C7AE9" w:rsidRPr="00CB0820">
        <w:rPr>
          <w:rFonts w:ascii="Times New Roman" w:hAnsi="Times New Roman" w:cs="Times New Roman"/>
          <w:sz w:val="28"/>
          <w:szCs w:val="28"/>
        </w:rPr>
        <w:tab/>
      </w:r>
      <w:r w:rsidR="00B06D6B" w:rsidRPr="00CB082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="00B06D6B" w:rsidRPr="00CB0820">
        <w:rPr>
          <w:rFonts w:ascii="Times New Roman" w:hAnsi="Times New Roman" w:cs="Times New Roman"/>
          <w:sz w:val="28"/>
          <w:szCs w:val="28"/>
        </w:rPr>
        <w:t xml:space="preserve"> </w:t>
      </w:r>
      <w:r w:rsidR="00F3550F" w:rsidRPr="00CB0820">
        <w:rPr>
          <w:rFonts w:ascii="Times New Roman" w:hAnsi="Times New Roman" w:cs="Times New Roman"/>
          <w:sz w:val="28"/>
          <w:szCs w:val="28"/>
        </w:rPr>
        <w:t>Оксана МЕЛЬНИК</w:t>
      </w:r>
    </w:p>
    <w:sectPr w:rsidR="006D5A29" w:rsidRPr="00CB0820" w:rsidSect="00A37F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1F42"/>
    <w:rsid w:val="00035D66"/>
    <w:rsid w:val="00037AF4"/>
    <w:rsid w:val="00045973"/>
    <w:rsid w:val="000470FA"/>
    <w:rsid w:val="00056F61"/>
    <w:rsid w:val="00057F61"/>
    <w:rsid w:val="00063F30"/>
    <w:rsid w:val="00064D25"/>
    <w:rsid w:val="000762EE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F39BC"/>
    <w:rsid w:val="000F6B94"/>
    <w:rsid w:val="001044A1"/>
    <w:rsid w:val="0011293C"/>
    <w:rsid w:val="00120A8B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90457"/>
    <w:rsid w:val="001912BC"/>
    <w:rsid w:val="00191B6F"/>
    <w:rsid w:val="00194FBE"/>
    <w:rsid w:val="00196B9C"/>
    <w:rsid w:val="001A17D9"/>
    <w:rsid w:val="001B4AB5"/>
    <w:rsid w:val="001C0C7B"/>
    <w:rsid w:val="001F095B"/>
    <w:rsid w:val="001F16A4"/>
    <w:rsid w:val="001F43B6"/>
    <w:rsid w:val="001F4A1C"/>
    <w:rsid w:val="0020054D"/>
    <w:rsid w:val="00207BB4"/>
    <w:rsid w:val="002101CE"/>
    <w:rsid w:val="0021758B"/>
    <w:rsid w:val="00221F33"/>
    <w:rsid w:val="0022571B"/>
    <w:rsid w:val="002311D6"/>
    <w:rsid w:val="0023685A"/>
    <w:rsid w:val="00243A79"/>
    <w:rsid w:val="00246883"/>
    <w:rsid w:val="00256424"/>
    <w:rsid w:val="00260DCF"/>
    <w:rsid w:val="0028392A"/>
    <w:rsid w:val="00290FB0"/>
    <w:rsid w:val="002926B3"/>
    <w:rsid w:val="00296D1C"/>
    <w:rsid w:val="002A1EA1"/>
    <w:rsid w:val="002A7062"/>
    <w:rsid w:val="002A72BC"/>
    <w:rsid w:val="002C092D"/>
    <w:rsid w:val="00304189"/>
    <w:rsid w:val="00312B02"/>
    <w:rsid w:val="0034096E"/>
    <w:rsid w:val="00342A5E"/>
    <w:rsid w:val="0037752B"/>
    <w:rsid w:val="00377F54"/>
    <w:rsid w:val="00381452"/>
    <w:rsid w:val="003855D3"/>
    <w:rsid w:val="00392F63"/>
    <w:rsid w:val="00393FE8"/>
    <w:rsid w:val="003A1E60"/>
    <w:rsid w:val="003A6F56"/>
    <w:rsid w:val="003B7CE9"/>
    <w:rsid w:val="003C1B2D"/>
    <w:rsid w:val="003C5D5E"/>
    <w:rsid w:val="003C7AE9"/>
    <w:rsid w:val="003E34F0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605C3"/>
    <w:rsid w:val="0046624E"/>
    <w:rsid w:val="004839E5"/>
    <w:rsid w:val="00490200"/>
    <w:rsid w:val="00491C84"/>
    <w:rsid w:val="00496DEB"/>
    <w:rsid w:val="004A768D"/>
    <w:rsid w:val="004C7488"/>
    <w:rsid w:val="004C77FF"/>
    <w:rsid w:val="004E5400"/>
    <w:rsid w:val="004E6F93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76BDC"/>
    <w:rsid w:val="0058568D"/>
    <w:rsid w:val="00593673"/>
    <w:rsid w:val="00597E60"/>
    <w:rsid w:val="005A244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56DA"/>
    <w:rsid w:val="005F1CBB"/>
    <w:rsid w:val="005F2DD5"/>
    <w:rsid w:val="005F33C8"/>
    <w:rsid w:val="005F4A43"/>
    <w:rsid w:val="00605159"/>
    <w:rsid w:val="006073D8"/>
    <w:rsid w:val="00615A9E"/>
    <w:rsid w:val="00622B0B"/>
    <w:rsid w:val="006346F3"/>
    <w:rsid w:val="00640BD6"/>
    <w:rsid w:val="00643B43"/>
    <w:rsid w:val="00667CCC"/>
    <w:rsid w:val="006725B7"/>
    <w:rsid w:val="00674D9A"/>
    <w:rsid w:val="00690D8A"/>
    <w:rsid w:val="00696A21"/>
    <w:rsid w:val="006C1D19"/>
    <w:rsid w:val="006C4730"/>
    <w:rsid w:val="006D02D5"/>
    <w:rsid w:val="006D5A29"/>
    <w:rsid w:val="006F281B"/>
    <w:rsid w:val="006F2A58"/>
    <w:rsid w:val="006F3510"/>
    <w:rsid w:val="006F3669"/>
    <w:rsid w:val="006F5EF2"/>
    <w:rsid w:val="00701298"/>
    <w:rsid w:val="007278F9"/>
    <w:rsid w:val="00727B82"/>
    <w:rsid w:val="00740769"/>
    <w:rsid w:val="00757E22"/>
    <w:rsid w:val="00766642"/>
    <w:rsid w:val="00770106"/>
    <w:rsid w:val="00773BDD"/>
    <w:rsid w:val="00796293"/>
    <w:rsid w:val="007A21DB"/>
    <w:rsid w:val="007A532E"/>
    <w:rsid w:val="007A558C"/>
    <w:rsid w:val="007B38B5"/>
    <w:rsid w:val="007B5F6B"/>
    <w:rsid w:val="007C5028"/>
    <w:rsid w:val="007D197F"/>
    <w:rsid w:val="007E12B9"/>
    <w:rsid w:val="00814FA4"/>
    <w:rsid w:val="00822F39"/>
    <w:rsid w:val="00845721"/>
    <w:rsid w:val="00846189"/>
    <w:rsid w:val="00850246"/>
    <w:rsid w:val="00860461"/>
    <w:rsid w:val="0086249B"/>
    <w:rsid w:val="00873C83"/>
    <w:rsid w:val="008771F3"/>
    <w:rsid w:val="0088562F"/>
    <w:rsid w:val="00885955"/>
    <w:rsid w:val="00893609"/>
    <w:rsid w:val="008C770C"/>
    <w:rsid w:val="008C7E85"/>
    <w:rsid w:val="008D568B"/>
    <w:rsid w:val="008F7BFD"/>
    <w:rsid w:val="00902A1A"/>
    <w:rsid w:val="0091312C"/>
    <w:rsid w:val="00916CA1"/>
    <w:rsid w:val="0092648F"/>
    <w:rsid w:val="0093691E"/>
    <w:rsid w:val="00944B9A"/>
    <w:rsid w:val="00944BAE"/>
    <w:rsid w:val="00950045"/>
    <w:rsid w:val="009520A0"/>
    <w:rsid w:val="009577B2"/>
    <w:rsid w:val="00965E71"/>
    <w:rsid w:val="009844FE"/>
    <w:rsid w:val="00985F38"/>
    <w:rsid w:val="0099690D"/>
    <w:rsid w:val="00996DD3"/>
    <w:rsid w:val="009A0660"/>
    <w:rsid w:val="009A572B"/>
    <w:rsid w:val="009A634D"/>
    <w:rsid w:val="009B57C8"/>
    <w:rsid w:val="009C2F66"/>
    <w:rsid w:val="009C4106"/>
    <w:rsid w:val="009C7F1F"/>
    <w:rsid w:val="009E0321"/>
    <w:rsid w:val="009E3D3F"/>
    <w:rsid w:val="009E42EF"/>
    <w:rsid w:val="00A028CD"/>
    <w:rsid w:val="00A154EF"/>
    <w:rsid w:val="00A37FA8"/>
    <w:rsid w:val="00A44FF0"/>
    <w:rsid w:val="00A5022A"/>
    <w:rsid w:val="00A5522E"/>
    <w:rsid w:val="00A721D5"/>
    <w:rsid w:val="00A848D9"/>
    <w:rsid w:val="00A908C1"/>
    <w:rsid w:val="00A95567"/>
    <w:rsid w:val="00AC2102"/>
    <w:rsid w:val="00AF4E8D"/>
    <w:rsid w:val="00AF50A5"/>
    <w:rsid w:val="00B06D6B"/>
    <w:rsid w:val="00B1296F"/>
    <w:rsid w:val="00B129B5"/>
    <w:rsid w:val="00B22A31"/>
    <w:rsid w:val="00B27084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32FE"/>
    <w:rsid w:val="00B97246"/>
    <w:rsid w:val="00BA7ED3"/>
    <w:rsid w:val="00BB1F79"/>
    <w:rsid w:val="00BB2DCA"/>
    <w:rsid w:val="00BB361D"/>
    <w:rsid w:val="00BB6BB4"/>
    <w:rsid w:val="00BC5A6C"/>
    <w:rsid w:val="00BC71B1"/>
    <w:rsid w:val="00BD2DC6"/>
    <w:rsid w:val="00BE59E0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7319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11F87"/>
    <w:rsid w:val="00D26DDA"/>
    <w:rsid w:val="00D37213"/>
    <w:rsid w:val="00D56D02"/>
    <w:rsid w:val="00D642DA"/>
    <w:rsid w:val="00D70DB1"/>
    <w:rsid w:val="00D7409A"/>
    <w:rsid w:val="00D75DC6"/>
    <w:rsid w:val="00D85993"/>
    <w:rsid w:val="00D96584"/>
    <w:rsid w:val="00DD7303"/>
    <w:rsid w:val="00DF5AFC"/>
    <w:rsid w:val="00E032C6"/>
    <w:rsid w:val="00E122B4"/>
    <w:rsid w:val="00E17298"/>
    <w:rsid w:val="00E2246F"/>
    <w:rsid w:val="00E24DA9"/>
    <w:rsid w:val="00E37B13"/>
    <w:rsid w:val="00E42F06"/>
    <w:rsid w:val="00E721DA"/>
    <w:rsid w:val="00E91027"/>
    <w:rsid w:val="00EA21BD"/>
    <w:rsid w:val="00EA6833"/>
    <w:rsid w:val="00EA6E75"/>
    <w:rsid w:val="00EC111D"/>
    <w:rsid w:val="00EC15F8"/>
    <w:rsid w:val="00EC4CC9"/>
    <w:rsid w:val="00ED2DC4"/>
    <w:rsid w:val="00ED4E9E"/>
    <w:rsid w:val="00F06ED1"/>
    <w:rsid w:val="00F0754C"/>
    <w:rsid w:val="00F12D0F"/>
    <w:rsid w:val="00F22381"/>
    <w:rsid w:val="00F277AD"/>
    <w:rsid w:val="00F27A94"/>
    <w:rsid w:val="00F32BDD"/>
    <w:rsid w:val="00F3550F"/>
    <w:rsid w:val="00F549A5"/>
    <w:rsid w:val="00F6176E"/>
    <w:rsid w:val="00F63B28"/>
    <w:rsid w:val="00F755A3"/>
    <w:rsid w:val="00F839E4"/>
    <w:rsid w:val="00F90F69"/>
    <w:rsid w:val="00F93387"/>
    <w:rsid w:val="00FA151D"/>
    <w:rsid w:val="00FA6DF6"/>
    <w:rsid w:val="00FB4125"/>
    <w:rsid w:val="00FD1EAC"/>
    <w:rsid w:val="00FE256E"/>
    <w:rsid w:val="00FF0317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52C3-4C8F-47CD-BA6E-E4BE3A32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2742</Words>
  <Characters>1564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33</cp:revision>
  <cp:lastPrinted>2023-05-09T09:05:00Z</cp:lastPrinted>
  <dcterms:created xsi:type="dcterms:W3CDTF">2023-04-06T05:39:00Z</dcterms:created>
  <dcterms:modified xsi:type="dcterms:W3CDTF">2023-05-09T09:09:00Z</dcterms:modified>
</cp:coreProperties>
</file>