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5B5E" w14:textId="77777777" w:rsidR="005B1C08" w:rsidRDefault="003B25F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5422BF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F564218" w14:textId="1B10E4E8" w:rsidR="003B25FA" w:rsidRPr="0096618A" w:rsidRDefault="003B25FA" w:rsidP="009661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  <w:r w:rsidR="0096618A" w:rsidRPr="009661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14:paraId="1B325BDA" w14:textId="77777777" w:rsidR="003B25FA" w:rsidRDefault="003B25FA" w:rsidP="003B25FA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14:paraId="75FA7875" w14:textId="77777777" w:rsidR="003B25FA" w:rsidRDefault="003B25FA" w:rsidP="003B25FA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4EC1E89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відповідно до ст. 20 Регламенту Броварської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міської ради Броварського району Київської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області VIII скликання.</w:t>
      </w:r>
    </w:p>
    <w:p w14:paraId="115C3554" w14:textId="77777777" w:rsidR="003B25FA" w:rsidRDefault="003B25FA" w:rsidP="003B25FA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19769CE7" w14:textId="77777777" w:rsidR="003B25FA" w:rsidRDefault="003B25FA" w:rsidP="003B25F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14:paraId="766E0509" w14:textId="77777777" w:rsidR="003B25FA" w:rsidRPr="003B25FA" w:rsidRDefault="003B25FA" w:rsidP="003B2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B25FA">
        <w:rPr>
          <w:rFonts w:ascii="Times New Roman" w:eastAsia="Times New Roman" w:hAnsi="Times New Roman"/>
          <w:sz w:val="28"/>
          <w:szCs w:val="28"/>
          <w:lang w:val="uk-UA"/>
        </w:rPr>
        <w:t xml:space="preserve"> Листи </w:t>
      </w:r>
      <w:r w:rsidRPr="003B25FA">
        <w:rPr>
          <w:rFonts w:ascii="Times New Roman" w:hAnsi="Times New Roman"/>
          <w:sz w:val="28"/>
          <w:szCs w:val="28"/>
          <w:lang w:val="uk-UA"/>
        </w:rPr>
        <w:t>управління освіти і науки Броварської міської ради Броварського району Київської області від 19.07.2023 № 7622/6.2/В про передачу на баланс закладу дошкільної освіти (ясел – садка) комбінованого типу «Країна дитинства» Броварської міської ради Броварського району Київської області</w:t>
      </w:r>
      <w:r w:rsidRPr="003B25FA"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Pr="003B25FA">
        <w:rPr>
          <w:rFonts w:ascii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«Бровари – Благоустрій» від 27.06.2023 № 6754/13.1.В, з доповненням від 27.07.2023</w:t>
      </w:r>
      <w:r w:rsidRPr="003B25F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3B25FA">
        <w:rPr>
          <w:rFonts w:ascii="Times New Roman" w:hAnsi="Times New Roman"/>
          <w:sz w:val="28"/>
          <w:szCs w:val="28"/>
          <w:lang w:val="uk-UA"/>
        </w:rPr>
        <w:t xml:space="preserve">№ 7970/13.1/В </w:t>
      </w:r>
      <w:r w:rsidRPr="003B25FA">
        <w:rPr>
          <w:rFonts w:ascii="Times New Roman" w:eastAsia="Times New Roman" w:hAnsi="Times New Roman"/>
          <w:sz w:val="28"/>
          <w:szCs w:val="28"/>
          <w:lang w:val="uk-UA"/>
        </w:rPr>
        <w:t>про передачу на баланс комунального підприємства Броварської міської ради Броварського району Київської області «Житлово – експлуатаційної контора – 1», комунального підприємства Броварської міської ради Броварського району Київської області «Житлово – експлуатаційної контора – 2», комунального підприємства Броварської міської ради Броварського району Київської області «Житлово – експлуатаційної контора – 3», комунального підприємства Броварської міської ради Броварського району Київської області «Житлово – експлуатаційної контора – 4», комунального підприємства Броварської міської ради Броварського району Київської області «Житлово – експлуатаційної контора – 5», облаштування споруд цивільного захисту (укриттів).</w:t>
      </w:r>
    </w:p>
    <w:p w14:paraId="75C4102B" w14:textId="77777777" w:rsidR="003B25FA" w:rsidRDefault="003B25FA" w:rsidP="003B25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DAD4305" w14:textId="77777777" w:rsidR="003B25FA" w:rsidRDefault="003B25FA" w:rsidP="003B25FA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14:paraId="7AF10B54" w14:textId="77777777" w:rsidR="003B25FA" w:rsidRPr="00315C54" w:rsidRDefault="003B25FA" w:rsidP="003B25FA">
      <w:pPr>
        <w:spacing w:after="0" w:line="240" w:lineRule="auto"/>
        <w:ind w:firstLine="567"/>
        <w:jc w:val="both"/>
        <w:rPr>
          <w:bCs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0C4C80BE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6DF3A9CD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37C600D4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421A9976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117E128C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2C9A2DB2" w14:textId="77777777" w:rsidR="003B25FA" w:rsidRPr="00575C98" w:rsidRDefault="003B25FA" w:rsidP="003B25F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Оприбуткування майна для покращення оснащення закладу дошкільної освіти та облаштування споруд цивільного захисту (укриттів).</w:t>
      </w:r>
    </w:p>
    <w:p w14:paraId="31D7DF48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проєкту рішення</w:t>
      </w:r>
    </w:p>
    <w:p w14:paraId="419D89EC" w14:textId="77777777" w:rsidR="003B25FA" w:rsidRDefault="003B25FA" w:rsidP="003B2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3C1087C" w14:textId="77777777" w:rsidR="003B25FA" w:rsidRPr="00640442" w:rsidRDefault="003B25FA" w:rsidP="003B2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Відповідальна за підготовку проєкту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>ького району Київської області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14:paraId="2F6F7083" w14:textId="77777777" w:rsidR="003B25FA" w:rsidRDefault="003B25FA" w:rsidP="003B25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14:paraId="613C27E8" w14:textId="77777777" w:rsidR="003B25FA" w:rsidRDefault="003B25FA" w:rsidP="003B25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BD3D2B6" w14:textId="77777777" w:rsidR="003B25FA" w:rsidRDefault="003B25FA" w:rsidP="003B25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8476B61" w14:textId="77777777" w:rsidR="003B25FA" w:rsidRDefault="003B25FA" w:rsidP="003B25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16EF4B39" w14:textId="77777777" w:rsidR="003B25FA" w:rsidRDefault="003B25FA" w:rsidP="003B25FA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14:paraId="75257B28" w14:textId="77777777" w:rsidR="009B7D79" w:rsidRPr="003B25FA" w:rsidRDefault="009B7D79" w:rsidP="003B25F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3B25FA" w:rsidSect="0096618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301F2A"/>
    <w:multiLevelType w:val="hybridMultilevel"/>
    <w:tmpl w:val="893ADD36"/>
    <w:lvl w:ilvl="0" w:tplc="6A68729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8351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382401">
    <w:abstractNumId w:val="2"/>
  </w:num>
  <w:num w:numId="3" w16cid:durableId="98547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B25F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6618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5ECE"/>
  <w15:docId w15:val="{8A783A1C-394D-486B-8F25-E9AFC48B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B25F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2023-08-11T06:16:00Z</dcterms:modified>
</cp:coreProperties>
</file>