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3F1B6FD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BE1" w:rsidP="00A51BE1" w14:paraId="55E77F1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BE1">
        <w:rPr>
          <w:rFonts w:ascii="Times New Roman" w:hAnsi="Times New Roman" w:cs="Times New Roman"/>
          <w:sz w:val="28"/>
          <w:szCs w:val="28"/>
        </w:rPr>
        <w:t>ПЛАН</w:t>
      </w:r>
    </w:p>
    <w:p w:rsidR="00A51BE1" w:rsidP="00A51BE1" w14:paraId="5AFDAEA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BE1">
        <w:rPr>
          <w:rFonts w:ascii="Times New Roman" w:hAnsi="Times New Roman" w:cs="Times New Roman"/>
          <w:sz w:val="28"/>
          <w:szCs w:val="28"/>
        </w:rPr>
        <w:t xml:space="preserve"> роботи Броварської міської ради </w:t>
      </w:r>
    </w:p>
    <w:p w:rsidR="00A51BE1" w:rsidP="00A51BE1" w14:paraId="55678F4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BE1"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</w:p>
    <w:p w:rsidR="004208DA" w:rsidRPr="00A51BE1" w:rsidP="00A51BE1" w14:paraId="412AEC08" w14:textId="512361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BE1">
        <w:rPr>
          <w:rFonts w:ascii="Times New Roman" w:hAnsi="Times New Roman" w:cs="Times New Roman"/>
          <w:sz w:val="28"/>
          <w:szCs w:val="28"/>
        </w:rPr>
        <w:t>на ІІ півріччя 2023 року</w:t>
      </w:r>
    </w:p>
    <w:p w:rsidR="00A51BE1" w:rsidP="003B2A39" w14:paraId="2827A58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BE1" w:rsidP="003B2A39" w14:paraId="53110DB0" w14:textId="11BA03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51BE1">
        <w:rPr>
          <w:rFonts w:ascii="Times New Roman" w:hAnsi="Times New Roman" w:cs="Times New Roman"/>
          <w:sz w:val="28"/>
          <w:szCs w:val="28"/>
        </w:rPr>
        <w:t>. Питання, які заплановані для розгляду на чергових пленарних засіданнях сесії міської ради</w:t>
      </w:r>
      <w: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559"/>
        <w:gridCol w:w="5386"/>
        <w:gridCol w:w="2268"/>
      </w:tblGrid>
      <w:tr w14:paraId="29E4DCBB" w14:textId="77777777" w:rsidTr="002A0B44">
        <w:tblPrEx>
          <w:tblW w:w="9923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964935" w:rsidP="002A0B44" w14:paraId="364972F0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51BE1" w:rsidRPr="00964935" w:rsidP="002A0B44" w14:paraId="3ACB2BE4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649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964935" w:rsidP="002A0B44" w14:paraId="1F5FA75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A51BE1" w:rsidRPr="00964935" w:rsidP="002A0B44" w14:paraId="33A3827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964935" w:rsidP="002A0B44" w14:paraId="22D091C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A51BE1" w:rsidRPr="00964935" w:rsidP="002A0B44" w14:paraId="36755FE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964935" w:rsidP="002A0B44" w14:paraId="4FEBF36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14:paraId="6E94C646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230976" w:rsidP="002A0B44" w14:paraId="4BF4BB83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06CA78A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 </w:t>
            </w: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півріччя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2083F7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Правил паркування транспортних засобів на території Броварської міської територіальної громади.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01A9EA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інспекції та контролю</w:t>
            </w:r>
          </w:p>
        </w:tc>
      </w:tr>
      <w:tr w14:paraId="6389A09E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5C874C9D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4D92F8AD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Липень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1A5AF6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Програми запобігання та ліквідації наслідків підтоплення території Броварської міської територіальної  громади на період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2023 - 2027 років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2EA74E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будівництва житлово – комунального господарства інфраструктури та транспорту</w:t>
            </w:r>
          </w:p>
        </w:tc>
      </w:tr>
      <w:tr w14:paraId="7266889E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CE33C0" w:rsidP="002A0B44" w14:paraId="31E3C4E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0A05ED9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Липень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2079B17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                           «З  турботою  про  кожного на 2021-2023»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779A381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69DFA94B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6294138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5BD0A50" w14:textId="77777777">
            <w:pPr>
              <w:pStyle w:val="Title"/>
              <w:ind w:firstLine="0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Липень-Серпень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70DE59C5" w14:textId="77777777">
            <w:pPr>
              <w:pStyle w:val="Title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Про виконання бюджету Броварської міської територіальної громади на І півріччя 2023 року.</w:t>
            </w:r>
          </w:p>
          <w:p w:rsidR="00A51BE1" w:rsidRPr="00B71E0F" w:rsidP="00A51BE1" w14:paraId="20417FB9" w14:textId="71B72113">
            <w:pPr>
              <w:pStyle w:val="Title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0BCD9BD3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Фінансове управління</w:t>
            </w:r>
          </w:p>
        </w:tc>
      </w:tr>
      <w:tr w14:paraId="54B0D95B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446E929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0F982DD" w14:textId="77777777">
            <w:pPr>
              <w:pStyle w:val="Title"/>
              <w:ind w:firstLine="0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 xml:space="preserve">Серпень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5F1E4F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Положення про Міський центр комплексної реабілітації дітей з інвалідністю Броварської міської ради Броварського району Київської області у новій редакції.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28D6D4DD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Міський центр комплексної реабілітації дітей з інвалідністю</w:t>
            </w:r>
          </w:p>
        </w:tc>
      </w:tr>
      <w:tr w14:paraId="24F95FB4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1F8F654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5B2E34BB" w14:textId="77777777">
            <w:pPr>
              <w:pStyle w:val="Title"/>
              <w:ind w:firstLine="0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Вересень</w:t>
            </w:r>
          </w:p>
          <w:p w:rsidR="00A51BE1" w:rsidRPr="00B71E0F" w:rsidP="002A0B44" w14:paraId="16A9CA25" w14:textId="77777777">
            <w:pPr>
              <w:pStyle w:val="Title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0ABCA9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Про прогнозні показники бюджету Броварської міської територіальної громади на 2024-2026 роки (у разі закінчення військового стану).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02C39A0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Фінансове управління</w:t>
            </w:r>
          </w:p>
        </w:tc>
      </w:tr>
      <w:tr w14:paraId="01306F04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0DD94FB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4D3E95C" w14:textId="77777777">
            <w:pPr>
              <w:pStyle w:val="Title"/>
              <w:ind w:firstLine="0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sz w:val="28"/>
                <w:szCs w:val="28"/>
              </w:rPr>
              <w:t xml:space="preserve">Жовтень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30AC4C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                           «З турботою про кожного на 2021-2023 роки».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5CECBD8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7006B732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3A1FA70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B5852D8" w14:textId="77777777">
            <w:pPr>
              <w:pStyle w:val="Title"/>
              <w:ind w:firstLine="0"/>
              <w:rPr>
                <w:b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Жовтень-Листопад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366F2BD2" w14:textId="77777777">
            <w:pPr>
              <w:pStyle w:val="Title"/>
              <w:ind w:firstLine="0"/>
              <w:jc w:val="both"/>
              <w:rPr>
                <w:b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Про виконання бюджету Броварської міської територіальної громади за 9 місяців 2023 року.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1F0DAC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Фінансове управління</w:t>
            </w:r>
          </w:p>
        </w:tc>
      </w:tr>
      <w:tr w14:paraId="4F94C662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9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4CAEF95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FA15CE5" w14:textId="77777777">
            <w:pPr>
              <w:pStyle w:val="Title"/>
              <w:ind w:firstLine="0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Листопад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1C759D8D" w14:textId="77777777">
            <w:pPr>
              <w:pStyle w:val="Title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Про затвердження Плану діяльності з підготовки проектів регуляторних актів на 2024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729F47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14:paraId="3DAE4DAE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198B842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185AA5B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895130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Про бюджет Броварської міської територіальної громади на 2024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3A071B47" w14:textId="77777777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Фінансове управління</w:t>
            </w:r>
          </w:p>
        </w:tc>
      </w:tr>
      <w:tr w14:paraId="25B387AC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62E6F2B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50FA1C8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2625AD9B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 програми                            «З турботою про кожного на 2024-2026 роки»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0E81D420" w14:textId="77777777">
            <w:pPr>
              <w:spacing w:after="0"/>
              <w:ind w:right="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6B6A3126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7368A63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10BDE99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1FE1E6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їх сім’ям, постраждалим учасникам Революції  Гідності, бійцям «Про внесення змін до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 XX  столітті  на  2022-2026 роки»</w:t>
            </w:r>
          </w:p>
          <w:p w:rsidR="00A51BE1" w:rsidP="002A0B44" w14:paraId="4B1722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51BE1" w:rsidRPr="00B71E0F" w:rsidP="002A0B44" w14:paraId="60B837A0" w14:textId="2C7CCE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163ADE2D" w14:textId="77777777">
            <w:pPr>
              <w:spacing w:after="0"/>
              <w:ind w:right="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13870D77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63EC5F9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7E1CD795" w14:textId="77777777">
            <w:pPr>
              <w:pStyle w:val="Title"/>
              <w:ind w:firstLine="0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33876F42" w14:textId="77777777">
            <w:pPr>
              <w:pStyle w:val="Title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Про затвердження Програми розвитку системи освіти Броварської міської територіальної громади на 2024-2028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DC401D4" w14:textId="77777777">
            <w:pPr>
              <w:spacing w:after="0"/>
              <w:ind w:right="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14:paraId="5F430C80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3F1C53F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3CCEEED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9AEB24F" w14:textId="77777777">
            <w:pPr>
              <w:pStyle w:val="Title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Про надбавки до посадових окладів працівників освіти у 2024 році.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6DFB5D9C" w14:textId="77777777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14:paraId="61977D4B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P="002A0B44" w14:paraId="2A437AD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79CB887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103FA762" w14:textId="77777777">
            <w:pPr>
              <w:pStyle w:val="Title"/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 w:rsidRPr="00B71E0F">
              <w:rPr>
                <w:b w:val="0"/>
                <w:bCs w:val="0"/>
                <w:sz w:val="28"/>
                <w:szCs w:val="28"/>
              </w:rPr>
              <w:t>Про введення додаткових штатних одиниць та встановлення доплат працівникам харчоблоків закладів освіти у 2024 році.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B71E0F" w:rsidP="002A0B44" w14:paraId="75052634" w14:textId="77777777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14:paraId="453F59EF" w14:textId="77777777" w:rsidTr="002A0B44">
        <w:tblPrEx>
          <w:tblW w:w="9923" w:type="dxa"/>
          <w:tblInd w:w="-176" w:type="dxa"/>
          <w:tblLayout w:type="fixed"/>
          <w:tblLook w:val="01E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C33068" w:rsidP="002A0B44" w14:paraId="0BAE8F6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C33068" w:rsidP="002A0B44" w14:paraId="42BF034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736B3A" w:rsidP="002A0B44" w14:paraId="34EDBDD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Броварської міської ради Броварського району Київської області на І півріччя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736B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E1" w:rsidRPr="00C33068" w:rsidP="002A0B44" w14:paraId="1F98D565" w14:textId="77777777">
            <w:pPr>
              <w:tabs>
                <w:tab w:val="left" w:pos="3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</w:p>
        </w:tc>
      </w:tr>
    </w:tbl>
    <w:p w:rsidR="00A51BE1" w:rsidP="003B2A39" w14:paraId="4CE80D72" w14:textId="7D58BD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BE1" w:rsidP="00A51BE1" w14:paraId="40B8147E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935">
        <w:rPr>
          <w:rFonts w:ascii="Times New Roman" w:hAnsi="Times New Roman" w:cs="Times New Roman"/>
          <w:sz w:val="28"/>
          <w:szCs w:val="28"/>
        </w:rPr>
        <w:t xml:space="preserve">ІІ. Питання, які розглядаються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64935">
        <w:rPr>
          <w:rFonts w:ascii="Times New Roman" w:hAnsi="Times New Roman" w:cs="Times New Roman"/>
          <w:sz w:val="28"/>
          <w:szCs w:val="28"/>
        </w:rPr>
        <w:t xml:space="preserve">чергових </w:t>
      </w:r>
      <w:r>
        <w:rPr>
          <w:rFonts w:ascii="Times New Roman" w:hAnsi="Times New Roman" w:cs="Times New Roman"/>
          <w:sz w:val="28"/>
          <w:szCs w:val="28"/>
        </w:rPr>
        <w:t xml:space="preserve">пленарних </w:t>
      </w:r>
      <w:r w:rsidRPr="00964935">
        <w:rPr>
          <w:rFonts w:ascii="Times New Roman" w:hAnsi="Times New Roman" w:cs="Times New Roman"/>
          <w:sz w:val="28"/>
          <w:szCs w:val="28"/>
        </w:rPr>
        <w:t>засідан</w:t>
      </w:r>
      <w:r>
        <w:rPr>
          <w:rFonts w:ascii="Times New Roman" w:hAnsi="Times New Roman" w:cs="Times New Roman"/>
          <w:sz w:val="28"/>
          <w:szCs w:val="28"/>
        </w:rPr>
        <w:t xml:space="preserve">нях сесії міської ради  </w:t>
      </w:r>
      <w:r w:rsidRPr="00964935">
        <w:rPr>
          <w:rFonts w:ascii="Times New Roman" w:hAnsi="Times New Roman" w:cs="Times New Roman"/>
          <w:sz w:val="28"/>
          <w:szCs w:val="28"/>
        </w:rPr>
        <w:t>постійно</w:t>
      </w:r>
      <w:r>
        <w:rPr>
          <w:rFonts w:ascii="Times New Roman" w:hAnsi="Times New Roman" w:cs="Times New Roman"/>
          <w:sz w:val="28"/>
          <w:szCs w:val="28"/>
        </w:rPr>
        <w:t xml:space="preserve"> (за необхідності):</w:t>
      </w:r>
    </w:p>
    <w:p w:rsidR="00A51BE1" w:rsidRPr="00B71E0F" w:rsidP="00A51BE1" w14:paraId="70F703BB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71E0F">
        <w:rPr>
          <w:rFonts w:ascii="Times New Roman" w:hAnsi="Times New Roman" w:cs="Times New Roman"/>
          <w:sz w:val="28"/>
          <w:szCs w:val="28"/>
        </w:rPr>
        <w:t xml:space="preserve">1. </w:t>
      </w:r>
      <w:r w:rsidRPr="00B71E0F">
        <w:rPr>
          <w:rFonts w:ascii="Times New Roman" w:hAnsi="Times New Roman"/>
          <w:sz w:val="28"/>
          <w:szCs w:val="28"/>
        </w:rPr>
        <w:t>Про приватизацію житлових приміщень гуртожитків.</w:t>
      </w:r>
    </w:p>
    <w:p w:rsidR="00A51BE1" w:rsidRPr="00B71E0F" w:rsidP="00A51BE1" w14:paraId="4F571498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71E0F">
        <w:rPr>
          <w:rFonts w:ascii="Times New Roman" w:hAnsi="Times New Roman"/>
          <w:sz w:val="28"/>
          <w:szCs w:val="28"/>
        </w:rPr>
        <w:t>2. Про надання згоди на безоплатне прийняття у комунальну власність Броварської міської територіальної громади об’єктів.</w:t>
      </w:r>
    </w:p>
    <w:p w:rsidR="00A51BE1" w:rsidRPr="00B71E0F" w:rsidP="00A51BE1" w14:paraId="5ABDE834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71E0F">
        <w:rPr>
          <w:rFonts w:ascii="Times New Roman" w:hAnsi="Times New Roman"/>
          <w:sz w:val="28"/>
          <w:szCs w:val="28"/>
        </w:rPr>
        <w:t>3. Про безоплатне прийняття у комунальну власність Броварської міської територіальної громади об’єктів.</w:t>
      </w:r>
    </w:p>
    <w:p w:rsidR="00A51BE1" w:rsidRPr="00B71E0F" w:rsidP="00A51BE1" w14:paraId="4281FCB1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71E0F">
        <w:rPr>
          <w:rFonts w:ascii="Times New Roman" w:hAnsi="Times New Roman"/>
          <w:sz w:val="28"/>
          <w:szCs w:val="28"/>
        </w:rPr>
        <w:t>4. Про надання дозволу на списання комунального майна Броварської міської територіальної громади.</w:t>
      </w:r>
    </w:p>
    <w:p w:rsidR="00A51BE1" w:rsidRPr="00B71E0F" w:rsidP="00A51BE1" w14:paraId="0FC7D81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71E0F">
        <w:rPr>
          <w:rFonts w:ascii="Times New Roman" w:hAnsi="Times New Roman"/>
          <w:sz w:val="28"/>
          <w:szCs w:val="28"/>
        </w:rPr>
        <w:t>5. Про надання дозволу на передачу комунального майна Броварської міської територіальної громади.</w:t>
      </w:r>
    </w:p>
    <w:p w:rsidR="00A51BE1" w:rsidRPr="00B71E0F" w:rsidP="00A51BE1" w14:paraId="00B8956A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71E0F">
        <w:rPr>
          <w:rFonts w:ascii="Times New Roman" w:hAnsi="Times New Roman"/>
          <w:sz w:val="28"/>
          <w:szCs w:val="28"/>
        </w:rPr>
        <w:t xml:space="preserve">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 </w:t>
      </w:r>
    </w:p>
    <w:p w:rsidR="00A51BE1" w:rsidP="00A51BE1" w14:paraId="4448AE71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71E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E0F">
        <w:rPr>
          <w:rFonts w:ascii="Times New Roman" w:hAnsi="Times New Roman"/>
          <w:sz w:val="28"/>
          <w:szCs w:val="28"/>
        </w:rPr>
        <w:t>Про встановлення розміру орендної плати</w:t>
      </w:r>
      <w:r>
        <w:rPr>
          <w:rFonts w:ascii="Times New Roman" w:hAnsi="Times New Roman"/>
          <w:sz w:val="28"/>
          <w:szCs w:val="28"/>
        </w:rPr>
        <w:t>.</w:t>
      </w:r>
      <w:r w:rsidRPr="00B71E0F">
        <w:rPr>
          <w:rFonts w:ascii="Times New Roman" w:hAnsi="Times New Roman"/>
          <w:sz w:val="28"/>
          <w:szCs w:val="28"/>
        </w:rPr>
        <w:t xml:space="preserve"> </w:t>
      </w:r>
    </w:p>
    <w:p w:rsidR="00A51BE1" w:rsidRPr="00B71E0F" w:rsidP="00A51BE1" w14:paraId="335901F7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реструктуризацію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заборгованості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орендної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плати за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BE1" w:rsidRPr="00B71E0F" w:rsidP="00A51BE1" w14:paraId="78AD28A9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</w:p>
    <w:p w:rsidR="00A51BE1" w:rsidRPr="00B71E0F" w:rsidP="00A51BE1" w14:paraId="25FDC39F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Примірного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/>
          <w:sz w:val="28"/>
          <w:szCs w:val="28"/>
        </w:rPr>
        <w:t xml:space="preserve">  </w:t>
      </w:r>
    </w:p>
    <w:p w:rsidR="00A51BE1" w:rsidRPr="00B71E0F" w:rsidP="00A51BE1" w14:paraId="134677B7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B71E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E0F">
        <w:rPr>
          <w:rFonts w:ascii="Times New Roman" w:hAnsi="Times New Roman"/>
          <w:sz w:val="28"/>
          <w:szCs w:val="28"/>
        </w:rPr>
        <w:t xml:space="preserve">Про внесення змін до місцевих Програм. </w:t>
      </w:r>
    </w:p>
    <w:p w:rsidR="00A51BE1" w:rsidRPr="00B71E0F" w:rsidP="00A51BE1" w14:paraId="116B6FDD" w14:textId="77777777">
      <w:pPr>
        <w:tabs>
          <w:tab w:val="left" w:pos="8222"/>
          <w:tab w:val="left" w:pos="8820"/>
        </w:tabs>
        <w:spacing w:line="240" w:lineRule="atLeast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B71E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Програми фінансової підтримки комунальних підприємств Броварської міської територіальної громади на 2021 - 2026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BE1" w:rsidP="00A51BE1" w14:paraId="61AF3698" w14:textId="1A9E3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1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капітального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ремонту,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фонду, благоустрою та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соціально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– культурного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на 2019 – 2023 роки;</w:t>
      </w:r>
    </w:p>
    <w:p w:rsidR="00A51BE1" w:rsidRPr="00B71E0F" w:rsidP="00A51BE1" w14:paraId="0448052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51BE1" w:rsidRPr="00B71E0F" w:rsidP="00A51BE1" w14:paraId="19CE3FB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зелених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зон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51BE1" w:rsidRPr="00B71E0F" w:rsidP="00A51BE1" w14:paraId="186FD2F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безпритульних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тварин на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на 2020-2024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BE1" w:rsidRPr="00B71E0F" w:rsidP="00A51BE1" w14:paraId="14FCDBA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реконструкції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капітального</w:t>
      </w:r>
    </w:p>
    <w:p w:rsidR="00A51BE1" w:rsidRPr="00B71E0F" w:rsidP="00A51BE1" w14:paraId="438400B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ремонту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дитячих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майданчиків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 на 2023-2027 роки; </w:t>
      </w:r>
    </w:p>
    <w:p w:rsidR="00A51BE1" w:rsidRPr="00B71E0F" w:rsidP="00A51BE1" w14:paraId="3A1C654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Безпечна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громада на 2020-2023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BE1" w:rsidRPr="00B71E0F" w:rsidP="00A51BE1" w14:paraId="6E65B4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об’єднань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співвласників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багатоквартирних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будинків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житлово-будівельних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кооперативів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на 2021-2025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51BE1" w:rsidRPr="00B71E0F" w:rsidP="00A51BE1" w14:paraId="4EB9221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Питна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вода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BE1" w:rsidRPr="00B71E0F" w:rsidP="00A51BE1" w14:paraId="2F5E0F1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капітального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ремонту,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модернізації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ліфтів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житлових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будинках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BE1" w:rsidRPr="00B71E0F" w:rsidP="00A51BE1" w14:paraId="4675E8C8" w14:textId="7777777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Броваритепловодоенергія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» на 2021-2026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71E0F">
        <w:t xml:space="preserve">    </w:t>
      </w:r>
    </w:p>
    <w:p w:rsidR="00A51BE1" w:rsidRPr="00B71E0F" w:rsidP="00A51BE1" w14:paraId="34700B10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B71E0F">
        <w:rPr>
          <w:rFonts w:ascii="Times New Roman" w:hAnsi="Times New Roman" w:cs="Times New Roman"/>
          <w:sz w:val="28"/>
          <w:szCs w:val="28"/>
        </w:rPr>
        <w:t>Про внесення змін до Комплексної Програми розвитку охорони здоров’я в Броварський міський територіальній громаді на 2022-2026 роки.</w:t>
      </w:r>
    </w:p>
    <w:p w:rsidR="00A51BE1" w:rsidRPr="00B71E0F" w:rsidP="00A51BE1" w14:paraId="49652673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B71E0F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роки. </w:t>
      </w:r>
    </w:p>
    <w:p w:rsidR="00A51BE1" w:rsidRPr="00B71E0F" w:rsidP="00A51BE1" w14:paraId="4880E81D" w14:textId="7777777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24.</w:t>
      </w:r>
      <w:r w:rsidRPr="00B71E0F">
        <w:rPr>
          <w:rFonts w:ascii="TimesNewRomanPSMT" w:hAnsi="TimesNewRomanPSMT" w:cs="TimesNewRomanPSMT"/>
          <w:sz w:val="28"/>
          <w:szCs w:val="28"/>
        </w:rPr>
        <w:t xml:space="preserve"> </w:t>
      </w:r>
      <w:r w:rsidRPr="00B71E0F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Програми 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роки. </w:t>
      </w:r>
    </w:p>
    <w:p w:rsidR="00A51BE1" w:rsidRPr="00B71E0F" w:rsidP="00A51BE1" w14:paraId="14556E50" w14:textId="7777777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Pr="00B71E0F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«Програми забезпечення громадського порядку та громадської безпеки на території Броварської міської територіальної громади на 2023 рік» </w:t>
      </w:r>
    </w:p>
    <w:p w:rsidR="00A51BE1" w:rsidRPr="00B71E0F" w:rsidP="00A51BE1" w14:paraId="2C75BB5F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26. </w:t>
      </w:r>
      <w:r w:rsidRPr="00B71E0F">
        <w:rPr>
          <w:rFonts w:ascii="Times New Roman" w:hAnsi="Times New Roman" w:cs="Times New Roman"/>
          <w:bCs/>
          <w:sz w:val="28"/>
          <w:szCs w:val="28"/>
        </w:rPr>
        <w:t>Про внесення змін до «Цільової Комплексної програми профілактики  злочинності, зміцнення правопорядку, охорони прав і свободи громадян на території Броварської міської територіальної громади Броварського району Київської області на 2022 - 2023 роки»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51BE1" w:rsidRPr="00B71E0F" w:rsidP="00A51BE1" w14:paraId="3BA1E9DA" w14:textId="7777777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27. </w:t>
      </w:r>
      <w:r w:rsidRPr="00B71E0F">
        <w:rPr>
          <w:rFonts w:ascii="Times New Roman" w:hAnsi="Times New Roman" w:cs="Times New Roman"/>
          <w:bCs/>
          <w:sz w:val="28"/>
          <w:szCs w:val="28"/>
        </w:rPr>
        <w:t>Про внесення змін до «Програми заходів з організації територіальної оборони в Броварській міській територіальній громаді на 2023 рік»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51BE1" w:rsidRPr="00B71E0F" w:rsidP="00A51BE1" w14:paraId="4D952ED4" w14:textId="7777777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28.</w:t>
      </w:r>
      <w:r w:rsidRPr="00B71E0F">
        <w:rPr>
          <w:rFonts w:ascii="Times New Roman" w:hAnsi="Times New Roman" w:cs="Times New Roman"/>
          <w:bCs/>
          <w:sz w:val="28"/>
          <w:szCs w:val="28"/>
        </w:rPr>
        <w:t xml:space="preserve"> Про внесення змін до «Цільової програми заходів та робіт з мобілізаційної підготовки та військової служби в Броварській міській територіальній громаді на 2022-2026 роки» </w:t>
      </w:r>
    </w:p>
    <w:p w:rsidR="00A51BE1" w:rsidRPr="00B71E0F" w:rsidP="00A51BE1" w14:paraId="6F3264A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бюджету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на  2023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рік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51BE1" w:rsidRPr="00B71E0F" w:rsidP="00A51BE1" w14:paraId="7B4CABF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30.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B71E0F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BE1" w:rsidRPr="00B71E0F" w:rsidP="00A51BE1" w14:paraId="476D22D4" w14:textId="7777777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B71E0F">
        <w:rPr>
          <w:rFonts w:ascii="Times New Roman" w:hAnsi="Times New Roman" w:cs="Times New Roman"/>
          <w:sz w:val="28"/>
          <w:szCs w:val="28"/>
        </w:rPr>
        <w:t xml:space="preserve">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земельних ділянок в суборенду, що розташовані в </w:t>
      </w:r>
      <w:r w:rsidRPr="00B71E0F">
        <w:rPr>
          <w:rFonts w:ascii="Times New Roman" w:hAnsi="Times New Roman" w:cs="Times New Roman"/>
          <w:sz w:val="28"/>
          <w:szCs w:val="28"/>
        </w:rPr>
        <w:t>м.Бровари</w:t>
      </w:r>
      <w:r w:rsidRPr="00B71E0F">
        <w:rPr>
          <w:rFonts w:ascii="Times New Roman" w:hAnsi="Times New Roman" w:cs="Times New Roman"/>
          <w:sz w:val="28"/>
          <w:szCs w:val="28"/>
        </w:rPr>
        <w:t xml:space="preserve">, </w:t>
      </w:r>
      <w:r w:rsidRPr="00B71E0F">
        <w:rPr>
          <w:rFonts w:ascii="Times New Roman" w:hAnsi="Times New Roman" w:cs="Times New Roman"/>
          <w:sz w:val="28"/>
          <w:szCs w:val="28"/>
        </w:rPr>
        <w:t>с.Требухів</w:t>
      </w:r>
      <w:r w:rsidRPr="00B71E0F">
        <w:rPr>
          <w:rFonts w:ascii="Times New Roman" w:hAnsi="Times New Roman" w:cs="Times New Roman"/>
          <w:sz w:val="28"/>
          <w:szCs w:val="28"/>
        </w:rPr>
        <w:t xml:space="preserve">, </w:t>
      </w:r>
      <w:r w:rsidRPr="00B71E0F">
        <w:rPr>
          <w:rFonts w:ascii="Times New Roman" w:hAnsi="Times New Roman" w:cs="Times New Roman"/>
          <w:sz w:val="28"/>
          <w:szCs w:val="28"/>
        </w:rPr>
        <w:t>с.Княжичі</w:t>
      </w:r>
      <w:r w:rsidRPr="00B71E0F">
        <w:rPr>
          <w:rFonts w:ascii="Times New Roman" w:hAnsi="Times New Roman" w:cs="Times New Roman"/>
          <w:sz w:val="28"/>
          <w:szCs w:val="28"/>
        </w:rPr>
        <w:t xml:space="preserve"> Броварського району  Київської області.  </w:t>
      </w:r>
    </w:p>
    <w:p w:rsidR="00A51BE1" w:rsidRPr="00B71E0F" w:rsidP="00A51BE1" w14:paraId="40DDF69B" w14:textId="7777777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поновлення (укладання на новий строк) договорів оренди земельних ділянок. </w:t>
      </w:r>
    </w:p>
    <w:p w:rsidR="00A51BE1" w:rsidRPr="00B71E0F" w:rsidP="00A51BE1" w14:paraId="1E4A7F1D" w14:textId="7777777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продовження дії договорів про встановлення особистих строкових сервітутів.</w:t>
      </w:r>
    </w:p>
    <w:p w:rsidR="00A51BE1" w:rsidRPr="00B71E0F" w:rsidP="00A51BE1" w14:paraId="2AFB371B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</w:t>
      </w:r>
      <w:r w:rsidRPr="00B71E0F">
        <w:rPr>
          <w:rFonts w:ascii="Times New Roman" w:hAnsi="Times New Roman" w:cs="Times New Roman"/>
          <w:sz w:val="28"/>
          <w:szCs w:val="28"/>
        </w:rPr>
        <w:t>м.Бровари</w:t>
      </w:r>
      <w:r w:rsidRPr="00B71E0F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області.</w:t>
      </w:r>
    </w:p>
    <w:p w:rsidR="00A51BE1" w:rsidRPr="00B71E0F" w:rsidP="00A51BE1" w14:paraId="027DC9CC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</w:t>
      </w:r>
      <w:r w:rsidRPr="00B71E0F">
        <w:rPr>
          <w:rFonts w:ascii="Times New Roman" w:hAnsi="Times New Roman" w:cs="Times New Roman"/>
          <w:sz w:val="28"/>
          <w:szCs w:val="28"/>
        </w:rPr>
        <w:t>с.Княжичі</w:t>
      </w:r>
      <w:r w:rsidRPr="00B71E0F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області.</w:t>
      </w:r>
    </w:p>
    <w:p w:rsidR="00A51BE1" w:rsidRPr="00B71E0F" w:rsidP="00A51BE1" w14:paraId="2EB3596C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</w:t>
      </w:r>
      <w:r w:rsidRPr="00B71E0F">
        <w:rPr>
          <w:rFonts w:ascii="Times New Roman" w:hAnsi="Times New Roman" w:cs="Times New Roman"/>
          <w:sz w:val="28"/>
          <w:szCs w:val="28"/>
        </w:rPr>
        <w:t>с.Требухів</w:t>
      </w:r>
      <w:r w:rsidRPr="00B71E0F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області.  </w:t>
      </w:r>
    </w:p>
    <w:p w:rsidR="00A51BE1" w:rsidRPr="00B71E0F" w:rsidP="00A51BE1" w14:paraId="317A5490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відмову у наданні дозволів громадянам на розроблення проектів землеустрою щодо відведення земельних ділянок в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E0F">
        <w:rPr>
          <w:rFonts w:ascii="Times New Roman" w:hAnsi="Times New Roman" w:cs="Times New Roman"/>
          <w:sz w:val="28"/>
          <w:szCs w:val="28"/>
        </w:rPr>
        <w:t>Бровари Броварського району Київської області.</w:t>
      </w:r>
    </w:p>
    <w:p w:rsidR="00A51BE1" w:rsidRPr="00B71E0F" w:rsidP="00A51BE1" w14:paraId="3D0AD801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B71E0F">
        <w:rPr>
          <w:rFonts w:ascii="Times New Roman" w:hAnsi="Times New Roman" w:cs="Times New Roman"/>
          <w:sz w:val="28"/>
          <w:szCs w:val="28"/>
        </w:rPr>
        <w:t>Про проведення експертної грошової оцінки земельних ділянок для подальшого продажу у власність.</w:t>
      </w:r>
    </w:p>
    <w:p w:rsidR="00A51BE1" w:rsidRPr="00B71E0F" w:rsidP="00A51BE1" w14:paraId="640D60F9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продаж земельних ділянок.</w:t>
      </w:r>
    </w:p>
    <w:p w:rsidR="00A51BE1" w:rsidRPr="00B71E0F" w:rsidP="00A51BE1" w14:paraId="704E1CA7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A51BE1" w:rsidRPr="00B71E0F" w:rsidP="00A51BE1" w14:paraId="7FAE1798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затвердження переліку земельних ділянок, право оренди на які виставляється для продажу та земельних ділянок, що виставляються для продажу окремими лотами на конкурентних засадах (земельних торгах).</w:t>
      </w:r>
    </w:p>
    <w:p w:rsidR="00A51BE1" w:rsidRPr="00B71E0F" w:rsidP="00A51BE1" w14:paraId="54CC15D5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підготовку лотів до проведення земельних торгів з продажу земельних ділянок або прав на них.</w:t>
      </w:r>
    </w:p>
    <w:p w:rsidR="00A51BE1" w:rsidRPr="00B71E0F" w:rsidP="00A51BE1" w14:paraId="346E70B5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B71E0F">
        <w:rPr>
          <w:rFonts w:ascii="Times New Roman" w:hAnsi="Times New Roman" w:cs="Times New Roman"/>
          <w:sz w:val="28"/>
          <w:szCs w:val="28"/>
        </w:rPr>
        <w:t xml:space="preserve">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  </w:t>
      </w:r>
    </w:p>
    <w:p w:rsidR="00A51BE1" w:rsidRPr="00B71E0F" w:rsidP="00A51BE1" w14:paraId="0BE6B1EA" w14:textId="77777777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B71E0F">
        <w:rPr>
          <w:rFonts w:ascii="Times New Roman" w:hAnsi="Times New Roman" w:cs="Times New Roman"/>
          <w:sz w:val="28"/>
          <w:szCs w:val="28"/>
        </w:rPr>
        <w:t xml:space="preserve"> 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A51BE1" w:rsidP="00A51BE1" w14:paraId="2C440F89" w14:textId="77777777">
      <w:pPr>
        <w:pStyle w:val="BodyTextIndent2"/>
        <w:spacing w:line="276" w:lineRule="auto"/>
        <w:ind w:left="0" w:firstLine="0"/>
        <w:rPr>
          <w:szCs w:val="28"/>
        </w:rPr>
      </w:pPr>
    </w:p>
    <w:p w:rsidR="00A51BE1" w:rsidP="00A51BE1" w14:paraId="4A14D715" w14:textId="28955E60">
      <w:pPr>
        <w:pStyle w:val="BodyTextIndent2"/>
        <w:spacing w:line="276" w:lineRule="auto"/>
        <w:ind w:left="0" w:firstLine="0"/>
        <w:rPr>
          <w:szCs w:val="28"/>
        </w:rPr>
      </w:pPr>
      <w:r w:rsidRPr="001E5EFF">
        <w:rPr>
          <w:szCs w:val="28"/>
        </w:rPr>
        <w:t xml:space="preserve">ІІІ. </w:t>
      </w:r>
      <w:r>
        <w:rPr>
          <w:szCs w:val="28"/>
        </w:rPr>
        <w:t xml:space="preserve">Графік запланованих </w:t>
      </w:r>
      <w:r w:rsidRPr="001E5EFF">
        <w:rPr>
          <w:szCs w:val="28"/>
        </w:rPr>
        <w:t xml:space="preserve">чергових </w:t>
      </w:r>
      <w:r>
        <w:rPr>
          <w:szCs w:val="28"/>
        </w:rPr>
        <w:t xml:space="preserve">пленарних </w:t>
      </w:r>
      <w:r w:rsidRPr="001E5EFF">
        <w:rPr>
          <w:szCs w:val="28"/>
        </w:rPr>
        <w:t xml:space="preserve">засідань </w:t>
      </w:r>
      <w:r>
        <w:rPr>
          <w:szCs w:val="28"/>
        </w:rPr>
        <w:t>сесій</w:t>
      </w:r>
      <w:r w:rsidRPr="001E5EFF">
        <w:rPr>
          <w:szCs w:val="28"/>
        </w:rPr>
        <w:t xml:space="preserve"> міської ради</w:t>
      </w:r>
      <w:r>
        <w:rPr>
          <w:szCs w:val="28"/>
        </w:rPr>
        <w:t xml:space="preserve"> на І</w:t>
      </w:r>
      <w:r w:rsidRPr="001E5EFF">
        <w:rPr>
          <w:szCs w:val="28"/>
        </w:rPr>
        <w:t>І</w:t>
      </w:r>
      <w:r>
        <w:rPr>
          <w:szCs w:val="28"/>
        </w:rPr>
        <w:t xml:space="preserve"> півріччя 2023</w:t>
      </w:r>
      <w:r w:rsidRPr="001E5EFF">
        <w:rPr>
          <w:szCs w:val="28"/>
        </w:rPr>
        <w:t xml:space="preserve"> року</w:t>
      </w:r>
      <w:r>
        <w:rPr>
          <w:szCs w:val="28"/>
        </w:rPr>
        <w:t>:</w:t>
      </w:r>
    </w:p>
    <w:p w:rsidR="00A51BE1" w:rsidP="00A51BE1" w14:paraId="055240B3" w14:textId="77777777">
      <w:pPr>
        <w:pStyle w:val="BodyTextIndent2"/>
        <w:spacing w:line="276" w:lineRule="auto"/>
        <w:ind w:left="0" w:firstLine="0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806"/>
        <w:gridCol w:w="6358"/>
        <w:gridCol w:w="2324"/>
      </w:tblGrid>
      <w:tr w14:paraId="591C693C" w14:textId="77777777" w:rsidTr="002A0B44">
        <w:tblPrEx>
          <w:tblW w:w="0" w:type="auto"/>
          <w:tblLook w:val="04A0"/>
        </w:tblPrEx>
        <w:tc>
          <w:tcPr>
            <w:tcW w:w="817" w:type="dxa"/>
          </w:tcPr>
          <w:p w:rsidR="00A51BE1" w:rsidP="002A0B44" w14:paraId="1C8C1214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п\п</w:t>
            </w:r>
          </w:p>
        </w:tc>
        <w:tc>
          <w:tcPr>
            <w:tcW w:w="6662" w:type="dxa"/>
          </w:tcPr>
          <w:p w:rsidR="00A51BE1" w:rsidP="002A0B44" w14:paraId="449E4DC0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Сесія</w:t>
            </w:r>
          </w:p>
        </w:tc>
        <w:tc>
          <w:tcPr>
            <w:tcW w:w="2376" w:type="dxa"/>
          </w:tcPr>
          <w:p w:rsidR="00A51BE1" w:rsidP="002A0B44" w14:paraId="08199958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 w14:paraId="0ABDB9F1" w14:textId="77777777" w:rsidTr="002A0B44">
        <w:tblPrEx>
          <w:tblW w:w="0" w:type="auto"/>
          <w:tblLook w:val="04A0"/>
        </w:tblPrEx>
        <w:tc>
          <w:tcPr>
            <w:tcW w:w="817" w:type="dxa"/>
          </w:tcPr>
          <w:p w:rsidR="00A51BE1" w:rsidRPr="00B37BC8" w:rsidP="002A0B44" w14:paraId="31FDF957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2" w:type="dxa"/>
          </w:tcPr>
          <w:p w:rsidR="00A51BE1" w:rsidRPr="00B37BC8" w:rsidP="002A0B44" w14:paraId="77535093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A51BE1" w:rsidRPr="00A22E7D" w:rsidP="002A0B44" w14:paraId="52470CAA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A22E7D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A22E7D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A22E7D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A22E7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</w:tc>
      </w:tr>
      <w:tr w14:paraId="612B5287" w14:textId="77777777" w:rsidTr="002A0B44">
        <w:tblPrEx>
          <w:tblW w:w="0" w:type="auto"/>
          <w:tblLook w:val="04A0"/>
        </w:tblPrEx>
        <w:tc>
          <w:tcPr>
            <w:tcW w:w="817" w:type="dxa"/>
          </w:tcPr>
          <w:p w:rsidR="00A51BE1" w:rsidP="002A0B44" w14:paraId="2B93006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62" w:type="dxa"/>
          </w:tcPr>
          <w:p w:rsidR="00A51BE1" w:rsidRPr="00B37BC8" w:rsidP="002A0B44" w14:paraId="418375EA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A51BE1" w:rsidRPr="00A22E7D" w:rsidP="002A0B44" w14:paraId="6B4F6D91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A22E7D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A22E7D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A22E7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</w:tc>
      </w:tr>
      <w:tr w14:paraId="74107BF2" w14:textId="77777777" w:rsidTr="002A0B44">
        <w:tblPrEx>
          <w:tblW w:w="0" w:type="auto"/>
          <w:tblLook w:val="04A0"/>
        </w:tblPrEx>
        <w:tc>
          <w:tcPr>
            <w:tcW w:w="817" w:type="dxa"/>
          </w:tcPr>
          <w:p w:rsidR="00A51BE1" w:rsidP="002A0B44" w14:paraId="5609F2D0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662" w:type="dxa"/>
          </w:tcPr>
          <w:p w:rsidR="00A51BE1" w:rsidRPr="00B37BC8" w:rsidP="002A0B44" w14:paraId="56B4F35F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A51BE1" w:rsidRPr="00A22E7D" w:rsidP="002A0B44" w14:paraId="76E96D3C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A22E7D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A22E7D">
              <w:rPr>
                <w:szCs w:val="28"/>
              </w:rPr>
              <w:t>.09.202</w:t>
            </w:r>
            <w:r>
              <w:rPr>
                <w:szCs w:val="28"/>
              </w:rPr>
              <w:t>3</w:t>
            </w:r>
            <w:r w:rsidRPr="00A22E7D">
              <w:rPr>
                <w:szCs w:val="28"/>
              </w:rPr>
              <w:t xml:space="preserve"> </w:t>
            </w:r>
          </w:p>
        </w:tc>
      </w:tr>
      <w:tr w14:paraId="0AAFEBCA" w14:textId="77777777" w:rsidTr="002A0B44">
        <w:tblPrEx>
          <w:tblW w:w="0" w:type="auto"/>
          <w:tblLook w:val="04A0"/>
        </w:tblPrEx>
        <w:tc>
          <w:tcPr>
            <w:tcW w:w="817" w:type="dxa"/>
          </w:tcPr>
          <w:p w:rsidR="00A51BE1" w:rsidRPr="00B37BC8" w:rsidP="002A0B44" w14:paraId="376FFB82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2" w:type="dxa"/>
          </w:tcPr>
          <w:p w:rsidR="00A51BE1" w:rsidRPr="00B37BC8" w:rsidP="002A0B44" w14:paraId="5E10892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A51BE1" w:rsidRPr="00A22E7D" w:rsidP="002A0B44" w14:paraId="3B6AC90E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 w:rsidRPr="00A22E7D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A22E7D">
              <w:rPr>
                <w:szCs w:val="28"/>
              </w:rPr>
              <w:t>.10.202</w:t>
            </w:r>
            <w:r>
              <w:rPr>
                <w:szCs w:val="28"/>
              </w:rPr>
              <w:t>3</w:t>
            </w:r>
          </w:p>
        </w:tc>
      </w:tr>
      <w:tr w14:paraId="2115C890" w14:textId="77777777" w:rsidTr="002A0B44">
        <w:tblPrEx>
          <w:tblW w:w="0" w:type="auto"/>
          <w:tblLook w:val="04A0"/>
        </w:tblPrEx>
        <w:tc>
          <w:tcPr>
            <w:tcW w:w="817" w:type="dxa"/>
          </w:tcPr>
          <w:p w:rsidR="00A51BE1" w:rsidRPr="00B37BC8" w:rsidP="002A0B44" w14:paraId="19F565B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2" w:type="dxa"/>
          </w:tcPr>
          <w:p w:rsidR="00A51BE1" w:rsidRPr="00B37BC8" w:rsidP="002A0B44" w14:paraId="764C2CAA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A51BE1" w:rsidRPr="00A22E7D" w:rsidP="002A0B44" w14:paraId="635A7A61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A22E7D">
              <w:rPr>
                <w:szCs w:val="28"/>
              </w:rPr>
              <w:t>.11.202</w:t>
            </w:r>
            <w:r>
              <w:rPr>
                <w:szCs w:val="28"/>
              </w:rPr>
              <w:t>3</w:t>
            </w:r>
          </w:p>
        </w:tc>
      </w:tr>
      <w:tr w14:paraId="26C2EBF7" w14:textId="77777777" w:rsidTr="002A0B44">
        <w:tblPrEx>
          <w:tblW w:w="0" w:type="auto"/>
          <w:tblLook w:val="04A0"/>
        </w:tblPrEx>
        <w:tc>
          <w:tcPr>
            <w:tcW w:w="817" w:type="dxa"/>
          </w:tcPr>
          <w:p w:rsidR="00A51BE1" w:rsidRPr="00B37BC8" w:rsidP="002A0B44" w14:paraId="5BBBF050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2" w:type="dxa"/>
          </w:tcPr>
          <w:p w:rsidR="00A51BE1" w:rsidRPr="00B37BC8" w:rsidP="002A0B44" w14:paraId="53FF0926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:rsidR="00A51BE1" w:rsidRPr="00A22E7D" w:rsidP="002A0B44" w14:paraId="7A0ED9B5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A22E7D">
              <w:rPr>
                <w:szCs w:val="28"/>
              </w:rPr>
              <w:t>.12.202</w:t>
            </w:r>
            <w:r>
              <w:rPr>
                <w:szCs w:val="28"/>
              </w:rPr>
              <w:t>3</w:t>
            </w:r>
            <w:r w:rsidRPr="00A22E7D">
              <w:rPr>
                <w:szCs w:val="28"/>
              </w:rPr>
              <w:t xml:space="preserve"> </w:t>
            </w:r>
          </w:p>
        </w:tc>
      </w:tr>
    </w:tbl>
    <w:p w:rsidR="00A51BE1" w:rsidP="003B2A39" w14:paraId="5071B24C" w14:textId="34D1F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BE1" w:rsidP="003B2A39" w14:paraId="752FE6DC" w14:textId="49B86E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BE1" w:rsidP="003B2A39" w14:paraId="436C347F" w14:textId="2926D2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51F46A0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>М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       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A51BE1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51BE1">
        <w:rPr>
          <w:rFonts w:ascii="Times New Roman" w:hAnsi="Times New Roman" w:cs="Times New Roman"/>
          <w:iCs/>
          <w:sz w:val="28"/>
          <w:szCs w:val="28"/>
        </w:rPr>
        <w:t>Ігор   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E5EFF"/>
    <w:rsid w:val="00230976"/>
    <w:rsid w:val="002A0B44"/>
    <w:rsid w:val="002B53E5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36B3A"/>
    <w:rsid w:val="00784598"/>
    <w:rsid w:val="007C582E"/>
    <w:rsid w:val="0081066D"/>
    <w:rsid w:val="00853C00"/>
    <w:rsid w:val="00893E2E"/>
    <w:rsid w:val="008B6EF2"/>
    <w:rsid w:val="008F55D5"/>
    <w:rsid w:val="00964935"/>
    <w:rsid w:val="009E1F3A"/>
    <w:rsid w:val="00A22E7D"/>
    <w:rsid w:val="00A51BE1"/>
    <w:rsid w:val="00A84A56"/>
    <w:rsid w:val="00B20C04"/>
    <w:rsid w:val="00B3670E"/>
    <w:rsid w:val="00B37BC8"/>
    <w:rsid w:val="00B71E0F"/>
    <w:rsid w:val="00BF532A"/>
    <w:rsid w:val="00C33068"/>
    <w:rsid w:val="00C72BF6"/>
    <w:rsid w:val="00CB633A"/>
    <w:rsid w:val="00CE33C0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Title">
    <w:name w:val="Title"/>
    <w:basedOn w:val="Normal"/>
    <w:link w:val="a1"/>
    <w:qFormat/>
    <w:rsid w:val="00A51BE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1">
    <w:name w:val="Заголовок Знак"/>
    <w:basedOn w:val="DefaultParagraphFont"/>
    <w:link w:val="Title"/>
    <w:rsid w:val="00A51BE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BodyTextIndent2">
    <w:name w:val="Body Text Indent 2"/>
    <w:basedOn w:val="Normal"/>
    <w:link w:val="2"/>
    <w:rsid w:val="00A51BE1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51B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A51BE1"/>
    <w:pPr>
      <w:spacing w:after="0" w:line="240" w:lineRule="auto"/>
    </w:pPr>
  </w:style>
  <w:style w:type="table" w:styleId="TableGrid">
    <w:name w:val="Table Grid"/>
    <w:basedOn w:val="TableNormal"/>
    <w:uiPriority w:val="59"/>
    <w:rsid w:val="00A51B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E90A9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1636</Words>
  <Characters>9327</Characters>
  <Application>Microsoft Office Word</Application>
  <DocSecurity>8</DocSecurity>
  <Lines>77</Lines>
  <Paragraphs>21</Paragraphs>
  <ScaleCrop>false</ScaleCrop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11</cp:revision>
  <dcterms:created xsi:type="dcterms:W3CDTF">2023-03-27T06:26:00Z</dcterms:created>
  <dcterms:modified xsi:type="dcterms:W3CDTF">2023-06-08T12:48:00Z</dcterms:modified>
</cp:coreProperties>
</file>