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0800B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800B3" w:rsidRPr="00E56120" w:rsidRDefault="000800B3" w:rsidP="000800B3">
      <w:pPr>
        <w:pStyle w:val="a5"/>
        <w:jc w:val="center"/>
        <w:rPr>
          <w:rFonts w:cs="Times New Roman"/>
          <w:sz w:val="27"/>
          <w:szCs w:val="27"/>
        </w:rPr>
      </w:pPr>
      <w:r w:rsidRPr="005B1C08">
        <w:rPr>
          <w:szCs w:val="28"/>
        </w:rPr>
        <w:t>до проекту рішення</w:t>
      </w:r>
      <w:r>
        <w:rPr>
          <w:b/>
          <w:szCs w:val="28"/>
        </w:rPr>
        <w:t xml:space="preserve"> </w:t>
      </w:r>
      <w:r w:rsidR="0074644B">
        <w:rPr>
          <w:b/>
          <w:szCs w:val="28"/>
        </w:rPr>
        <w:t>«</w:t>
      </w:r>
      <w:bookmarkStart w:id="0" w:name="_Hlk64458660"/>
      <w:r w:rsidRPr="00E56120">
        <w:rPr>
          <w:b/>
          <w:sz w:val="27"/>
          <w:szCs w:val="27"/>
        </w:rPr>
        <w:t xml:space="preserve">Про внесення змін до </w:t>
      </w:r>
      <w:bookmarkEnd w:id="0"/>
      <w:r w:rsidRPr="00E56120">
        <w:rPr>
          <w:b/>
          <w:sz w:val="27"/>
          <w:szCs w:val="27"/>
        </w:rPr>
        <w:t xml:space="preserve">Програми </w:t>
      </w:r>
    </w:p>
    <w:p w:rsidR="000800B3" w:rsidRPr="00E56120" w:rsidRDefault="000800B3" w:rsidP="000800B3">
      <w:pPr>
        <w:pStyle w:val="a5"/>
        <w:jc w:val="center"/>
        <w:rPr>
          <w:sz w:val="27"/>
          <w:szCs w:val="27"/>
        </w:rPr>
      </w:pPr>
      <w:r w:rsidRPr="00E56120">
        <w:rPr>
          <w:b/>
          <w:sz w:val="27"/>
          <w:szCs w:val="27"/>
        </w:rPr>
        <w:t>фінансової підтримки комунальних підприємств Броварської міської територіальної громади на 2021-2026 роки</w:t>
      </w:r>
      <w:r>
        <w:rPr>
          <w:b/>
          <w:sz w:val="27"/>
          <w:szCs w:val="27"/>
        </w:rPr>
        <w:t>»</w:t>
      </w:r>
      <w:r w:rsidRPr="00E56120">
        <w:rPr>
          <w:sz w:val="27"/>
          <w:szCs w:val="27"/>
        </w:rPr>
        <w:t> 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0800B3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0800B3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0800B3" w:rsidRDefault="000800B3" w:rsidP="000800B3">
      <w:pPr>
        <w:pStyle w:val="a6"/>
        <w:numPr>
          <w:ilvl w:val="1"/>
          <w:numId w:val="1"/>
        </w:numPr>
        <w:tabs>
          <w:tab w:val="clear" w:pos="576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Для встановлення систем контролю доступу до вхідних дверей при облаштуванні найпростіших тимчасових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в підвалах житлових будинків на території Броварської громади що забезпечуватимуть можливість перебування в них громадян під час повітряної тривоги. 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1956"/>
      </w:tblGrid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№п/п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Адреса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Вартість обладнання грн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Вартість обладнання з роботами грн.</w:t>
            </w:r>
          </w:p>
        </w:tc>
      </w:tr>
      <w:tr w:rsidR="000800B3" w:rsidTr="000800B3">
        <w:tc>
          <w:tcPr>
            <w:tcW w:w="10031" w:type="dxa"/>
            <w:gridSpan w:val="4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КП БМР БР «ЖЕК-1»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УПА,17в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D83F83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 w:rsidRPr="00D83F83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УПА,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13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D83F83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 w:rsidRPr="00D83F83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УПА,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D83F83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 w:rsidRPr="00D83F83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УПА,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7а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5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D83F83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 w:rsidRPr="00D83F83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УПА,1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6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б.Незалежності,3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7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б.Незалежності,4а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б.Незалежності,5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9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б.Незалежності,6в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29132,31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44863,55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10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б.Незалежності,7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11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б.Незалежності,8б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12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б.Незалежності,2а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29132,31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44863,55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13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б.Незалежності,10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14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б.Незалежності,10б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15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D83F83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 w:rsidRPr="00D83F83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УПА,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16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б.Незалежності,11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17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б.Незалежності,16б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18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б.Незалежності,16в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0031" w:type="dxa"/>
            <w:gridSpan w:val="4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КП БМР БР «ЖЕК-2»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вул.Олега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Онікієнка,20/2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29132,31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44863,55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вул.Олега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Онікієнка,69б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29882,31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47741,45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вул.Олега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Онікієнка,69а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29882,31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47741,45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вул.Олега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Онікієнка,71а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29882,31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47741,45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5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вул.Олега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Онікієнка,73а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29882,31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47741,45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6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вул.Олімпійська,3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44019,31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81838,53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7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вул.Олімпійська,4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44019,31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81838,53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вул.Олімпійська,7а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29132,31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44863,55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9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вул.Олімпійська,9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47549,31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100948,15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10</w:t>
            </w:r>
          </w:p>
        </w:tc>
        <w:tc>
          <w:tcPr>
            <w:tcW w:w="4961" w:type="dxa"/>
          </w:tcPr>
          <w:p w:rsidR="000800B3" w:rsidRPr="00731A6F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en-US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вул.Москаленка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Сергія,8а</w:t>
            </w:r>
          </w:p>
        </w:tc>
        <w:tc>
          <w:tcPr>
            <w:tcW w:w="1843" w:type="dxa"/>
          </w:tcPr>
          <w:p w:rsidR="000800B3" w:rsidRPr="00731A6F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en-US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en-US" w:eastAsia="uk-UA"/>
              </w:rPr>
              <w:t>32992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,</w:t>
            </w:r>
            <w:r>
              <w:rPr>
                <w:rFonts w:eastAsia="Times New Roman" w:cs="Times New Roman"/>
                <w:sz w:val="27"/>
                <w:szCs w:val="27"/>
                <w:lang w:val="en-US" w:eastAsia="uk-UA"/>
              </w:rPr>
              <w:t>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61246,84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11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вул.Москаленка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Сергія,10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31552,31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55047,74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lastRenderedPageBreak/>
              <w:t>12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вул.Володимира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Великого,4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29882,31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47741,45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13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вул.Володимира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Великого,10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31842,31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55711,27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14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вул.Броварської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Сотні,16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0031" w:type="dxa"/>
            <w:gridSpan w:val="4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КП БМР БР «ЖЕК-4»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вул.Голуба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Аркадія,5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29882,31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47741,45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вул.Білана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Олександра,3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45769,31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88549,70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вул.Білана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Олександра,3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29132,31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44863,55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вул.Білодібровна,2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44039,31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81687,20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5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вул.Білодібровна,2а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30112,31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48848,64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6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вул.Білодібровна,4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44039,31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81687,20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7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вул.Білодібровна,6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44019,31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81838,53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вул.Білодібровна,14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31552,31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55047,74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9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вул.Грушевського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Михайла,1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57526,31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112170,26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10</w:t>
            </w:r>
          </w:p>
        </w:tc>
        <w:tc>
          <w:tcPr>
            <w:tcW w:w="4961" w:type="dxa"/>
          </w:tcPr>
          <w:p w:rsidR="000800B3" w:rsidRPr="002D4ED2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вул.Грушевського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Михайла,3а (1й п)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46369,31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89725,41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11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вул.Грушевського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Михайла,3а (2,3й п)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58966,31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118369,60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12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вул.Київська,166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29882,31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47741,45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13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вул.Київська,168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29132,31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44863,55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14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вул.Київська,288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47209,31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96112,35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15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вул.Лесі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Українки,2а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30112,31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48848,64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16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вул.Лесі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Українки,12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45169,31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87373,98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17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вул.Шевченка,6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57483,31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112335,00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18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вул.Ярослава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Мудрого,1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29132,31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44863,55</w:t>
            </w:r>
          </w:p>
        </w:tc>
      </w:tr>
      <w:tr w:rsidR="000800B3" w:rsidTr="000800B3">
        <w:tc>
          <w:tcPr>
            <w:tcW w:w="10031" w:type="dxa"/>
            <w:gridSpan w:val="4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КП БМР БР «ЖЕК-5»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України,1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України,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29132,31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44863,55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України,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5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29132,31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44863,55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України,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6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5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України,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9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6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України,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14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7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вул.Героїв</w:t>
            </w:r>
            <w:proofErr w:type="spellEnd"/>
            <w:r w:rsidRPr="00597F46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України,1</w:t>
            </w: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6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8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вул.Київська,294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9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вул.Київська,302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10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вул.Київська,310а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11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вул.Чорних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Запорожців,47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12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вул.Чорних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Запорожців,51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13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вул.Чорних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Запорожців,55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14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вул.Чорних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Запорожців,61а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15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вул.Чорних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Запорожців,63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16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вул.Лагунової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Марії,4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17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вул.Лагунової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Марії,10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18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вул.Лагунової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Марії,10а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19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вул.Лагунової</w:t>
            </w:r>
            <w:proofErr w:type="spellEnd"/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Марії,19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20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б.Незалежності,9а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29362,31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45970,76</w:t>
            </w:r>
          </w:p>
        </w:tc>
      </w:tr>
      <w:tr w:rsidR="000800B3" w:rsidTr="000800B3">
        <w:tc>
          <w:tcPr>
            <w:tcW w:w="127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21</w:t>
            </w:r>
          </w:p>
        </w:tc>
        <w:tc>
          <w:tcPr>
            <w:tcW w:w="4961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б.Незалежності,3а</w:t>
            </w:r>
          </w:p>
        </w:tc>
        <w:tc>
          <w:tcPr>
            <w:tcW w:w="1843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29592,31</w:t>
            </w:r>
          </w:p>
        </w:tc>
        <w:tc>
          <w:tcPr>
            <w:tcW w:w="1956" w:type="dxa"/>
          </w:tcPr>
          <w:p w:rsidR="000800B3" w:rsidRDefault="000800B3" w:rsidP="00057A0D">
            <w:pPr>
              <w:pStyle w:val="a6"/>
              <w:ind w:left="0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>
              <w:rPr>
                <w:rFonts w:eastAsia="Times New Roman" w:cs="Times New Roman"/>
                <w:sz w:val="27"/>
                <w:szCs w:val="27"/>
                <w:lang w:val="uk-UA" w:eastAsia="uk-UA"/>
              </w:rPr>
              <w:t>47077,67</w:t>
            </w:r>
          </w:p>
        </w:tc>
      </w:tr>
    </w:tbl>
    <w:p w:rsidR="000800B3" w:rsidRPr="00637959" w:rsidRDefault="000800B3" w:rsidP="000800B3">
      <w:pPr>
        <w:pStyle w:val="a6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На підставі звернення КП БМР БР «ЖЕК-2» для здійснення поточного ремонту м</w:t>
      </w:r>
      <w:r w:rsidRPr="0063795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’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якої покрівлі в житловому будинку №8 по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вул.Олімпійська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(машинні відділення ліфтів під</w:t>
      </w:r>
      <w:r w:rsidRPr="0063795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’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їзди №1,2,3; у під</w:t>
      </w:r>
      <w:r w:rsidRPr="0063795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’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їзді №2 над квартирами №77,№78)</w:t>
      </w:r>
      <w:r w:rsidR="00460827" w:rsidRPr="004608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46082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у розмірі «550,00»</w:t>
      </w:r>
      <w:bookmarkStart w:id="1" w:name="_GoBack"/>
      <w:bookmarkEnd w:id="1"/>
      <w:r w:rsidR="0046082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proofErr w:type="spellStart"/>
      <w:r w:rsidR="0046082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тис.грн</w:t>
      </w:r>
      <w:proofErr w:type="spellEnd"/>
      <w:r w:rsidR="0046082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</w:t>
      </w:r>
    </w:p>
    <w:p w:rsidR="000800B3" w:rsidRDefault="000800B3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0800B3" w:rsidRDefault="000800B3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74644B" w:rsidRPr="00827775" w:rsidRDefault="000800B3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0800B3" w:rsidRDefault="000800B3" w:rsidP="000800B3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Проведення ремонтних робіт в підвальних приміщеннях багатоквартирних житлових будинків господарським способом з придбанням необхідних матеріалів для облаштування найпростіших тимчасових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</w:t>
      </w:r>
    </w:p>
    <w:p w:rsidR="000800B3" w:rsidRDefault="000800B3" w:rsidP="000800B3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Проведення ремонтних робіт м</w:t>
      </w:r>
      <w:r w:rsidRPr="0063795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’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якої покрівлі в житловому будинку №8 по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вул.Олімпійська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</w:t>
      </w:r>
    </w:p>
    <w:p w:rsidR="000800B3" w:rsidRDefault="000800B3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0800B3" w:rsidRPr="0080016E" w:rsidRDefault="000800B3" w:rsidP="000800B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120">
        <w:rPr>
          <w:rFonts w:ascii="Times New Roman" w:hAnsi="Times New Roman" w:cs="Times New Roman"/>
          <w:sz w:val="27"/>
          <w:szCs w:val="27"/>
        </w:rPr>
        <w:t>Розроблено відповідно до Бюджетного кодексу України,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56120">
        <w:rPr>
          <w:rFonts w:ascii="Times New Roman" w:hAnsi="Times New Roman" w:cs="Times New Roman"/>
          <w:sz w:val="27"/>
          <w:szCs w:val="27"/>
        </w:rPr>
        <w:t xml:space="preserve">Закону України «Про місцеве самоврядування в Україні»,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E56120">
        <w:rPr>
          <w:rFonts w:ascii="Times New Roman" w:hAnsi="Times New Roman" w:cs="Times New Roman"/>
          <w:sz w:val="27"/>
          <w:szCs w:val="27"/>
        </w:rPr>
        <w:t>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80016E">
        <w:rPr>
          <w:rFonts w:ascii="Times New Roman" w:hAnsi="Times New Roman"/>
          <w:sz w:val="28"/>
          <w:szCs w:val="28"/>
        </w:rPr>
        <w:t>наказу МВС від 09 липня 2018 року №579 «Про затвердження вимог з питань використання та облік фонду захисних споруд цивільного захисту».</w:t>
      </w:r>
    </w:p>
    <w:p w:rsidR="0074644B" w:rsidRPr="00FC33D9" w:rsidRDefault="000800B3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0800B3" w:rsidRPr="00E56120" w:rsidRDefault="000800B3" w:rsidP="000800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Обсяг фінансування Програми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на 2023 рік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збільшується на «4 507,00»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. і 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складає «</w:t>
      </w:r>
      <w:r>
        <w:rPr>
          <w:rFonts w:ascii="Times New Roman" w:hAnsi="Times New Roman" w:cs="Times New Roman"/>
          <w:sz w:val="27"/>
          <w:szCs w:val="27"/>
          <w:lang w:val="uk-UA"/>
        </w:rPr>
        <w:t>26 422,00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  <w:proofErr w:type="spellStart"/>
      <w:r w:rsidRPr="00E56120">
        <w:rPr>
          <w:rFonts w:ascii="Times New Roman" w:hAnsi="Times New Roman" w:cs="Times New Roman"/>
          <w:sz w:val="27"/>
          <w:szCs w:val="27"/>
          <w:lang w:val="uk-UA"/>
        </w:rPr>
        <w:t>тис.грн</w:t>
      </w:r>
      <w:proofErr w:type="spellEnd"/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</w:p>
    <w:p w:rsidR="0074644B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0800B3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0800B3" w:rsidRDefault="000800B3" w:rsidP="000800B3">
      <w:pPr>
        <w:pStyle w:val="a6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Відремонтовані підвальні приміщення багатоповерхових житлових будинків, облаштовані під найпростіші тимчасові укриття.</w:t>
      </w:r>
    </w:p>
    <w:p w:rsidR="000800B3" w:rsidRDefault="000800B3" w:rsidP="000800B3">
      <w:pPr>
        <w:pStyle w:val="a6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Відремонтована 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м</w:t>
      </w:r>
      <w:r w:rsidRPr="0063795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’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яка покрівля в житловому будинку №8 по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вул.Олімпійська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</w:t>
      </w:r>
    </w:p>
    <w:p w:rsidR="009B7D79" w:rsidRDefault="000800B3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0800B3" w:rsidRPr="00E56120" w:rsidRDefault="000800B3" w:rsidP="000800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Решетова С.І. 6-04-13, </w:t>
      </w:r>
      <w:r>
        <w:rPr>
          <w:rFonts w:ascii="Times New Roman" w:hAnsi="Times New Roman" w:cs="Times New Roman"/>
          <w:sz w:val="27"/>
          <w:szCs w:val="27"/>
          <w:lang w:val="uk-UA"/>
        </w:rPr>
        <w:t>Драна О.М.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4-61-10.</w:t>
      </w:r>
    </w:p>
    <w:p w:rsidR="005F334B" w:rsidRPr="00827775" w:rsidRDefault="000800B3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2"/>
        <w:gridCol w:w="4209"/>
        <w:gridCol w:w="1301"/>
        <w:gridCol w:w="1301"/>
        <w:gridCol w:w="1302"/>
      </w:tblGrid>
      <w:tr w:rsidR="000800B3" w:rsidRPr="00322F8A" w:rsidTr="00057A0D">
        <w:tc>
          <w:tcPr>
            <w:tcW w:w="1232" w:type="dxa"/>
            <w:vMerge w:val="restart"/>
          </w:tcPr>
          <w:p w:rsidR="000800B3" w:rsidRPr="00322F8A" w:rsidRDefault="000800B3" w:rsidP="00057A0D">
            <w:pPr>
              <w:pStyle w:val="2"/>
              <w:jc w:val="center"/>
              <w:rPr>
                <w:b/>
              </w:rPr>
            </w:pPr>
            <w:r w:rsidRPr="00322F8A">
              <w:rPr>
                <w:b/>
              </w:rPr>
              <w:t>№</w:t>
            </w:r>
          </w:p>
          <w:p w:rsidR="000800B3" w:rsidRPr="00322F8A" w:rsidRDefault="000800B3" w:rsidP="00057A0D">
            <w:pPr>
              <w:pStyle w:val="2"/>
              <w:jc w:val="center"/>
              <w:rPr>
                <w:b/>
              </w:rPr>
            </w:pPr>
            <w:r w:rsidRPr="00322F8A">
              <w:rPr>
                <w:b/>
              </w:rPr>
              <w:t>п/п</w:t>
            </w:r>
          </w:p>
        </w:tc>
        <w:tc>
          <w:tcPr>
            <w:tcW w:w="4209" w:type="dxa"/>
            <w:vMerge w:val="restart"/>
          </w:tcPr>
          <w:p w:rsidR="000800B3" w:rsidRPr="00322F8A" w:rsidRDefault="000800B3" w:rsidP="00057A0D">
            <w:pPr>
              <w:pStyle w:val="2"/>
              <w:jc w:val="center"/>
              <w:rPr>
                <w:b/>
              </w:rPr>
            </w:pPr>
            <w:r w:rsidRPr="00322F8A">
              <w:rPr>
                <w:b/>
              </w:rPr>
              <w:t>Назва</w:t>
            </w:r>
          </w:p>
          <w:p w:rsidR="000800B3" w:rsidRPr="00322F8A" w:rsidRDefault="000800B3" w:rsidP="00057A0D">
            <w:pPr>
              <w:pStyle w:val="2"/>
              <w:jc w:val="center"/>
              <w:rPr>
                <w:b/>
              </w:rPr>
            </w:pPr>
            <w:r w:rsidRPr="00322F8A">
              <w:rPr>
                <w:b/>
              </w:rPr>
              <w:t>підприємства</w:t>
            </w:r>
          </w:p>
        </w:tc>
        <w:tc>
          <w:tcPr>
            <w:tcW w:w="3904" w:type="dxa"/>
            <w:gridSpan w:val="3"/>
          </w:tcPr>
          <w:p w:rsidR="000800B3" w:rsidRPr="00050939" w:rsidRDefault="000800B3" w:rsidP="00057A0D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050939">
              <w:rPr>
                <w:b/>
                <w:sz w:val="20"/>
                <w:szCs w:val="20"/>
              </w:rPr>
              <w:t>Обсяг коштів на виконання</w:t>
            </w:r>
          </w:p>
          <w:p w:rsidR="000800B3" w:rsidRPr="00050939" w:rsidRDefault="000800B3" w:rsidP="00057A0D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050939">
              <w:rPr>
                <w:b/>
                <w:sz w:val="20"/>
                <w:szCs w:val="20"/>
              </w:rPr>
              <w:t xml:space="preserve">Програми на </w:t>
            </w:r>
            <w:r>
              <w:rPr>
                <w:b/>
                <w:sz w:val="20"/>
                <w:szCs w:val="20"/>
              </w:rPr>
              <w:t>2023</w:t>
            </w:r>
            <w:r w:rsidRPr="00050939">
              <w:rPr>
                <w:b/>
                <w:sz w:val="20"/>
                <w:szCs w:val="20"/>
              </w:rPr>
              <w:t xml:space="preserve"> р</w:t>
            </w:r>
            <w:r>
              <w:rPr>
                <w:b/>
                <w:sz w:val="20"/>
                <w:szCs w:val="20"/>
              </w:rPr>
              <w:t>.</w:t>
            </w:r>
            <w:r w:rsidRPr="00050939">
              <w:rPr>
                <w:b/>
                <w:sz w:val="20"/>
                <w:szCs w:val="20"/>
              </w:rPr>
              <w:t xml:space="preserve"> </w:t>
            </w:r>
          </w:p>
          <w:p w:rsidR="000800B3" w:rsidRPr="00322F8A" w:rsidRDefault="000800B3" w:rsidP="00057A0D">
            <w:pPr>
              <w:pStyle w:val="2"/>
              <w:jc w:val="center"/>
              <w:rPr>
                <w:b/>
              </w:rPr>
            </w:pPr>
            <w:r w:rsidRPr="00050939">
              <w:rPr>
                <w:b/>
                <w:sz w:val="20"/>
                <w:szCs w:val="20"/>
              </w:rPr>
              <w:t>(тис. грн.)</w:t>
            </w:r>
          </w:p>
        </w:tc>
      </w:tr>
      <w:tr w:rsidR="000800B3" w:rsidRPr="00322F8A" w:rsidTr="00057A0D">
        <w:tc>
          <w:tcPr>
            <w:tcW w:w="1232" w:type="dxa"/>
            <w:vMerge/>
          </w:tcPr>
          <w:p w:rsidR="000800B3" w:rsidRPr="00322F8A" w:rsidRDefault="000800B3" w:rsidP="00057A0D">
            <w:pPr>
              <w:pStyle w:val="2"/>
              <w:jc w:val="center"/>
              <w:rPr>
                <w:b/>
              </w:rPr>
            </w:pPr>
          </w:p>
        </w:tc>
        <w:tc>
          <w:tcPr>
            <w:tcW w:w="4209" w:type="dxa"/>
            <w:vMerge/>
          </w:tcPr>
          <w:p w:rsidR="000800B3" w:rsidRPr="00322F8A" w:rsidRDefault="000800B3" w:rsidP="00057A0D">
            <w:pPr>
              <w:pStyle w:val="2"/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0800B3" w:rsidRPr="00050939" w:rsidRDefault="000800B3" w:rsidP="00057A0D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було</w:t>
            </w:r>
          </w:p>
        </w:tc>
        <w:tc>
          <w:tcPr>
            <w:tcW w:w="1301" w:type="dxa"/>
          </w:tcPr>
          <w:p w:rsidR="000800B3" w:rsidRPr="00050939" w:rsidRDefault="000800B3" w:rsidP="00057A0D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зміни</w:t>
            </w:r>
          </w:p>
        </w:tc>
        <w:tc>
          <w:tcPr>
            <w:tcW w:w="1302" w:type="dxa"/>
          </w:tcPr>
          <w:p w:rsidR="000800B3" w:rsidRPr="00050939" w:rsidRDefault="000800B3" w:rsidP="00057A0D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стало</w:t>
            </w:r>
          </w:p>
        </w:tc>
      </w:tr>
      <w:tr w:rsidR="000800B3" w:rsidRPr="00D137A9" w:rsidTr="00057A0D">
        <w:tc>
          <w:tcPr>
            <w:tcW w:w="1232" w:type="dxa"/>
          </w:tcPr>
          <w:p w:rsidR="000800B3" w:rsidRPr="00322F8A" w:rsidRDefault="000800B3" w:rsidP="00057A0D">
            <w:pPr>
              <w:pStyle w:val="2"/>
              <w:jc w:val="both"/>
            </w:pPr>
            <w:r w:rsidRPr="00322F8A">
              <w:t>1.</w:t>
            </w:r>
          </w:p>
        </w:tc>
        <w:tc>
          <w:tcPr>
            <w:tcW w:w="4209" w:type="dxa"/>
          </w:tcPr>
          <w:p w:rsidR="000800B3" w:rsidRPr="00322F8A" w:rsidRDefault="000800B3" w:rsidP="00057A0D">
            <w:pPr>
              <w:pStyle w:val="2"/>
              <w:jc w:val="both"/>
            </w:pPr>
            <w:r w:rsidRPr="00322F8A">
              <w:t>КП «ЖЕК-1»</w:t>
            </w:r>
          </w:p>
        </w:tc>
        <w:tc>
          <w:tcPr>
            <w:tcW w:w="1301" w:type="dxa"/>
          </w:tcPr>
          <w:p w:rsidR="000800B3" w:rsidRPr="00E641EB" w:rsidRDefault="000800B3" w:rsidP="00057A0D">
            <w:pPr>
              <w:pStyle w:val="2"/>
            </w:pPr>
            <w:r>
              <w:t>3 550,00</w:t>
            </w:r>
          </w:p>
        </w:tc>
        <w:tc>
          <w:tcPr>
            <w:tcW w:w="1301" w:type="dxa"/>
          </w:tcPr>
          <w:p w:rsidR="000800B3" w:rsidRPr="00E641EB" w:rsidRDefault="000800B3" w:rsidP="00057A0D">
            <w:pPr>
              <w:pStyle w:val="2"/>
            </w:pPr>
            <w:r>
              <w:t>837,00</w:t>
            </w:r>
          </w:p>
        </w:tc>
        <w:tc>
          <w:tcPr>
            <w:tcW w:w="1302" w:type="dxa"/>
          </w:tcPr>
          <w:p w:rsidR="000800B3" w:rsidRPr="00B01262" w:rsidRDefault="000800B3" w:rsidP="00057A0D">
            <w:pPr>
              <w:pStyle w:val="2"/>
            </w:pPr>
            <w:r w:rsidRPr="00B01262">
              <w:t>4 387,00</w:t>
            </w:r>
          </w:p>
        </w:tc>
      </w:tr>
      <w:tr w:rsidR="000800B3" w:rsidRPr="00322F8A" w:rsidTr="00057A0D">
        <w:tc>
          <w:tcPr>
            <w:tcW w:w="1232" w:type="dxa"/>
          </w:tcPr>
          <w:p w:rsidR="000800B3" w:rsidRPr="00322F8A" w:rsidRDefault="000800B3" w:rsidP="00057A0D">
            <w:pPr>
              <w:pStyle w:val="2"/>
              <w:jc w:val="both"/>
            </w:pPr>
            <w:r w:rsidRPr="00322F8A">
              <w:t>2.</w:t>
            </w:r>
          </w:p>
        </w:tc>
        <w:tc>
          <w:tcPr>
            <w:tcW w:w="4209" w:type="dxa"/>
          </w:tcPr>
          <w:p w:rsidR="000800B3" w:rsidRPr="00322F8A" w:rsidRDefault="000800B3" w:rsidP="00057A0D">
            <w:pPr>
              <w:pStyle w:val="2"/>
              <w:jc w:val="both"/>
            </w:pPr>
            <w:r w:rsidRPr="00322F8A">
              <w:t>КП «ЖЕК-2»</w:t>
            </w:r>
          </w:p>
        </w:tc>
        <w:tc>
          <w:tcPr>
            <w:tcW w:w="1301" w:type="dxa"/>
          </w:tcPr>
          <w:p w:rsidR="000800B3" w:rsidRPr="00E641EB" w:rsidRDefault="000800B3" w:rsidP="00057A0D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3 350,00</w:t>
            </w:r>
          </w:p>
        </w:tc>
        <w:tc>
          <w:tcPr>
            <w:tcW w:w="1301" w:type="dxa"/>
          </w:tcPr>
          <w:p w:rsidR="000800B3" w:rsidRPr="009D40EB" w:rsidRDefault="000800B3" w:rsidP="00057A0D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1 364,00</w:t>
            </w:r>
          </w:p>
        </w:tc>
        <w:tc>
          <w:tcPr>
            <w:tcW w:w="1302" w:type="dxa"/>
          </w:tcPr>
          <w:p w:rsidR="000800B3" w:rsidRPr="00B01262" w:rsidRDefault="000800B3" w:rsidP="00057A0D">
            <w:pPr>
              <w:jc w:val="right"/>
              <w:rPr>
                <w:rFonts w:cs="Times New Roman"/>
                <w:sz w:val="24"/>
                <w:szCs w:val="24"/>
              </w:rPr>
            </w:pPr>
            <w:r w:rsidRPr="00B01262">
              <w:rPr>
                <w:sz w:val="24"/>
                <w:szCs w:val="24"/>
              </w:rPr>
              <w:t>4 714,00</w:t>
            </w:r>
          </w:p>
        </w:tc>
      </w:tr>
      <w:tr w:rsidR="000800B3" w:rsidRPr="00322F8A" w:rsidTr="00057A0D">
        <w:tc>
          <w:tcPr>
            <w:tcW w:w="1232" w:type="dxa"/>
          </w:tcPr>
          <w:p w:rsidR="000800B3" w:rsidRPr="00322F8A" w:rsidRDefault="000800B3" w:rsidP="00057A0D">
            <w:pPr>
              <w:pStyle w:val="2"/>
              <w:jc w:val="both"/>
            </w:pPr>
            <w:r w:rsidRPr="00322F8A">
              <w:t>3.</w:t>
            </w:r>
          </w:p>
        </w:tc>
        <w:tc>
          <w:tcPr>
            <w:tcW w:w="4209" w:type="dxa"/>
          </w:tcPr>
          <w:p w:rsidR="000800B3" w:rsidRPr="00322F8A" w:rsidRDefault="000800B3" w:rsidP="00057A0D">
            <w:pPr>
              <w:pStyle w:val="2"/>
              <w:jc w:val="both"/>
            </w:pPr>
            <w:r w:rsidRPr="00322F8A">
              <w:t>КП «ЖЕК-3»</w:t>
            </w:r>
          </w:p>
        </w:tc>
        <w:tc>
          <w:tcPr>
            <w:tcW w:w="1301" w:type="dxa"/>
          </w:tcPr>
          <w:p w:rsidR="000800B3" w:rsidRPr="00BF6068" w:rsidRDefault="000800B3" w:rsidP="00057A0D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3 250,00</w:t>
            </w:r>
          </w:p>
        </w:tc>
        <w:tc>
          <w:tcPr>
            <w:tcW w:w="1301" w:type="dxa"/>
          </w:tcPr>
          <w:p w:rsidR="000800B3" w:rsidRPr="00544B49" w:rsidRDefault="000800B3" w:rsidP="00057A0D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0800B3" w:rsidRPr="00B01262" w:rsidRDefault="000800B3" w:rsidP="00057A0D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B01262">
              <w:rPr>
                <w:sz w:val="24"/>
                <w:szCs w:val="24"/>
              </w:rPr>
              <w:t>3 250,00</w:t>
            </w:r>
          </w:p>
        </w:tc>
      </w:tr>
      <w:tr w:rsidR="000800B3" w:rsidRPr="00322F8A" w:rsidTr="00057A0D">
        <w:tc>
          <w:tcPr>
            <w:tcW w:w="1232" w:type="dxa"/>
          </w:tcPr>
          <w:p w:rsidR="000800B3" w:rsidRPr="00322F8A" w:rsidRDefault="000800B3" w:rsidP="00057A0D">
            <w:pPr>
              <w:pStyle w:val="2"/>
              <w:jc w:val="both"/>
            </w:pPr>
            <w:r w:rsidRPr="00322F8A">
              <w:t>4.</w:t>
            </w:r>
          </w:p>
        </w:tc>
        <w:tc>
          <w:tcPr>
            <w:tcW w:w="4209" w:type="dxa"/>
          </w:tcPr>
          <w:p w:rsidR="000800B3" w:rsidRPr="00322F8A" w:rsidRDefault="000800B3" w:rsidP="00057A0D">
            <w:pPr>
              <w:pStyle w:val="2"/>
              <w:jc w:val="both"/>
            </w:pPr>
            <w:r w:rsidRPr="00322F8A">
              <w:t>КП «ЖЕК-4»</w:t>
            </w:r>
          </w:p>
        </w:tc>
        <w:tc>
          <w:tcPr>
            <w:tcW w:w="1301" w:type="dxa"/>
          </w:tcPr>
          <w:p w:rsidR="000800B3" w:rsidRPr="00BF6068" w:rsidRDefault="000800B3" w:rsidP="00057A0D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3 725,00</w:t>
            </w:r>
          </w:p>
        </w:tc>
        <w:tc>
          <w:tcPr>
            <w:tcW w:w="1301" w:type="dxa"/>
          </w:tcPr>
          <w:p w:rsidR="000800B3" w:rsidRPr="00B51B6E" w:rsidRDefault="000800B3" w:rsidP="00057A0D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1 333,00</w:t>
            </w:r>
          </w:p>
        </w:tc>
        <w:tc>
          <w:tcPr>
            <w:tcW w:w="1302" w:type="dxa"/>
          </w:tcPr>
          <w:p w:rsidR="000800B3" w:rsidRPr="00B01262" w:rsidRDefault="000800B3" w:rsidP="00057A0D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B01262">
              <w:rPr>
                <w:sz w:val="24"/>
                <w:szCs w:val="24"/>
              </w:rPr>
              <w:t>5 058,00</w:t>
            </w:r>
          </w:p>
        </w:tc>
      </w:tr>
      <w:tr w:rsidR="000800B3" w:rsidRPr="00322F8A" w:rsidTr="00057A0D">
        <w:tc>
          <w:tcPr>
            <w:tcW w:w="1232" w:type="dxa"/>
          </w:tcPr>
          <w:p w:rsidR="000800B3" w:rsidRPr="00322F8A" w:rsidRDefault="000800B3" w:rsidP="00057A0D">
            <w:pPr>
              <w:pStyle w:val="2"/>
              <w:jc w:val="both"/>
            </w:pPr>
            <w:r w:rsidRPr="00322F8A">
              <w:t>5.</w:t>
            </w:r>
          </w:p>
        </w:tc>
        <w:tc>
          <w:tcPr>
            <w:tcW w:w="4209" w:type="dxa"/>
          </w:tcPr>
          <w:p w:rsidR="000800B3" w:rsidRPr="00322F8A" w:rsidRDefault="000800B3" w:rsidP="00057A0D">
            <w:pPr>
              <w:pStyle w:val="2"/>
              <w:jc w:val="both"/>
            </w:pPr>
            <w:r w:rsidRPr="00322F8A">
              <w:t>КП «ЖЕК-5»</w:t>
            </w:r>
          </w:p>
        </w:tc>
        <w:tc>
          <w:tcPr>
            <w:tcW w:w="1301" w:type="dxa"/>
          </w:tcPr>
          <w:p w:rsidR="000800B3" w:rsidRPr="00E641EB" w:rsidRDefault="000800B3" w:rsidP="00057A0D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3 600,00</w:t>
            </w:r>
          </w:p>
        </w:tc>
        <w:tc>
          <w:tcPr>
            <w:tcW w:w="1301" w:type="dxa"/>
          </w:tcPr>
          <w:p w:rsidR="000800B3" w:rsidRPr="004453E2" w:rsidRDefault="000800B3" w:rsidP="00057A0D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973,00</w:t>
            </w:r>
          </w:p>
        </w:tc>
        <w:tc>
          <w:tcPr>
            <w:tcW w:w="1302" w:type="dxa"/>
          </w:tcPr>
          <w:p w:rsidR="000800B3" w:rsidRPr="00B01262" w:rsidRDefault="000800B3" w:rsidP="00057A0D">
            <w:pPr>
              <w:jc w:val="right"/>
              <w:rPr>
                <w:rFonts w:cs="Times New Roman"/>
                <w:sz w:val="24"/>
                <w:szCs w:val="24"/>
              </w:rPr>
            </w:pPr>
            <w:r w:rsidRPr="00B01262">
              <w:rPr>
                <w:sz w:val="24"/>
                <w:szCs w:val="24"/>
              </w:rPr>
              <w:t>4 573,00</w:t>
            </w:r>
          </w:p>
        </w:tc>
      </w:tr>
      <w:tr w:rsidR="000800B3" w:rsidRPr="00322F8A" w:rsidTr="00057A0D">
        <w:tc>
          <w:tcPr>
            <w:tcW w:w="1232" w:type="dxa"/>
          </w:tcPr>
          <w:p w:rsidR="000800B3" w:rsidRPr="00322F8A" w:rsidRDefault="000800B3" w:rsidP="00057A0D">
            <w:pPr>
              <w:pStyle w:val="2"/>
              <w:jc w:val="both"/>
            </w:pPr>
            <w:r>
              <w:t>6.</w:t>
            </w:r>
          </w:p>
        </w:tc>
        <w:tc>
          <w:tcPr>
            <w:tcW w:w="4209" w:type="dxa"/>
          </w:tcPr>
          <w:p w:rsidR="000800B3" w:rsidRPr="00322F8A" w:rsidRDefault="000800B3" w:rsidP="00057A0D">
            <w:pPr>
              <w:pStyle w:val="2"/>
              <w:jc w:val="both"/>
            </w:pPr>
            <w:r>
              <w:t>КП «Бровари – Благоустрій»</w:t>
            </w:r>
          </w:p>
        </w:tc>
        <w:tc>
          <w:tcPr>
            <w:tcW w:w="1301" w:type="dxa"/>
          </w:tcPr>
          <w:p w:rsidR="000800B3" w:rsidRPr="00322F8A" w:rsidRDefault="000800B3" w:rsidP="00057A0D">
            <w:pPr>
              <w:pStyle w:val="2"/>
            </w:pPr>
            <w:r>
              <w:t>4 440,00</w:t>
            </w:r>
          </w:p>
        </w:tc>
        <w:tc>
          <w:tcPr>
            <w:tcW w:w="1301" w:type="dxa"/>
          </w:tcPr>
          <w:p w:rsidR="000800B3" w:rsidRPr="00322F8A" w:rsidRDefault="000800B3" w:rsidP="00057A0D">
            <w:pPr>
              <w:pStyle w:val="2"/>
            </w:pPr>
          </w:p>
        </w:tc>
        <w:tc>
          <w:tcPr>
            <w:tcW w:w="1302" w:type="dxa"/>
          </w:tcPr>
          <w:p w:rsidR="000800B3" w:rsidRPr="00B01262" w:rsidRDefault="000800B3" w:rsidP="00057A0D">
            <w:pPr>
              <w:pStyle w:val="2"/>
            </w:pPr>
            <w:r w:rsidRPr="00B01262">
              <w:t>4 440,00</w:t>
            </w:r>
          </w:p>
        </w:tc>
      </w:tr>
      <w:tr w:rsidR="000800B3" w:rsidRPr="00322F8A" w:rsidTr="00057A0D">
        <w:tc>
          <w:tcPr>
            <w:tcW w:w="1232" w:type="dxa"/>
          </w:tcPr>
          <w:p w:rsidR="000800B3" w:rsidRPr="00322F8A" w:rsidRDefault="000800B3" w:rsidP="00057A0D">
            <w:pPr>
              <w:pStyle w:val="2"/>
              <w:jc w:val="both"/>
              <w:rPr>
                <w:b/>
              </w:rPr>
            </w:pPr>
            <w:r w:rsidRPr="00322F8A">
              <w:rPr>
                <w:b/>
              </w:rPr>
              <w:t>Всього</w:t>
            </w:r>
          </w:p>
        </w:tc>
        <w:tc>
          <w:tcPr>
            <w:tcW w:w="4209" w:type="dxa"/>
          </w:tcPr>
          <w:p w:rsidR="000800B3" w:rsidRPr="00322F8A" w:rsidRDefault="000800B3" w:rsidP="00057A0D">
            <w:pPr>
              <w:pStyle w:val="2"/>
              <w:jc w:val="both"/>
              <w:rPr>
                <w:b/>
              </w:rPr>
            </w:pPr>
          </w:p>
        </w:tc>
        <w:tc>
          <w:tcPr>
            <w:tcW w:w="1301" w:type="dxa"/>
          </w:tcPr>
          <w:p w:rsidR="000800B3" w:rsidRPr="00322F8A" w:rsidRDefault="000800B3" w:rsidP="00057A0D">
            <w:pPr>
              <w:pStyle w:val="2"/>
              <w:rPr>
                <w:b/>
              </w:rPr>
            </w:pPr>
            <w:r>
              <w:rPr>
                <w:b/>
              </w:rPr>
              <w:t>21 915,00</w:t>
            </w:r>
          </w:p>
        </w:tc>
        <w:tc>
          <w:tcPr>
            <w:tcW w:w="1301" w:type="dxa"/>
          </w:tcPr>
          <w:p w:rsidR="000800B3" w:rsidRPr="00322F8A" w:rsidRDefault="000800B3" w:rsidP="00057A0D">
            <w:pPr>
              <w:pStyle w:val="2"/>
              <w:rPr>
                <w:b/>
              </w:rPr>
            </w:pPr>
            <w:r>
              <w:rPr>
                <w:b/>
              </w:rPr>
              <w:t>4 507,00</w:t>
            </w:r>
          </w:p>
        </w:tc>
        <w:tc>
          <w:tcPr>
            <w:tcW w:w="1302" w:type="dxa"/>
          </w:tcPr>
          <w:p w:rsidR="000800B3" w:rsidRPr="00B01262" w:rsidRDefault="000800B3" w:rsidP="00057A0D">
            <w:pPr>
              <w:pStyle w:val="2"/>
              <w:rPr>
                <w:b/>
              </w:rPr>
            </w:pPr>
            <w:r>
              <w:rPr>
                <w:b/>
              </w:rPr>
              <w:t>26 422,00</w:t>
            </w:r>
          </w:p>
        </w:tc>
      </w:tr>
    </w:tbl>
    <w:p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0800B3" w:rsidRPr="00E56120" w:rsidRDefault="000800B3" w:rsidP="000800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0800B3" w:rsidRPr="00E56120" w:rsidRDefault="000800B3" w:rsidP="000800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:rsidR="000800B3" w:rsidRPr="00E56120" w:rsidRDefault="000800B3" w:rsidP="000800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інфраструктури та транспорту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</w:p>
    <w:p w:rsidR="009B7D79" w:rsidRPr="00244FF9" w:rsidRDefault="009B7D79" w:rsidP="000800B3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AF229B"/>
    <w:multiLevelType w:val="hybridMultilevel"/>
    <w:tmpl w:val="90B84E3E"/>
    <w:lvl w:ilvl="0" w:tplc="B7468B4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800B3"/>
    <w:rsid w:val="00126B69"/>
    <w:rsid w:val="001A3FF0"/>
    <w:rsid w:val="00244FF9"/>
    <w:rsid w:val="003613A9"/>
    <w:rsid w:val="00361CD8"/>
    <w:rsid w:val="00460827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3079"/>
  <w15:docId w15:val="{6F5CDBDD-4D9F-4C39-947D-24E31AAC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0800B3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uiPriority w:val="34"/>
    <w:qFormat/>
    <w:rsid w:val="000800B3"/>
    <w:pPr>
      <w:ind w:left="720"/>
      <w:contextualSpacing/>
    </w:pPr>
  </w:style>
  <w:style w:type="table" w:styleId="a7">
    <w:name w:val="Table Grid"/>
    <w:basedOn w:val="a1"/>
    <w:uiPriority w:val="59"/>
    <w:rsid w:val="000800B3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0800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0800B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2">
    <w:name w:val="Body Text 2"/>
    <w:basedOn w:val="a"/>
    <w:link w:val="20"/>
    <w:rsid w:val="000800B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0800B3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3812</Words>
  <Characters>2174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2023-07-10T11:16:00Z</dcterms:modified>
</cp:coreProperties>
</file>