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E320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65CD48BF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F6CA6A0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640F66E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4123C507" w14:textId="77777777" w:rsidR="004C574E" w:rsidRDefault="0074644B" w:rsidP="004C574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831E40">
        <w:rPr>
          <w:rFonts w:ascii="Times New Roman" w:hAnsi="Times New Roman" w:cs="Times New Roman"/>
          <w:b/>
          <w:sz w:val="28"/>
          <w:szCs w:val="28"/>
        </w:rPr>
        <w:t>«</w:t>
      </w:r>
      <w:r w:rsidR="004C574E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Про поновлення договорів оренди земельних ділянок,</w:t>
      </w:r>
    </w:p>
    <w:p w14:paraId="09864056" w14:textId="7DA63320" w:rsidR="00361CD8" w:rsidRDefault="004C574E" w:rsidP="004C574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продовження терміну укладення договорів оренди землі</w:t>
      </w:r>
      <w:r w:rsidR="0074644B" w:rsidRPr="00831E40">
        <w:rPr>
          <w:rFonts w:ascii="Times New Roman" w:hAnsi="Times New Roman" w:cs="Times New Roman"/>
          <w:b/>
          <w:sz w:val="28"/>
          <w:szCs w:val="28"/>
        </w:rPr>
        <w:t>»</w:t>
      </w:r>
    </w:p>
    <w:p w14:paraId="3CB7815A" w14:textId="77777777" w:rsidR="00CF7E8C" w:rsidRPr="00CF7E8C" w:rsidRDefault="00CF7E8C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782A0F7" w14:textId="77777777" w:rsidR="0074644B" w:rsidRPr="00B03912" w:rsidRDefault="0074644B" w:rsidP="00CF7E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912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Броварської міської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0965F22F" w14:textId="77777777" w:rsidR="0074644B" w:rsidRPr="00687EB6" w:rsidRDefault="0074644B" w:rsidP="00CF7E8C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2708AF5F" w14:textId="77777777" w:rsidR="0074644B" w:rsidRPr="00B6318D" w:rsidRDefault="0074644B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необхідності прийняття рішення</w:t>
      </w:r>
    </w:p>
    <w:p w14:paraId="133C8F21" w14:textId="77777777" w:rsidR="0074644B" w:rsidRPr="00A872CD" w:rsidRDefault="00687EB6" w:rsidP="00CF7E8C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154BA0A2" w14:textId="77777777"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115E30CF" w14:textId="77777777" w:rsidR="0074644B" w:rsidRPr="0074644B" w:rsidRDefault="00687EB6" w:rsidP="00B6318D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AD5B17" w:rsidRPr="00AD5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833363" w14:textId="77777777" w:rsidR="0074644B" w:rsidRDefault="00687EB6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75575406" w14:textId="458F2AC0" w:rsidR="00687EB6" w:rsidRPr="004C5AB6" w:rsidRDefault="00687EB6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134,122</w:t>
      </w:r>
      <w:r w:rsidR="00F76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9138F">
        <w:rPr>
          <w:rFonts w:ascii="Times New Roman" w:hAnsi="Times New Roman" w:cs="Times New Roman"/>
          <w:sz w:val="28"/>
          <w:szCs w:val="28"/>
          <w:lang w:val="uk-UA"/>
        </w:rPr>
        <w:t xml:space="preserve">статті 33, </w:t>
      </w:r>
      <w:r w:rsidR="00041B2E">
        <w:rPr>
          <w:rFonts w:ascii="Times New Roman" w:hAnsi="Times New Roman" w:cs="Times New Roman"/>
          <w:sz w:val="28"/>
          <w:szCs w:val="28"/>
        </w:rPr>
        <w:t xml:space="preserve">перехідних положень </w:t>
      </w:r>
      <w:r w:rsidR="00041B2E" w:rsidRPr="00041B2E">
        <w:rPr>
          <w:rFonts w:ascii="Times New Roman" w:hAnsi="Times New Roman" w:cs="Times New Roman"/>
          <w:sz w:val="28"/>
          <w:szCs w:val="28"/>
        </w:rPr>
        <w:t>Закону України «Про оренду землі»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DC57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C5794" w:rsidRPr="00DC57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5794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039B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C5794">
        <w:rPr>
          <w:rFonts w:ascii="Times New Roman" w:hAnsi="Times New Roman" w:cs="Times New Roman"/>
          <w:sz w:val="28"/>
          <w:szCs w:val="28"/>
          <w:lang w:val="uk-UA"/>
        </w:rPr>
        <w:t xml:space="preserve"> 16 частини 4 </w:t>
      </w:r>
      <w:r w:rsidR="00B039B7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DC5794">
        <w:rPr>
          <w:rFonts w:ascii="Times New Roman" w:hAnsi="Times New Roman" w:cs="Times New Roman"/>
          <w:sz w:val="28"/>
          <w:szCs w:val="28"/>
          <w:lang w:val="uk-UA"/>
        </w:rPr>
        <w:t>статті 42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C5A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323F5C12" w14:textId="77777777"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43BBFBFA" w14:textId="77777777" w:rsidR="0074644B" w:rsidRDefault="0074644B" w:rsidP="008A21A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1DBE6CB4" w14:textId="77777777" w:rsidR="0074644B" w:rsidRPr="008A21A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2D5D08CA" w14:textId="77777777" w:rsidR="005B1C08" w:rsidRPr="00F76CA4" w:rsidRDefault="008A21A7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6526E73A" w14:textId="77777777" w:rsidR="008A21A7" w:rsidRPr="00AD5B1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20817E9A" w14:textId="77777777" w:rsidR="008A21A7" w:rsidRDefault="008A21A7" w:rsidP="00F76CA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14A82187" w14:textId="737E0A7C" w:rsidR="00D27447" w:rsidRDefault="008A21A7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–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виконуюча обов’язки начальника управління земельних ресурсів – </w:t>
      </w:r>
      <w:r w:rsidR="00D9138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заступник начальника управління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D9138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Майборода С.А.</w:t>
      </w:r>
    </w:p>
    <w:p w14:paraId="4AF7E7B9" w14:textId="37844B15" w:rsidR="0032597E" w:rsidRDefault="009865A5" w:rsidP="009865A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865A5">
        <w:rPr>
          <w:rFonts w:ascii="Times New Roman" w:hAnsi="Times New Roman"/>
          <w:sz w:val="28"/>
          <w:szCs w:val="28"/>
          <w:lang w:val="uk-UA" w:eastAsia="zh-CN"/>
        </w:rPr>
        <w:t>Особа</w:t>
      </w:r>
      <w:r w:rsidRPr="009865A5">
        <w:rPr>
          <w:rFonts w:ascii="Times New Roman" w:hAnsi="Times New Roman"/>
          <w:sz w:val="28"/>
          <w:szCs w:val="28"/>
          <w:lang w:val="uk-UA"/>
        </w:rPr>
        <w:t xml:space="preserve"> відповідальна за підготовку проекту рішення – начальник відділу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65A5">
        <w:rPr>
          <w:rFonts w:ascii="Times New Roman" w:hAnsi="Times New Roman"/>
          <w:sz w:val="28"/>
          <w:szCs w:val="28"/>
          <w:lang w:val="uk-UA"/>
        </w:rPr>
        <w:t>землеустрою Святна Т.І.</w:t>
      </w:r>
    </w:p>
    <w:p w14:paraId="1693B82A" w14:textId="77777777" w:rsidR="009865A5" w:rsidRDefault="009865A5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9AF56F8" w14:textId="77777777"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Виконуюча обов’язки начальника</w:t>
      </w:r>
    </w:p>
    <w:p w14:paraId="66A84441" w14:textId="77777777"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управління земельних ресурсів –</w:t>
      </w:r>
    </w:p>
    <w:p w14:paraId="3BB8EDEB" w14:textId="604F5B7C" w:rsidR="0032597E" w:rsidRPr="005A395C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заступник начальника                                                     Світлана МАЙБОРОДА</w:t>
      </w: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1608D3"/>
    <w:rsid w:val="00192296"/>
    <w:rsid w:val="001A3FF0"/>
    <w:rsid w:val="00244FF9"/>
    <w:rsid w:val="00281671"/>
    <w:rsid w:val="00286ECB"/>
    <w:rsid w:val="0032597E"/>
    <w:rsid w:val="00330259"/>
    <w:rsid w:val="003613A9"/>
    <w:rsid w:val="00361CD8"/>
    <w:rsid w:val="003E3CDF"/>
    <w:rsid w:val="00452BA2"/>
    <w:rsid w:val="00475713"/>
    <w:rsid w:val="004C574E"/>
    <w:rsid w:val="004C5AB6"/>
    <w:rsid w:val="00525C68"/>
    <w:rsid w:val="005A2E1A"/>
    <w:rsid w:val="005B1C08"/>
    <w:rsid w:val="005D20E7"/>
    <w:rsid w:val="005F334B"/>
    <w:rsid w:val="0063130A"/>
    <w:rsid w:val="00674304"/>
    <w:rsid w:val="006867DF"/>
    <w:rsid w:val="00687EB6"/>
    <w:rsid w:val="00696599"/>
    <w:rsid w:val="006C25CF"/>
    <w:rsid w:val="006C396C"/>
    <w:rsid w:val="006D05E9"/>
    <w:rsid w:val="007029A0"/>
    <w:rsid w:val="007064FD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F610F"/>
    <w:rsid w:val="00A218AE"/>
    <w:rsid w:val="00AD2852"/>
    <w:rsid w:val="00AD5B17"/>
    <w:rsid w:val="00AF50CB"/>
    <w:rsid w:val="00B03912"/>
    <w:rsid w:val="00B039B7"/>
    <w:rsid w:val="00B35D4C"/>
    <w:rsid w:val="00B6318D"/>
    <w:rsid w:val="00B7687B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B7BEA"/>
    <w:rsid w:val="00DC5794"/>
    <w:rsid w:val="00E1625D"/>
    <w:rsid w:val="00F06D36"/>
    <w:rsid w:val="00F55BD6"/>
    <w:rsid w:val="00F76CA4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A482"/>
  <w15:docId w15:val="{2433F5E6-EA82-48DA-815C-F3322BD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2023-03-15T07:06:00Z</cp:lastPrinted>
  <dcterms:created xsi:type="dcterms:W3CDTF">2023-02-03T12:20:00Z</dcterms:created>
  <dcterms:modified xsi:type="dcterms:W3CDTF">2023-04-07T06:37:00Z</dcterms:modified>
</cp:coreProperties>
</file>