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B98D2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0CF2165" w14:textId="77777777" w:rsidR="00FB24FD" w:rsidRDefault="00FB24FD" w:rsidP="00FB24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Пояснювальна записка </w:t>
      </w:r>
    </w:p>
    <w:p w14:paraId="083165E6" w14:textId="77777777" w:rsidR="00FB24FD" w:rsidRDefault="00FB24FD" w:rsidP="00FB24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540D231" w14:textId="77777777" w:rsidR="00FB24FD" w:rsidRDefault="00FB24FD" w:rsidP="00FB24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проекту рішення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«</w:t>
      </w:r>
      <w:bookmarkStart w:id="0" w:name="_Hlk123713840"/>
      <w:bookmarkStart w:id="1" w:name="_Hlk124168686"/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Про внесення змін у додаток 2 до рішення Броварської міської ради Броварського району Київської області </w:t>
      </w:r>
      <w:r>
        <w:rPr>
          <w:rFonts w:ascii="Times New Roman" w:hAnsi="Times New Roman"/>
          <w:b/>
          <w:color w:val="000000" w:themeColor="text1"/>
          <w:sz w:val="28"/>
          <w:lang w:val="uk-UA"/>
        </w:rPr>
        <w:t>від 04.03.2021 року</w:t>
      </w:r>
      <w:r>
        <w:rPr>
          <w:rFonts w:ascii="Times New Roman" w:hAnsi="Times New Roman"/>
          <w:b/>
          <w:color w:val="000000" w:themeColor="text1"/>
          <w:sz w:val="28"/>
          <w:szCs w:val="20"/>
          <w:lang w:val="uk-UA"/>
        </w:rPr>
        <w:t xml:space="preserve">   </w:t>
      </w:r>
      <w:r>
        <w:rPr>
          <w:rFonts w:ascii="Times New Roman" w:hAnsi="Times New Roman"/>
          <w:b/>
          <w:color w:val="000000" w:themeColor="text1"/>
          <w:sz w:val="28"/>
          <w:lang w:val="uk-UA"/>
        </w:rPr>
        <w:t>№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90-03-08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 xml:space="preserve">«Про затвердження меж виборчих округів Броварської міської ради Броварського району Київської області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>VIII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 xml:space="preserve"> скликання та закріплення за ними депутатів»</w:t>
      </w:r>
      <w:bookmarkEnd w:id="0"/>
      <w:bookmarkEnd w:id="1"/>
    </w:p>
    <w:p w14:paraId="62CC8BF9" w14:textId="77777777" w:rsidR="00FB24FD" w:rsidRDefault="00FB24FD" w:rsidP="00FB24F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C22B80E" w14:textId="77777777" w:rsidR="00FB24FD" w:rsidRDefault="00FB24FD" w:rsidP="00FB24FD">
      <w:pPr>
        <w:pStyle w:val="a3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Пояснювальна записка підготовлена відповідно до ст. 20 Регламенту Броварської міської ради Броварського району Київської області.</w:t>
      </w:r>
    </w:p>
    <w:p w14:paraId="3AFBE0CE" w14:textId="77777777" w:rsidR="00FB24FD" w:rsidRDefault="00FB24FD" w:rsidP="00FB24FD">
      <w:pPr>
        <w:pStyle w:val="a3"/>
        <w:ind w:left="-284" w:firstLine="708"/>
        <w:jc w:val="both"/>
        <w:rPr>
          <w:sz w:val="28"/>
          <w:szCs w:val="28"/>
        </w:rPr>
      </w:pPr>
    </w:p>
    <w:p w14:paraId="6BEC1201" w14:textId="77777777" w:rsidR="00FB24FD" w:rsidRDefault="00FB24FD" w:rsidP="00FB24FD">
      <w:pPr>
        <w:pStyle w:val="a5"/>
        <w:numPr>
          <w:ilvl w:val="0"/>
          <w:numId w:val="2"/>
        </w:num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5A7BA207" w14:textId="77777777" w:rsidR="00FB24FD" w:rsidRDefault="00FB24FD" w:rsidP="00FB24FD">
      <w:pPr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Відповідно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Постанови Броварської міської територіальної виборчої комісії Броварського району Київської області: </w:t>
      </w:r>
      <w:bookmarkStart w:id="2" w:name="_Hlk123222784"/>
      <w:r>
        <w:rPr>
          <w:rFonts w:ascii="Times New Roman" w:hAnsi="Times New Roman" w:cs="Times New Roman"/>
          <w:sz w:val="28"/>
          <w:szCs w:val="28"/>
          <w:lang w:val="uk-UA"/>
        </w:rPr>
        <w:t xml:space="preserve">від 29 листопада 2022 року № 238 «Про реєстрацію депутатом Броварської міської ради Броварського району Київської області, наступного за черговістю, обраного у єдиному територіальному виборчому окрузі на повторних виборах депутатів Броварської міської ради Броварського району Київської області 17 січня 2021 року Чередника Юрія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Пвловича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bookmarkEnd w:id="2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пропонується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зміни до рішення Броварської міської ради Броварського району Київської області від 04.03.2021 року № 90-03-08 «Про затвердження меж виборчих округів 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скликання та закріплення за ними депутатів».</w:t>
      </w:r>
    </w:p>
    <w:p w14:paraId="5403D583" w14:textId="77777777" w:rsidR="00FB24FD" w:rsidRDefault="00FB24FD" w:rsidP="00FB24FD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222DCCE" w14:textId="77777777" w:rsidR="00FB24FD" w:rsidRDefault="00FB24FD" w:rsidP="00FB24FD">
      <w:pPr>
        <w:pStyle w:val="a5"/>
        <w:numPr>
          <w:ilvl w:val="0"/>
          <w:numId w:val="2"/>
        </w:num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 і шляхи її досягнення</w:t>
      </w:r>
    </w:p>
    <w:p w14:paraId="7E7D98FC" w14:textId="77777777" w:rsidR="00FB24FD" w:rsidRDefault="00FB24FD" w:rsidP="00FB24FD">
      <w:pPr>
        <w:pStyle w:val="a5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Метою прийняття рішення є забезпечення прав депутатів на представлення в органах влади інтересів виборців округу, по якому вони були обрані. </w:t>
      </w:r>
    </w:p>
    <w:p w14:paraId="3362E6B2" w14:textId="77777777" w:rsidR="00FB24FD" w:rsidRDefault="00FB24FD" w:rsidP="00FB24FD">
      <w:pPr>
        <w:pStyle w:val="a5"/>
        <w:ind w:lef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4390AE9" w14:textId="77777777" w:rsidR="00FB24FD" w:rsidRDefault="00FB24FD" w:rsidP="00FB24FD">
      <w:pPr>
        <w:pStyle w:val="a5"/>
        <w:numPr>
          <w:ilvl w:val="0"/>
          <w:numId w:val="2"/>
        </w:numPr>
        <w:ind w:lef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Правові аспекти  </w:t>
      </w:r>
    </w:p>
    <w:p w14:paraId="4B647B17" w14:textId="77777777" w:rsidR="00FB24FD" w:rsidRDefault="00FB24FD" w:rsidP="00FB24FD">
      <w:pPr>
        <w:pStyle w:val="a5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Закон України “Про місцеве самоврядування в Україні”</w:t>
      </w:r>
      <w:r>
        <w:rPr>
          <w:rFonts w:ascii="Times New Roman" w:hAnsi="Times New Roman" w:cs="Times New Roman"/>
          <w:sz w:val="28"/>
          <w:szCs w:val="28"/>
          <w:lang w:val="uk-UA"/>
        </w:rPr>
        <w:t>, Закон України “Про статус депутатів місцевих рад”,</w:t>
      </w:r>
      <w:r>
        <w:rPr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Постанови Броварської міської територіальної виборчої комісії Броварського району Київської області від 29 листопада 2022 року.</w:t>
      </w:r>
    </w:p>
    <w:p w14:paraId="68D2F14D" w14:textId="77777777" w:rsidR="00FB24FD" w:rsidRDefault="00FB24FD" w:rsidP="00FB24FD">
      <w:pPr>
        <w:pStyle w:val="a5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800FE7" w14:textId="77777777" w:rsidR="00FB24FD" w:rsidRDefault="00FB24FD" w:rsidP="00FB24FD">
      <w:pPr>
        <w:pStyle w:val="a5"/>
        <w:numPr>
          <w:ilvl w:val="0"/>
          <w:numId w:val="2"/>
        </w:num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6EEF1790" w14:textId="77777777" w:rsidR="00FB24FD" w:rsidRDefault="00FB24FD" w:rsidP="00FB24FD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з місцевого бюджету не потребує.</w:t>
      </w:r>
    </w:p>
    <w:p w14:paraId="6567D8E2" w14:textId="77777777" w:rsidR="00FB24FD" w:rsidRDefault="00FB24FD" w:rsidP="00FB24FD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F853C1" w14:textId="77777777" w:rsidR="00FB24FD" w:rsidRDefault="00FB24FD" w:rsidP="00FB24FD">
      <w:pPr>
        <w:pStyle w:val="a5"/>
        <w:numPr>
          <w:ilvl w:val="0"/>
          <w:numId w:val="2"/>
        </w:num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60B20467" w14:textId="77777777" w:rsidR="00FB24FD" w:rsidRDefault="00FB24FD" w:rsidP="00FB24FD">
      <w:pPr>
        <w:pStyle w:val="a5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Забезпечення прав депутатів на представлення в органах влади інтересів виборців округу, по яким були обрані.</w:t>
      </w:r>
    </w:p>
    <w:p w14:paraId="285FD5D6" w14:textId="77777777" w:rsidR="00FB24FD" w:rsidRDefault="00FB24FD" w:rsidP="00FB24FD">
      <w:pPr>
        <w:pStyle w:val="a5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9B343A" w14:textId="77777777" w:rsidR="00FB24FD" w:rsidRDefault="00FB24FD" w:rsidP="00FB24FD">
      <w:pPr>
        <w:pStyle w:val="a5"/>
        <w:numPr>
          <w:ilvl w:val="0"/>
          <w:numId w:val="2"/>
        </w:numPr>
        <w:ind w:lef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Суб’єкт подання проекту рішення </w:t>
      </w:r>
    </w:p>
    <w:p w14:paraId="002F8BD6" w14:textId="77777777" w:rsidR="00FB24FD" w:rsidRDefault="00FB24FD" w:rsidP="00FB24FD">
      <w:pPr>
        <w:pStyle w:val="a5"/>
        <w:ind w:left="-284" w:right="1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Подавач</w:t>
      </w:r>
      <w:proofErr w:type="spellEnd"/>
      <w:r>
        <w:rPr>
          <w:rFonts w:ascii="Times New Roman" w:hAnsi="Times New Roman"/>
          <w:sz w:val="28"/>
          <w:szCs w:val="28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секретар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>Тетяна КОВКРАК</w:t>
      </w:r>
      <w:r>
        <w:rPr>
          <w:rFonts w:ascii="Times New Roman" w:hAnsi="Times New Roman"/>
          <w:sz w:val="28"/>
          <w:szCs w:val="28"/>
        </w:rPr>
        <w:t>.</w:t>
      </w:r>
    </w:p>
    <w:p w14:paraId="3B144079" w14:textId="77777777" w:rsidR="00FB24FD" w:rsidRDefault="00FB24FD" w:rsidP="00FB24FD">
      <w:pPr>
        <w:pStyle w:val="a5"/>
        <w:ind w:left="-284" w:right="14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Відповідальна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особа за </w:t>
      </w:r>
      <w:proofErr w:type="spellStart"/>
      <w:r>
        <w:rPr>
          <w:rFonts w:ascii="Times New Roman" w:hAnsi="Times New Roman"/>
          <w:sz w:val="28"/>
          <w:szCs w:val="28"/>
        </w:rPr>
        <w:t>підготовку</w:t>
      </w:r>
      <w:proofErr w:type="spellEnd"/>
      <w:r>
        <w:rPr>
          <w:rFonts w:ascii="Times New Roman" w:hAnsi="Times New Roman"/>
          <w:sz w:val="28"/>
          <w:szCs w:val="28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 xml:space="preserve">в.о. </w:t>
      </w:r>
      <w:r>
        <w:rPr>
          <w:rFonts w:ascii="Times New Roman" w:hAnsi="Times New Roman"/>
          <w:sz w:val="28"/>
          <w:szCs w:val="28"/>
        </w:rPr>
        <w:t>начальник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відділу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організації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Київської області </w:t>
      </w:r>
      <w:r>
        <w:rPr>
          <w:rFonts w:ascii="Times New Roman" w:hAnsi="Times New Roman"/>
          <w:sz w:val="28"/>
          <w:szCs w:val="28"/>
        </w:rPr>
        <w:t xml:space="preserve">та </w:t>
      </w:r>
      <w:proofErr w:type="spellStart"/>
      <w:r>
        <w:rPr>
          <w:rFonts w:ascii="Times New Roman" w:hAnsi="Times New Roman"/>
          <w:sz w:val="28"/>
          <w:szCs w:val="28"/>
        </w:rPr>
        <w:t>її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виконавчого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комітету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Олена ЛИТОВЧЕНКО</w:t>
      </w:r>
      <w:r>
        <w:rPr>
          <w:rFonts w:ascii="Times New Roman" w:hAnsi="Times New Roman"/>
          <w:sz w:val="28"/>
          <w:szCs w:val="28"/>
        </w:rPr>
        <w:t>.</w:t>
      </w:r>
    </w:p>
    <w:p w14:paraId="12FA307D" w14:textId="77777777" w:rsidR="00FB24FD" w:rsidRDefault="00FB24FD" w:rsidP="00FB24FD">
      <w:pPr>
        <w:pStyle w:val="a5"/>
        <w:ind w:left="-284" w:right="14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322D4B3" w14:textId="77777777" w:rsidR="00FB24FD" w:rsidRDefault="00FB24FD" w:rsidP="00FB24FD">
      <w:pPr>
        <w:pStyle w:val="a5"/>
        <w:ind w:left="-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7.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Порівняльна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таблиця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a6"/>
        <w:tblW w:w="9780" w:type="dxa"/>
        <w:tblInd w:w="0" w:type="dxa"/>
        <w:tblLook w:val="04A0" w:firstRow="1" w:lastRow="0" w:firstColumn="1" w:lastColumn="0" w:noHBand="0" w:noVBand="1"/>
      </w:tblPr>
      <w:tblGrid>
        <w:gridCol w:w="4786"/>
        <w:gridCol w:w="4994"/>
      </w:tblGrid>
      <w:tr w:rsidR="00FB24FD" w14:paraId="5C8B5275" w14:textId="77777777" w:rsidTr="00FB24FD">
        <w:trPr>
          <w:trHeight w:val="545"/>
        </w:trPr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468DBB" w14:textId="77777777" w:rsidR="00FB24FD" w:rsidRDefault="00FB24FD">
            <w:pPr>
              <w:ind w:left="-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Попередня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редакція</w:t>
            </w:r>
            <w:proofErr w:type="spellEnd"/>
          </w:p>
        </w:tc>
        <w:tc>
          <w:tcPr>
            <w:tcW w:w="4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B7E2F9" w14:textId="77777777" w:rsidR="00FB24FD" w:rsidRDefault="00FB24FD">
            <w:pPr>
              <w:ind w:left="-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Нова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редакція</w:t>
            </w:r>
            <w:proofErr w:type="spellEnd"/>
          </w:p>
        </w:tc>
      </w:tr>
      <w:tr w:rsidR="00FB24FD" w14:paraId="46F21CBD" w14:textId="77777777" w:rsidTr="00FB24FD">
        <w:trPr>
          <w:trHeight w:val="2912"/>
        </w:trPr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730D6" w14:textId="77777777" w:rsidR="00FB24FD" w:rsidRDefault="00FB24FD">
            <w:pPr>
              <w:ind w:right="-25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Округ 1</w:t>
            </w:r>
          </w:p>
          <w:p w14:paraId="2B4975E2" w14:textId="77777777" w:rsidR="00FB24FD" w:rsidRDefault="00FB24F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Завадський Ілля В’ячеславович</w:t>
            </w:r>
          </w:p>
          <w:p w14:paraId="3C3C2768" w14:textId="77777777" w:rsidR="00FB24FD" w:rsidRDefault="00FB24F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Крепак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Ігор Володимирович</w:t>
            </w:r>
          </w:p>
          <w:p w14:paraId="6AC0A57C" w14:textId="77777777" w:rsidR="00FB24FD" w:rsidRDefault="00FB24F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Подласа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Юлія Сергіївна</w:t>
            </w:r>
          </w:p>
          <w:p w14:paraId="7B9964AE" w14:textId="77777777" w:rsidR="00FB24FD" w:rsidRDefault="00FB24F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Миколаєць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Юлія Михайлівна</w:t>
            </w:r>
          </w:p>
          <w:p w14:paraId="46B850DC" w14:textId="77777777" w:rsidR="00FB24FD" w:rsidRDefault="00FB24F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 Фірсов Руслан Миколайович</w:t>
            </w:r>
          </w:p>
          <w:p w14:paraId="2802E642" w14:textId="77777777" w:rsidR="00FB24FD" w:rsidRDefault="00FB24F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Черепейнік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Леонід Володимирович</w:t>
            </w:r>
          </w:p>
          <w:p w14:paraId="12483FC1" w14:textId="77777777" w:rsidR="00FB24FD" w:rsidRDefault="00FB24F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Петрівна</w:t>
            </w:r>
          </w:p>
          <w:p w14:paraId="78C2976A" w14:textId="77777777" w:rsidR="00FB24FD" w:rsidRDefault="00FB24F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8.Ярмоленко Аліна Анатоліївна</w:t>
            </w:r>
          </w:p>
          <w:p w14:paraId="5C37C893" w14:textId="77777777" w:rsidR="00FB24FD" w:rsidRDefault="00FB24F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68E09" w14:textId="77777777" w:rsidR="00FB24FD" w:rsidRDefault="00FB24FD">
            <w:pPr>
              <w:ind w:right="-25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Округ 1</w:t>
            </w:r>
          </w:p>
          <w:p w14:paraId="7353D8EA" w14:textId="77777777" w:rsidR="00FB24FD" w:rsidRDefault="00FB24F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Завадський Ілля В’ячеславович</w:t>
            </w:r>
          </w:p>
          <w:p w14:paraId="72B58D8E" w14:textId="77777777" w:rsidR="00FB24FD" w:rsidRDefault="00FB24F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Крепак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Ігор Володимирович</w:t>
            </w:r>
          </w:p>
          <w:p w14:paraId="3A0466DD" w14:textId="77777777" w:rsidR="00FB24FD" w:rsidRDefault="00FB24F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Подласа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Юлія Сергіївна</w:t>
            </w:r>
          </w:p>
          <w:p w14:paraId="55EB03E0" w14:textId="77777777" w:rsidR="00FB24FD" w:rsidRDefault="00FB24F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Миколаєць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Юлія Михайлівна</w:t>
            </w:r>
          </w:p>
          <w:p w14:paraId="34008F2D" w14:textId="77777777" w:rsidR="00FB24FD" w:rsidRDefault="00FB24F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 Фірсов Руслан Миколайович</w:t>
            </w:r>
          </w:p>
          <w:p w14:paraId="14819348" w14:textId="77777777" w:rsidR="00FB24FD" w:rsidRDefault="00FB24F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Черепейнік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Леонід Володимирович</w:t>
            </w:r>
          </w:p>
          <w:p w14:paraId="49FBF424" w14:textId="77777777" w:rsidR="00FB24FD" w:rsidRDefault="00FB24F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Петрівна</w:t>
            </w:r>
          </w:p>
          <w:p w14:paraId="61D1F1C0" w14:textId="77777777" w:rsidR="00FB24FD" w:rsidRDefault="00FB24F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8.Ярмоленко Аліна Анатоліївна</w:t>
            </w:r>
          </w:p>
          <w:p w14:paraId="4E344970" w14:textId="77777777" w:rsidR="00FB24FD" w:rsidRDefault="00FB24F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 Чередник Юрій Павлович</w:t>
            </w:r>
          </w:p>
        </w:tc>
      </w:tr>
    </w:tbl>
    <w:p w14:paraId="51454A56" w14:textId="77777777" w:rsidR="00FB24FD" w:rsidRDefault="00FB24FD" w:rsidP="00FB24FD">
      <w:pPr>
        <w:ind w:left="-284"/>
        <w:jc w:val="both"/>
        <w:rPr>
          <w:lang w:val="uk-UA"/>
        </w:rPr>
      </w:pPr>
    </w:p>
    <w:p w14:paraId="6A41B09D" w14:textId="77777777" w:rsidR="00FB24FD" w:rsidRDefault="00FB24FD" w:rsidP="00FB24F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5215C09" w14:textId="77777777" w:rsidR="00FB24FD" w:rsidRDefault="00FB24FD" w:rsidP="00FB24F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BD4BFC8" w14:textId="77777777" w:rsidR="00FB24FD" w:rsidRDefault="00FB24FD" w:rsidP="00FB24F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BCE0E88" w14:textId="77777777" w:rsidR="00FB24FD" w:rsidRDefault="00FB24FD" w:rsidP="00FB24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Секретар міської ради                                                              Тетяна КОВКРАК</w:t>
      </w:r>
    </w:p>
    <w:p w14:paraId="23706423" w14:textId="045A8C90" w:rsidR="009B7D79" w:rsidRPr="00244FF9" w:rsidRDefault="009B7D79" w:rsidP="00FB24F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D8E73D2"/>
    <w:multiLevelType w:val="hybridMultilevel"/>
    <w:tmpl w:val="C2B87D7E"/>
    <w:lvl w:ilvl="0" w:tplc="91C4A6C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5385912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38625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B24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A3F3"/>
  <w15:docId w15:val="{DBE6296B-E0D6-4BA0-BDA1-4CFBE0B00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FB24FD"/>
    <w:pPr>
      <w:ind w:left="720"/>
      <w:contextualSpacing/>
    </w:pPr>
  </w:style>
  <w:style w:type="table" w:styleId="a6">
    <w:name w:val="Table Grid"/>
    <w:basedOn w:val="a1"/>
    <w:uiPriority w:val="59"/>
    <w:rsid w:val="00FB24FD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3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1842</Words>
  <Characters>1051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16</cp:revision>
  <dcterms:created xsi:type="dcterms:W3CDTF">2021-03-03T14:03:00Z</dcterms:created>
  <dcterms:modified xsi:type="dcterms:W3CDTF">2023-04-25T08:28:00Z</dcterms:modified>
</cp:coreProperties>
</file>