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BF72DD"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BF72DD" w:rsidRPr="00BF72DD" w:rsidRDefault="00BF72DD" w:rsidP="00BF72DD">
      <w:pPr>
        <w:keepNext/>
        <w:spacing w:after="0" w:line="240" w:lineRule="auto"/>
        <w:ind w:right="-1" w:hanging="22"/>
        <w:jc w:val="center"/>
        <w:outlineLvl w:val="8"/>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 xml:space="preserve">до </w:t>
      </w:r>
      <w:proofErr w:type="spellStart"/>
      <w:r w:rsidRPr="00BF72DD">
        <w:rPr>
          <w:rFonts w:ascii="Times New Roman" w:eastAsia="Times New Roman" w:hAnsi="Times New Roman" w:cs="Times New Roman"/>
          <w:sz w:val="28"/>
          <w:szCs w:val="28"/>
          <w:lang w:val="uk-UA"/>
        </w:rPr>
        <w:t>проєкту</w:t>
      </w:r>
      <w:proofErr w:type="spellEnd"/>
      <w:r w:rsidRPr="00BF72DD">
        <w:rPr>
          <w:rFonts w:ascii="Times New Roman" w:eastAsia="Times New Roman" w:hAnsi="Times New Roman" w:cs="Times New Roman"/>
          <w:sz w:val="28"/>
          <w:szCs w:val="28"/>
          <w:lang w:val="uk-UA"/>
        </w:rPr>
        <w:t xml:space="preserve"> р</w:t>
      </w:r>
      <w:proofErr w:type="spellStart"/>
      <w:r w:rsidRPr="00BF72DD">
        <w:rPr>
          <w:rFonts w:ascii="Times New Roman" w:eastAsia="Times New Roman" w:hAnsi="Times New Roman" w:cs="Times New Roman"/>
          <w:sz w:val="28"/>
          <w:szCs w:val="28"/>
        </w:rPr>
        <w:t>іш</w:t>
      </w:r>
      <w:r w:rsidRPr="00BF72DD">
        <w:rPr>
          <w:rFonts w:ascii="Times New Roman" w:eastAsia="Times New Roman" w:hAnsi="Times New Roman" w:cs="Times New Roman"/>
          <w:sz w:val="28"/>
          <w:szCs w:val="28"/>
          <w:lang w:val="uk-UA"/>
        </w:rPr>
        <w:t>ення</w:t>
      </w:r>
      <w:proofErr w:type="spellEnd"/>
      <w:r w:rsidRPr="00BF72DD">
        <w:rPr>
          <w:rFonts w:ascii="Times New Roman" w:eastAsia="Times New Roman" w:hAnsi="Times New Roman" w:cs="Times New Roman"/>
          <w:sz w:val="28"/>
          <w:szCs w:val="28"/>
          <w:lang w:val="uk-UA"/>
        </w:rPr>
        <w:t xml:space="preserve"> «Про внесення змін  до рішення Броварської міської ради</w:t>
      </w:r>
    </w:p>
    <w:p w:rsidR="00BF72DD" w:rsidRPr="00BF72DD" w:rsidRDefault="00BF72DD" w:rsidP="00BF72DD">
      <w:pPr>
        <w:spacing w:after="0" w:line="240" w:lineRule="auto"/>
        <w:ind w:right="-1"/>
        <w:jc w:val="center"/>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Броварського району Київської області від 23.12.2022 року № 988-39-08</w:t>
      </w:r>
    </w:p>
    <w:p w:rsidR="00BF72DD" w:rsidRPr="00BF72DD" w:rsidRDefault="00BF72DD" w:rsidP="00BF72DD">
      <w:pPr>
        <w:spacing w:after="0" w:line="240" w:lineRule="auto"/>
        <w:ind w:right="-1"/>
        <w:jc w:val="center"/>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 xml:space="preserve"> «Про бюджет Броварської міської територіальної громади на 2023 рік» </w:t>
      </w:r>
    </w:p>
    <w:p w:rsidR="00BF72DD" w:rsidRPr="00BF72DD" w:rsidRDefault="00BF72DD" w:rsidP="00BF72DD">
      <w:pPr>
        <w:tabs>
          <w:tab w:val="left" w:pos="0"/>
        </w:tabs>
        <w:spacing w:after="0" w:line="240" w:lineRule="auto"/>
        <w:ind w:right="-1"/>
        <w:jc w:val="center"/>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та додатків  1, 2, 3, 7</w:t>
      </w:r>
    </w:p>
    <w:p w:rsidR="00BF72DD" w:rsidRPr="00BF72DD" w:rsidRDefault="00BF72DD" w:rsidP="00BF72DD">
      <w:pPr>
        <w:tabs>
          <w:tab w:val="left" w:pos="0"/>
        </w:tabs>
        <w:spacing w:after="0" w:line="240" w:lineRule="auto"/>
        <w:ind w:right="-1"/>
        <w:jc w:val="center"/>
        <w:rPr>
          <w:rFonts w:ascii="Times New Roman" w:eastAsia="Times New Roman" w:hAnsi="Times New Roman" w:cs="Times New Roman"/>
          <w:sz w:val="28"/>
          <w:szCs w:val="28"/>
          <w:lang w:val="uk-UA"/>
        </w:rPr>
      </w:pPr>
    </w:p>
    <w:p w:rsidR="00BF72DD" w:rsidRPr="00BF72DD" w:rsidRDefault="00BF72DD" w:rsidP="00BF72DD">
      <w:pPr>
        <w:tabs>
          <w:tab w:val="left" w:pos="0"/>
        </w:tabs>
        <w:spacing w:after="0" w:line="240" w:lineRule="auto"/>
        <w:ind w:right="-1"/>
        <w:jc w:val="center"/>
        <w:rPr>
          <w:rFonts w:ascii="Times New Roman" w:eastAsia="Times New Roman" w:hAnsi="Times New Roman" w:cs="Times New Roman"/>
          <w:sz w:val="28"/>
          <w:szCs w:val="28"/>
          <w:lang w:val="uk-UA"/>
        </w:rPr>
      </w:pPr>
    </w:p>
    <w:p w:rsidR="00BF72DD" w:rsidRPr="00BF72DD" w:rsidRDefault="00BF72DD" w:rsidP="00BF72DD">
      <w:pPr>
        <w:spacing w:after="0" w:line="240" w:lineRule="auto"/>
        <w:ind w:firstLine="567"/>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BF72DD" w:rsidRPr="00BF72DD" w:rsidRDefault="00BF72DD" w:rsidP="00BF72DD">
      <w:pPr>
        <w:spacing w:after="0" w:line="240" w:lineRule="auto"/>
        <w:ind w:firstLine="567"/>
        <w:jc w:val="both"/>
        <w:rPr>
          <w:rFonts w:ascii="Times New Roman" w:eastAsia="Times New Roman" w:hAnsi="Times New Roman" w:cs="Times New Roman"/>
          <w:sz w:val="28"/>
          <w:szCs w:val="28"/>
          <w:lang w:val="uk-UA"/>
        </w:rPr>
      </w:pPr>
    </w:p>
    <w:p w:rsidR="00BF72DD" w:rsidRPr="00BF72DD" w:rsidRDefault="00BF72DD" w:rsidP="00BF72DD">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Обґрунтування необхідності прийняття рішення</w:t>
      </w:r>
    </w:p>
    <w:p w:rsidR="00BF72DD" w:rsidRPr="00BF72DD" w:rsidRDefault="00BF72DD" w:rsidP="00BF72DD">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BF72DD" w:rsidRPr="00BF72DD" w:rsidRDefault="00BF72DD" w:rsidP="00BF72DD">
      <w:pPr>
        <w:tabs>
          <w:tab w:val="left" w:pos="0"/>
        </w:tabs>
        <w:spacing w:after="0" w:line="240" w:lineRule="auto"/>
        <w:ind w:firstLine="567"/>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та фінансування інших видатків з бюджету.</w:t>
      </w:r>
    </w:p>
    <w:p w:rsidR="00BF72DD" w:rsidRPr="00BF72DD" w:rsidRDefault="00BF72DD" w:rsidP="00BF72DD">
      <w:pPr>
        <w:tabs>
          <w:tab w:val="left" w:pos="0"/>
        </w:tabs>
        <w:spacing w:after="0" w:line="240" w:lineRule="auto"/>
        <w:ind w:firstLine="567"/>
        <w:jc w:val="both"/>
        <w:rPr>
          <w:rFonts w:ascii="Times New Roman" w:eastAsia="Times New Roman" w:hAnsi="Times New Roman" w:cs="Times New Roman"/>
          <w:sz w:val="28"/>
          <w:szCs w:val="28"/>
          <w:lang w:val="uk-UA" w:eastAsia="x-none"/>
        </w:rPr>
      </w:pPr>
    </w:p>
    <w:p w:rsidR="00BF72DD" w:rsidRPr="00BF72DD" w:rsidRDefault="00BF72DD" w:rsidP="00BF72DD">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eastAsia="uk-UA"/>
        </w:rPr>
        <w:t>Мета і шляхи її досягнення</w:t>
      </w:r>
    </w:p>
    <w:p w:rsidR="00BF72DD" w:rsidRPr="00BF72DD" w:rsidRDefault="00BF72DD" w:rsidP="00BF72DD">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BF72DD" w:rsidRPr="00BF72DD" w:rsidRDefault="00BF72DD" w:rsidP="00BF72DD">
      <w:pPr>
        <w:tabs>
          <w:tab w:val="left" w:pos="0"/>
        </w:tabs>
        <w:spacing w:after="0" w:line="240" w:lineRule="auto"/>
        <w:ind w:firstLine="567"/>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uk-UA"/>
        </w:rPr>
        <w:t>З</w:t>
      </w:r>
      <w:r w:rsidRPr="00BF72DD">
        <w:rPr>
          <w:rFonts w:ascii="Times New Roman" w:eastAsia="Times New Roman" w:hAnsi="Times New Roman" w:cs="Times New Roman"/>
          <w:sz w:val="28"/>
          <w:szCs w:val="28"/>
          <w:lang w:val="uk-UA" w:eastAsia="x-none"/>
        </w:rPr>
        <w:t xml:space="preserve">абезпечення кошторисними призначеннями </w:t>
      </w:r>
      <w:r w:rsidRPr="00BF72DD">
        <w:rPr>
          <w:rFonts w:ascii="Times New Roman" w:eastAsia="Times New Roman" w:hAnsi="Times New Roman" w:cs="Times New Roman"/>
          <w:sz w:val="28"/>
          <w:szCs w:val="28"/>
          <w:lang w:val="uk-UA" w:eastAsia="uk-UA"/>
        </w:rPr>
        <w:t xml:space="preserve">для фінансування </w:t>
      </w:r>
      <w:r w:rsidRPr="00BF72DD">
        <w:rPr>
          <w:rFonts w:ascii="Times New Roman" w:eastAsia="Times New Roman" w:hAnsi="Times New Roman" w:cs="Times New Roman"/>
          <w:sz w:val="28"/>
          <w:szCs w:val="28"/>
          <w:lang w:val="uk-UA" w:eastAsia="x-none"/>
        </w:rPr>
        <w:t>місцевих програм та інших видатків з бюджету.</w:t>
      </w:r>
    </w:p>
    <w:p w:rsidR="00BF72DD" w:rsidRPr="00BF72DD" w:rsidRDefault="00BF72DD" w:rsidP="00BF72DD">
      <w:pPr>
        <w:spacing w:after="0" w:line="240" w:lineRule="auto"/>
        <w:ind w:firstLine="567"/>
        <w:jc w:val="both"/>
        <w:rPr>
          <w:rFonts w:ascii="Times New Roman" w:eastAsia="Times New Roman" w:hAnsi="Times New Roman" w:cs="Times New Roman"/>
          <w:color w:val="FF0000"/>
          <w:sz w:val="28"/>
          <w:szCs w:val="28"/>
          <w:lang w:val="uk-UA"/>
        </w:rPr>
      </w:pPr>
    </w:p>
    <w:p w:rsidR="00BF72DD" w:rsidRPr="00BF72DD" w:rsidRDefault="00BF72DD" w:rsidP="00BF72DD">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Правові аспекти</w:t>
      </w:r>
    </w:p>
    <w:p w:rsidR="00BF72DD" w:rsidRPr="00BF72DD" w:rsidRDefault="00BF72DD" w:rsidP="00BF72DD">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BF72DD" w:rsidRPr="00BF72DD" w:rsidRDefault="00BF72DD" w:rsidP="00BF7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uk-UA"/>
        </w:rPr>
      </w:pPr>
      <w:r w:rsidRPr="00BF72DD">
        <w:rPr>
          <w:rFonts w:ascii="Times New Roman" w:eastAsia="Times New Roman" w:hAnsi="Times New Roman" w:cs="Times New Roman"/>
          <w:sz w:val="28"/>
          <w:szCs w:val="28"/>
          <w:lang w:val="uk-UA" w:eastAsia="uk-UA"/>
        </w:rPr>
        <w:t>Розроблено відповідно до Бюджетного кодексу України, Закону України «Про місцеве самоврядування в Україні».</w:t>
      </w:r>
    </w:p>
    <w:p w:rsidR="00BF72DD" w:rsidRPr="00BF72DD" w:rsidRDefault="00BF72DD" w:rsidP="00BF7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uk-UA"/>
        </w:rPr>
      </w:pPr>
    </w:p>
    <w:p w:rsidR="00BF72DD" w:rsidRPr="00BF72DD" w:rsidRDefault="00BF72DD" w:rsidP="00BF72DD">
      <w:pPr>
        <w:spacing w:after="0" w:line="240" w:lineRule="auto"/>
        <w:ind w:firstLine="567"/>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4.Фінансово економічне обґрунтування</w:t>
      </w:r>
    </w:p>
    <w:p w:rsidR="00BF72DD" w:rsidRPr="00BF72DD" w:rsidRDefault="00BF72DD" w:rsidP="00BF72DD">
      <w:pPr>
        <w:spacing w:after="0" w:line="240" w:lineRule="auto"/>
        <w:ind w:firstLine="567"/>
        <w:jc w:val="both"/>
        <w:rPr>
          <w:rFonts w:ascii="Times New Roman" w:eastAsia="Times New Roman" w:hAnsi="Times New Roman" w:cs="Times New Roman"/>
          <w:b/>
          <w:sz w:val="16"/>
          <w:szCs w:val="16"/>
          <w:lang w:val="uk-UA"/>
        </w:rPr>
      </w:pPr>
    </w:p>
    <w:p w:rsidR="00BF72DD" w:rsidRPr="00BF72DD" w:rsidRDefault="00BF72DD" w:rsidP="00BF72DD">
      <w:pPr>
        <w:spacing w:after="0" w:line="240" w:lineRule="auto"/>
        <w:ind w:firstLine="567"/>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Перевиконання доходної частини загального фонду бюджету Броварської міської територіальної громади станом на 01.08.2023 року.</w:t>
      </w:r>
    </w:p>
    <w:p w:rsidR="00BF72DD" w:rsidRPr="00BF72DD" w:rsidRDefault="00BF72DD" w:rsidP="00BF72DD">
      <w:pPr>
        <w:spacing w:after="0" w:line="240" w:lineRule="auto"/>
        <w:ind w:firstLine="567"/>
        <w:contextualSpacing/>
        <w:jc w:val="both"/>
        <w:rPr>
          <w:rFonts w:ascii="Times New Roman" w:eastAsia="Times New Roman" w:hAnsi="Times New Roman" w:cs="Times New Roman"/>
          <w:b/>
          <w:sz w:val="28"/>
          <w:szCs w:val="28"/>
          <w:lang w:val="uk-UA"/>
        </w:rPr>
      </w:pPr>
    </w:p>
    <w:p w:rsidR="00BF72DD" w:rsidRPr="00BF72DD" w:rsidRDefault="00BF72DD" w:rsidP="00BF72DD">
      <w:pPr>
        <w:spacing w:after="0" w:line="240" w:lineRule="auto"/>
        <w:ind w:firstLine="567"/>
        <w:contextualSpacing/>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5.Прогноз результатів</w:t>
      </w:r>
    </w:p>
    <w:p w:rsidR="00BF72DD" w:rsidRPr="00BF72DD" w:rsidRDefault="00BF72DD" w:rsidP="00BF72DD">
      <w:pPr>
        <w:spacing w:after="0" w:line="240" w:lineRule="auto"/>
        <w:ind w:firstLine="567"/>
        <w:contextualSpacing/>
        <w:jc w:val="both"/>
        <w:rPr>
          <w:rFonts w:ascii="Times New Roman" w:eastAsia="Times New Roman" w:hAnsi="Times New Roman" w:cs="Times New Roman"/>
          <w:b/>
          <w:sz w:val="16"/>
          <w:szCs w:val="16"/>
          <w:lang w:val="uk-UA"/>
        </w:rPr>
      </w:pPr>
    </w:p>
    <w:p w:rsidR="00BF72DD" w:rsidRPr="00BF72DD" w:rsidRDefault="00BF72DD" w:rsidP="00BF72DD">
      <w:pPr>
        <w:tabs>
          <w:tab w:val="left" w:pos="0"/>
        </w:tabs>
        <w:spacing w:after="0" w:line="240" w:lineRule="auto"/>
        <w:ind w:firstLine="567"/>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BF72DD" w:rsidRPr="00BF72DD" w:rsidRDefault="00BF72DD" w:rsidP="00BF72DD">
      <w:pPr>
        <w:spacing w:after="0" w:line="240" w:lineRule="auto"/>
        <w:ind w:firstLine="567"/>
        <w:jc w:val="both"/>
        <w:rPr>
          <w:rFonts w:ascii="Times New Roman" w:eastAsia="Times New Roman" w:hAnsi="Times New Roman" w:cs="Times New Roman"/>
          <w:sz w:val="28"/>
          <w:szCs w:val="28"/>
          <w:lang w:val="uk-UA"/>
        </w:rPr>
      </w:pPr>
    </w:p>
    <w:p w:rsidR="00BF72DD" w:rsidRPr="00BF72DD" w:rsidRDefault="00BF72DD" w:rsidP="00BF72DD">
      <w:pPr>
        <w:spacing w:after="0" w:line="240" w:lineRule="auto"/>
        <w:ind w:firstLine="567"/>
        <w:contextualSpacing/>
        <w:jc w:val="both"/>
        <w:rPr>
          <w:rFonts w:ascii="Times New Roman" w:eastAsia="Times New Roman" w:hAnsi="Times New Roman" w:cs="Times New Roman"/>
          <w:b/>
          <w:sz w:val="28"/>
          <w:szCs w:val="28"/>
          <w:lang w:val="uk-UA"/>
        </w:rPr>
      </w:pPr>
      <w:bookmarkStart w:id="0" w:name="_Hlk68013597"/>
      <w:r w:rsidRPr="00BF72DD">
        <w:rPr>
          <w:rFonts w:ascii="Times New Roman" w:eastAsia="Times New Roman" w:hAnsi="Times New Roman" w:cs="Times New Roman"/>
          <w:b/>
          <w:sz w:val="28"/>
          <w:szCs w:val="28"/>
          <w:lang w:val="uk-UA"/>
        </w:rPr>
        <w:t>6.Суб’єкт подання проекту рішення</w:t>
      </w:r>
    </w:p>
    <w:p w:rsidR="00BF72DD" w:rsidRPr="00BF72DD" w:rsidRDefault="00BF72DD" w:rsidP="00BF72DD">
      <w:pPr>
        <w:spacing w:after="0" w:line="240" w:lineRule="auto"/>
        <w:ind w:firstLine="567"/>
        <w:contextualSpacing/>
        <w:jc w:val="both"/>
        <w:rPr>
          <w:rFonts w:ascii="Times New Roman" w:eastAsia="Times New Roman" w:hAnsi="Times New Roman" w:cs="Times New Roman"/>
          <w:b/>
          <w:sz w:val="16"/>
          <w:szCs w:val="16"/>
          <w:lang w:val="uk-UA"/>
        </w:rPr>
      </w:pPr>
    </w:p>
    <w:p w:rsidR="00BF72DD" w:rsidRPr="00BF72DD" w:rsidRDefault="00BF72DD" w:rsidP="00BF72DD">
      <w:pPr>
        <w:spacing w:after="0" w:line="240" w:lineRule="auto"/>
        <w:ind w:firstLine="567"/>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BF72DD" w:rsidRPr="00BF72DD" w:rsidRDefault="00BF72DD" w:rsidP="00BF72DD">
      <w:pPr>
        <w:spacing w:after="0" w:line="240" w:lineRule="auto"/>
        <w:ind w:left="426"/>
        <w:contextualSpacing/>
        <w:jc w:val="both"/>
        <w:rPr>
          <w:rFonts w:ascii="Times New Roman" w:eastAsia="Times New Roman" w:hAnsi="Times New Roman" w:cs="Times New Roman"/>
          <w:b/>
          <w:sz w:val="28"/>
          <w:szCs w:val="28"/>
          <w:lang w:val="uk-UA"/>
        </w:rPr>
      </w:pPr>
      <w:bookmarkStart w:id="1" w:name="_Hlk68013621"/>
    </w:p>
    <w:p w:rsidR="00BF72DD" w:rsidRDefault="00BF72DD" w:rsidP="00BF72DD">
      <w:pPr>
        <w:spacing w:after="0" w:line="240" w:lineRule="auto"/>
        <w:ind w:left="426"/>
        <w:contextualSpacing/>
        <w:jc w:val="both"/>
        <w:rPr>
          <w:rFonts w:ascii="Times New Roman" w:eastAsia="Times New Roman" w:hAnsi="Times New Roman" w:cs="Times New Roman"/>
          <w:b/>
          <w:sz w:val="28"/>
          <w:szCs w:val="28"/>
          <w:lang w:val="uk-UA"/>
        </w:rPr>
      </w:pPr>
    </w:p>
    <w:p w:rsidR="00BF72DD" w:rsidRDefault="00BF72DD" w:rsidP="00BF72DD">
      <w:pPr>
        <w:spacing w:after="0" w:line="240" w:lineRule="auto"/>
        <w:ind w:left="426"/>
        <w:contextualSpacing/>
        <w:jc w:val="both"/>
        <w:rPr>
          <w:rFonts w:ascii="Times New Roman" w:eastAsia="Times New Roman" w:hAnsi="Times New Roman" w:cs="Times New Roman"/>
          <w:b/>
          <w:sz w:val="28"/>
          <w:szCs w:val="28"/>
          <w:lang w:val="uk-UA"/>
        </w:rPr>
      </w:pPr>
    </w:p>
    <w:p w:rsidR="00BF72DD" w:rsidRPr="00BF72DD" w:rsidRDefault="00BF72DD" w:rsidP="00BF72DD">
      <w:pPr>
        <w:spacing w:after="0" w:line="240" w:lineRule="auto"/>
        <w:ind w:left="426"/>
        <w:contextualSpacing/>
        <w:jc w:val="both"/>
        <w:rPr>
          <w:rFonts w:ascii="Times New Roman" w:eastAsia="Times New Roman" w:hAnsi="Times New Roman" w:cs="Times New Roman"/>
          <w:b/>
          <w:sz w:val="28"/>
          <w:szCs w:val="28"/>
          <w:lang w:val="uk-UA"/>
        </w:rPr>
      </w:pPr>
    </w:p>
    <w:p w:rsidR="00BF72DD" w:rsidRPr="00BF72DD" w:rsidRDefault="00BF72DD" w:rsidP="00BF72DD">
      <w:pPr>
        <w:spacing w:after="0" w:line="240" w:lineRule="auto"/>
        <w:ind w:left="426"/>
        <w:contextualSpacing/>
        <w:jc w:val="both"/>
        <w:rPr>
          <w:rFonts w:ascii="Times New Roman" w:eastAsia="Times New Roman" w:hAnsi="Times New Roman" w:cs="Times New Roman"/>
          <w:b/>
          <w:sz w:val="28"/>
          <w:szCs w:val="28"/>
          <w:lang w:val="uk-UA"/>
        </w:rPr>
      </w:pPr>
    </w:p>
    <w:bookmarkEnd w:id="1"/>
    <w:p w:rsidR="00BF72DD" w:rsidRPr="00BF72DD" w:rsidRDefault="00BF72DD" w:rsidP="00BF72DD">
      <w:pPr>
        <w:spacing w:after="0" w:line="240" w:lineRule="auto"/>
        <w:ind w:left="426"/>
        <w:contextualSpacing/>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lastRenderedPageBreak/>
        <w:t>7.Порівняльні таблиці</w:t>
      </w:r>
    </w:p>
    <w:p w:rsidR="00BF72DD" w:rsidRPr="00BF72DD" w:rsidRDefault="00BF72DD" w:rsidP="00BF72DD">
      <w:pPr>
        <w:spacing w:after="0" w:line="240" w:lineRule="auto"/>
        <w:ind w:left="426"/>
        <w:contextualSpacing/>
        <w:jc w:val="center"/>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ДОХОДИ</w:t>
      </w:r>
    </w:p>
    <w:p w:rsidR="00BF72DD" w:rsidRPr="00BF72DD" w:rsidRDefault="00BF72DD" w:rsidP="00BF72DD">
      <w:pPr>
        <w:spacing w:after="0" w:line="240" w:lineRule="auto"/>
        <w:ind w:left="426"/>
        <w:contextualSpacing/>
        <w:jc w:val="both"/>
        <w:rPr>
          <w:rFonts w:ascii="Times New Roman" w:eastAsia="Times New Roman" w:hAnsi="Times New Roman" w:cs="Times New Roman"/>
          <w:b/>
          <w:color w:val="FF0000"/>
          <w:sz w:val="28"/>
          <w:szCs w:val="28"/>
          <w:lang w:val="uk-UA"/>
        </w:rPr>
      </w:pP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924"/>
        <w:gridCol w:w="1896"/>
        <w:gridCol w:w="1749"/>
        <w:gridCol w:w="1896"/>
      </w:tblGrid>
      <w:tr w:rsidR="00BF72DD" w:rsidRPr="00BF72DD" w:rsidTr="00BF72DD">
        <w:tc>
          <w:tcPr>
            <w:tcW w:w="1336" w:type="dxa"/>
            <w:vMerge w:val="restart"/>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код</w:t>
            </w:r>
          </w:p>
        </w:tc>
        <w:tc>
          <w:tcPr>
            <w:tcW w:w="2924" w:type="dxa"/>
            <w:vMerge w:val="restart"/>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Найменування згідно з Класифікацією доходів бюджету</w:t>
            </w:r>
          </w:p>
        </w:tc>
        <w:tc>
          <w:tcPr>
            <w:tcW w:w="5541" w:type="dxa"/>
            <w:gridSpan w:val="3"/>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Передбачено в бюджеті</w:t>
            </w:r>
          </w:p>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на 2023 рік (гривень)</w:t>
            </w:r>
          </w:p>
        </w:tc>
      </w:tr>
      <w:tr w:rsidR="00BF72DD" w:rsidRPr="00BF72DD" w:rsidTr="00BF72D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
                <w:sz w:val="28"/>
                <w:szCs w:val="28"/>
                <w:lang w:val="uk-UA"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
                <w:sz w:val="28"/>
                <w:szCs w:val="28"/>
                <w:lang w:val="uk-UA" w:eastAsia="x-none"/>
              </w:rPr>
            </w:pPr>
          </w:p>
        </w:tc>
        <w:tc>
          <w:tcPr>
            <w:tcW w:w="1896"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було</w:t>
            </w:r>
          </w:p>
        </w:tc>
        <w:tc>
          <w:tcPr>
            <w:tcW w:w="1749"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зміни</w:t>
            </w:r>
          </w:p>
        </w:tc>
        <w:tc>
          <w:tcPr>
            <w:tcW w:w="1896"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стало</w:t>
            </w:r>
          </w:p>
        </w:tc>
      </w:tr>
      <w:tr w:rsidR="00BF72DD" w:rsidRPr="00BF72DD" w:rsidTr="00BF72DD">
        <w:trPr>
          <w:trHeight w:val="735"/>
        </w:trPr>
        <w:tc>
          <w:tcPr>
            <w:tcW w:w="133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10"/>
                <w:szCs w:val="10"/>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10000000</w:t>
            </w:r>
          </w:p>
        </w:tc>
        <w:tc>
          <w:tcPr>
            <w:tcW w:w="2924"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p>
          <w:p w:rsidR="00BF72DD" w:rsidRPr="00BF72DD" w:rsidRDefault="00BF72DD" w:rsidP="00BF72DD">
            <w:pPr>
              <w:spacing w:after="0" w:line="240" w:lineRule="auto"/>
              <w:jc w:val="center"/>
              <w:rPr>
                <w:rFonts w:ascii="Times New Roman" w:eastAsia="Times New Roman" w:hAnsi="Times New Roman" w:cs="Times New Roman"/>
                <w:bCs/>
                <w:color w:val="000000"/>
                <w:sz w:val="24"/>
                <w:szCs w:val="24"/>
                <w:lang w:val="uk-UA"/>
              </w:rPr>
            </w:pPr>
            <w:r w:rsidRPr="00BF72DD">
              <w:rPr>
                <w:rFonts w:ascii="Times New Roman" w:eastAsia="Times New Roman" w:hAnsi="Times New Roman" w:cs="Times New Roman"/>
                <w:bCs/>
                <w:color w:val="000000"/>
                <w:sz w:val="24"/>
                <w:szCs w:val="24"/>
                <w:lang w:val="uk-UA"/>
              </w:rPr>
              <w:t>1 422 624 458</w:t>
            </w:r>
          </w:p>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p>
        </w:tc>
        <w:tc>
          <w:tcPr>
            <w:tcW w:w="174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+3 933 898</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0" w:line="240" w:lineRule="auto"/>
              <w:jc w:val="center"/>
              <w:rPr>
                <w:rFonts w:ascii="Times New Roman" w:eastAsia="Times New Roman" w:hAnsi="Times New Roman" w:cs="Times New Roman"/>
                <w:bCs/>
                <w:sz w:val="24"/>
                <w:szCs w:val="24"/>
                <w:lang w:val="uk-UA"/>
              </w:rPr>
            </w:pPr>
            <w:r w:rsidRPr="00BF72DD">
              <w:rPr>
                <w:rFonts w:ascii="Times New Roman" w:eastAsia="Times New Roman" w:hAnsi="Times New Roman" w:cs="Times New Roman"/>
                <w:bCs/>
                <w:sz w:val="24"/>
                <w:szCs w:val="24"/>
                <w:lang w:val="uk-UA"/>
              </w:rPr>
              <w:t>1 426 558 356</w:t>
            </w: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tc>
      </w:tr>
      <w:tr w:rsidR="00BF72DD" w:rsidRPr="00BF72DD" w:rsidTr="00BF72DD">
        <w:tc>
          <w:tcPr>
            <w:tcW w:w="1336"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bCs/>
                <w:sz w:val="28"/>
                <w:szCs w:val="28"/>
                <w:lang w:val="uk-UA"/>
              </w:rPr>
            </w:pPr>
            <w:r w:rsidRPr="00BF72DD">
              <w:rPr>
                <w:rFonts w:ascii="Times New Roman" w:eastAsia="Times New Roman" w:hAnsi="Times New Roman" w:cs="Times New Roman"/>
                <w:bCs/>
                <w:sz w:val="28"/>
                <w:szCs w:val="28"/>
                <w:lang w:val="uk-UA"/>
              </w:rPr>
              <w:t>20000000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Cs/>
                <w:sz w:val="28"/>
                <w:szCs w:val="28"/>
                <w:lang w:val="uk-UA"/>
              </w:rPr>
            </w:pPr>
            <w:r w:rsidRPr="00BF72DD">
              <w:rPr>
                <w:rFonts w:ascii="Times New Roman" w:eastAsia="Times New Roman" w:hAnsi="Times New Roman" w:cs="Times New Roman"/>
                <w:bCs/>
                <w:sz w:val="28"/>
                <w:szCs w:val="28"/>
                <w:lang w:val="uk-UA"/>
              </w:rPr>
              <w:t>Неподаткові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r w:rsidRPr="00BF72DD">
              <w:rPr>
                <w:rFonts w:ascii="Times New Roman" w:eastAsia="Times New Roman" w:hAnsi="Times New Roman" w:cs="Times New Roman"/>
                <w:color w:val="000000"/>
                <w:sz w:val="24"/>
                <w:szCs w:val="24"/>
                <w:lang w:val="uk-UA" w:eastAsia="x-none"/>
              </w:rPr>
              <w:t>84 861 418</w:t>
            </w:r>
          </w:p>
        </w:tc>
        <w:tc>
          <w:tcPr>
            <w:tcW w:w="174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0</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84 861 418</w:t>
            </w:r>
          </w:p>
        </w:tc>
      </w:tr>
      <w:tr w:rsidR="00BF72DD" w:rsidRPr="00BF72DD" w:rsidTr="00BF72DD">
        <w:tc>
          <w:tcPr>
            <w:tcW w:w="1336"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Cs/>
                <w:sz w:val="28"/>
                <w:szCs w:val="28"/>
                <w:lang w:val="uk-UA"/>
              </w:rPr>
            </w:pPr>
            <w:r w:rsidRPr="00BF72DD">
              <w:rPr>
                <w:rFonts w:ascii="Times New Roman" w:eastAsia="Times New Roman" w:hAnsi="Times New Roman" w:cs="Times New Roman"/>
                <w:bCs/>
                <w:sz w:val="28"/>
                <w:szCs w:val="28"/>
                <w:lang w:val="uk-UA"/>
              </w:rPr>
              <w:t>30000000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Cs/>
                <w:sz w:val="28"/>
                <w:szCs w:val="28"/>
                <w:lang w:val="uk-UA"/>
              </w:rPr>
            </w:pPr>
            <w:r w:rsidRPr="00BF72DD">
              <w:rPr>
                <w:rFonts w:ascii="Times New Roman" w:eastAsia="Times New Roman" w:hAnsi="Times New Roman" w:cs="Times New Roman"/>
                <w:bCs/>
                <w:sz w:val="28"/>
                <w:szCs w:val="28"/>
                <w:lang w:val="uk-UA"/>
              </w:rPr>
              <w:t>Доходи від операцій з капіталом</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r w:rsidRPr="00BF72DD">
              <w:rPr>
                <w:rFonts w:ascii="Times New Roman" w:eastAsia="Times New Roman" w:hAnsi="Times New Roman" w:cs="Times New Roman"/>
                <w:color w:val="000000"/>
                <w:sz w:val="24"/>
                <w:szCs w:val="24"/>
                <w:lang w:val="uk-UA" w:eastAsia="x-none"/>
              </w:rPr>
              <w:t>32 474 000</w:t>
            </w:r>
          </w:p>
        </w:tc>
        <w:tc>
          <w:tcPr>
            <w:tcW w:w="174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0</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32 474 000</w:t>
            </w:r>
          </w:p>
        </w:tc>
      </w:tr>
      <w:tr w:rsidR="00BF72DD" w:rsidRPr="00BF72DD" w:rsidTr="00BF72DD">
        <w:trPr>
          <w:trHeight w:val="612"/>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bCs/>
                <w:sz w:val="28"/>
                <w:szCs w:val="28"/>
                <w:lang w:val="uk-UA"/>
              </w:rPr>
            </w:pPr>
            <w:r w:rsidRPr="00BF72DD">
              <w:rPr>
                <w:rFonts w:ascii="Times New Roman" w:eastAsia="Times New Roman" w:hAnsi="Times New Roman" w:cs="Times New Roman"/>
                <w:bCs/>
                <w:sz w:val="28"/>
                <w:szCs w:val="28"/>
                <w:lang w:val="uk-UA"/>
              </w:rPr>
              <w:t>40000000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Cs/>
                <w:sz w:val="28"/>
                <w:szCs w:val="28"/>
                <w:lang w:val="uk-UA"/>
              </w:rPr>
            </w:pPr>
            <w:r w:rsidRPr="00BF72DD">
              <w:rPr>
                <w:rFonts w:ascii="Times New Roman" w:eastAsia="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r w:rsidRPr="00BF72DD">
              <w:rPr>
                <w:rFonts w:ascii="Times New Roman" w:eastAsia="Times New Roman" w:hAnsi="Times New Roman" w:cs="Times New Roman"/>
                <w:color w:val="000000"/>
                <w:sz w:val="24"/>
                <w:szCs w:val="24"/>
                <w:lang w:val="uk-UA" w:eastAsia="x-none"/>
              </w:rPr>
              <w:t>420 345 395,71</w:t>
            </w:r>
          </w:p>
        </w:tc>
        <w:tc>
          <w:tcPr>
            <w:tcW w:w="174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0</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420 345 395,71</w:t>
            </w:r>
          </w:p>
        </w:tc>
      </w:tr>
      <w:tr w:rsidR="00BF72DD" w:rsidRPr="00BF72DD" w:rsidTr="00BF72DD">
        <w:trPr>
          <w:trHeight w:val="439"/>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bCs/>
                <w:sz w:val="28"/>
                <w:szCs w:val="28"/>
                <w:lang w:val="uk-UA"/>
              </w:rPr>
            </w:pPr>
            <w:r w:rsidRPr="00BF72DD">
              <w:rPr>
                <w:rFonts w:ascii="Times New Roman" w:eastAsia="Times New Roman" w:hAnsi="Times New Roman" w:cs="Times New Roman"/>
                <w:bCs/>
                <w:sz w:val="28"/>
                <w:szCs w:val="28"/>
                <w:lang w:val="uk-UA"/>
              </w:rPr>
              <w:t>50000000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Cs/>
                <w:sz w:val="28"/>
                <w:szCs w:val="28"/>
                <w:lang w:val="uk-UA"/>
              </w:rPr>
            </w:pPr>
            <w:r w:rsidRPr="00BF72DD">
              <w:rPr>
                <w:rFonts w:ascii="Times New Roman" w:eastAsia="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color w:val="000000"/>
                <w:sz w:val="24"/>
                <w:szCs w:val="24"/>
                <w:lang w:val="uk-UA" w:eastAsia="x-none"/>
              </w:rPr>
            </w:pPr>
            <w:r w:rsidRPr="00BF72DD">
              <w:rPr>
                <w:rFonts w:ascii="Times New Roman" w:eastAsia="Times New Roman" w:hAnsi="Times New Roman" w:cs="Times New Roman"/>
                <w:color w:val="000000"/>
                <w:sz w:val="24"/>
                <w:szCs w:val="24"/>
                <w:lang w:val="uk-UA" w:eastAsia="x-none"/>
              </w:rPr>
              <w:t>1 400 000</w:t>
            </w:r>
          </w:p>
        </w:tc>
        <w:tc>
          <w:tcPr>
            <w:tcW w:w="174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0</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1 400 000</w:t>
            </w:r>
          </w:p>
        </w:tc>
      </w:tr>
      <w:tr w:rsidR="00BF72DD" w:rsidRPr="00BF72DD" w:rsidTr="00BF72DD">
        <w:trPr>
          <w:trHeight w:val="513"/>
        </w:trPr>
        <w:tc>
          <w:tcPr>
            <w:tcW w:w="133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tc>
        <w:tc>
          <w:tcPr>
            <w:tcW w:w="2924"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rPr>
                <w:rFonts w:ascii="Times New Roman" w:eastAsia="Times New Roman" w:hAnsi="Times New Roman" w:cs="Times New Roman"/>
                <w:b/>
                <w:sz w:val="20"/>
                <w:szCs w:val="20"/>
                <w:lang w:val="uk-UA" w:eastAsia="x-none"/>
              </w:rPr>
            </w:pPr>
          </w:p>
          <w:p w:rsidR="00BF72DD" w:rsidRPr="00BF72DD" w:rsidRDefault="00BF72DD" w:rsidP="00BF72DD">
            <w:pPr>
              <w:spacing w:after="120" w:line="240" w:lineRule="auto"/>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b/>
                <w:color w:val="000000"/>
                <w:sz w:val="16"/>
                <w:szCs w:val="16"/>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b/>
                <w:color w:val="000000"/>
                <w:sz w:val="24"/>
                <w:szCs w:val="24"/>
                <w:lang w:val="uk-UA" w:eastAsia="x-none"/>
              </w:rPr>
            </w:pPr>
            <w:r w:rsidRPr="00BF72DD">
              <w:rPr>
                <w:rFonts w:ascii="Times New Roman" w:eastAsia="Times New Roman" w:hAnsi="Times New Roman" w:cs="Times New Roman"/>
                <w:b/>
                <w:color w:val="000000"/>
                <w:sz w:val="24"/>
                <w:szCs w:val="24"/>
                <w:lang w:val="uk-UA" w:eastAsia="x-none"/>
              </w:rPr>
              <w:t>1 961 705 271,71</w:t>
            </w:r>
          </w:p>
        </w:tc>
        <w:tc>
          <w:tcPr>
            <w:tcW w:w="174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b/>
                <w:sz w:val="16"/>
                <w:szCs w:val="16"/>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b/>
                <w:sz w:val="24"/>
                <w:szCs w:val="24"/>
                <w:lang w:val="uk-UA" w:eastAsia="x-none"/>
              </w:rPr>
            </w:pPr>
            <w:r w:rsidRPr="00BF72DD">
              <w:rPr>
                <w:rFonts w:ascii="Times New Roman" w:eastAsia="Times New Roman" w:hAnsi="Times New Roman" w:cs="Times New Roman"/>
                <w:b/>
                <w:sz w:val="24"/>
                <w:szCs w:val="24"/>
                <w:lang w:val="uk-UA" w:eastAsia="x-none"/>
              </w:rPr>
              <w:t>+3 933 898</w:t>
            </w:r>
          </w:p>
        </w:tc>
        <w:tc>
          <w:tcPr>
            <w:tcW w:w="1896"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b/>
                <w:sz w:val="16"/>
                <w:szCs w:val="16"/>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b/>
                <w:sz w:val="24"/>
                <w:szCs w:val="24"/>
                <w:lang w:val="uk-UA" w:eastAsia="x-none"/>
              </w:rPr>
            </w:pPr>
            <w:r w:rsidRPr="00BF72DD">
              <w:rPr>
                <w:rFonts w:ascii="Times New Roman" w:eastAsia="Times New Roman" w:hAnsi="Times New Roman" w:cs="Times New Roman"/>
                <w:b/>
                <w:sz w:val="24"/>
                <w:szCs w:val="24"/>
                <w:lang w:val="uk-UA" w:eastAsia="x-none"/>
              </w:rPr>
              <w:t>1 965 639 169,71</w:t>
            </w:r>
          </w:p>
        </w:tc>
      </w:tr>
    </w:tbl>
    <w:p w:rsidR="00BF72DD" w:rsidRPr="00BF72DD" w:rsidRDefault="00BF72DD" w:rsidP="00BF72DD">
      <w:pPr>
        <w:spacing w:after="0" w:line="240" w:lineRule="auto"/>
        <w:ind w:left="426"/>
        <w:contextualSpacing/>
        <w:jc w:val="both"/>
        <w:rPr>
          <w:rFonts w:ascii="Times New Roman" w:eastAsia="Times New Roman" w:hAnsi="Times New Roman" w:cs="Times New Roman"/>
          <w:b/>
          <w:color w:val="FF0000"/>
          <w:sz w:val="28"/>
          <w:szCs w:val="28"/>
          <w:lang w:val="uk-UA"/>
        </w:rPr>
      </w:pPr>
    </w:p>
    <w:p w:rsidR="00BF72DD" w:rsidRPr="00BF72DD" w:rsidRDefault="00BF72DD" w:rsidP="00BF72DD">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ВИДАТКИ</w:t>
      </w:r>
    </w:p>
    <w:p w:rsidR="00BF72DD" w:rsidRPr="00BF72DD" w:rsidRDefault="00BF72DD" w:rsidP="00BF72DD">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011"/>
        <w:gridCol w:w="1844"/>
        <w:gridCol w:w="1844"/>
        <w:gridCol w:w="1843"/>
      </w:tblGrid>
      <w:tr w:rsidR="00BF72DD" w:rsidRPr="00BF72DD" w:rsidTr="00BF72DD">
        <w:tc>
          <w:tcPr>
            <w:tcW w:w="1209" w:type="dxa"/>
            <w:vMerge w:val="restart"/>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w:t>
            </w:r>
          </w:p>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п/</w:t>
            </w:r>
            <w:proofErr w:type="spellStart"/>
            <w:r w:rsidRPr="00BF72DD">
              <w:rPr>
                <w:rFonts w:ascii="Times New Roman" w:eastAsia="Times New Roman" w:hAnsi="Times New Roman" w:cs="Times New Roman"/>
                <w:b/>
                <w:sz w:val="28"/>
                <w:szCs w:val="28"/>
                <w:lang w:val="uk-UA" w:eastAsia="x-none"/>
              </w:rPr>
              <w:t>п</w:t>
            </w:r>
            <w:proofErr w:type="spellEnd"/>
          </w:p>
        </w:tc>
        <w:tc>
          <w:tcPr>
            <w:tcW w:w="3010" w:type="dxa"/>
            <w:vMerge w:val="restart"/>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Назва</w:t>
            </w:r>
          </w:p>
          <w:p w:rsidR="00BF72DD" w:rsidRPr="00BF72DD" w:rsidRDefault="00BF72DD" w:rsidP="00BF72DD">
            <w:pPr>
              <w:spacing w:after="120" w:line="240" w:lineRule="auto"/>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головного розпорядника бюджетних коштів</w:t>
            </w:r>
          </w:p>
        </w:tc>
        <w:tc>
          <w:tcPr>
            <w:tcW w:w="5528" w:type="dxa"/>
            <w:gridSpan w:val="3"/>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Передбачено в бюджеті</w:t>
            </w:r>
          </w:p>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на 2023 рік (гривень)</w:t>
            </w:r>
          </w:p>
        </w:tc>
      </w:tr>
      <w:tr w:rsidR="00BF72DD" w:rsidRPr="00BF72DD" w:rsidTr="00BF72DD">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
                <w:sz w:val="28"/>
                <w:szCs w:val="28"/>
                <w:lang w:val="uk-UA" w:eastAsia="x-none"/>
              </w:rPr>
            </w:pPr>
          </w:p>
        </w:tc>
        <w:tc>
          <w:tcPr>
            <w:tcW w:w="3010" w:type="dxa"/>
            <w:vMerge/>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rPr>
                <w:rFonts w:ascii="Times New Roman" w:eastAsia="Times New Roman" w:hAnsi="Times New Roman" w:cs="Times New Roman"/>
                <w:b/>
                <w:sz w:val="28"/>
                <w:szCs w:val="28"/>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зміни</w:t>
            </w:r>
          </w:p>
        </w:tc>
        <w:tc>
          <w:tcPr>
            <w:tcW w:w="1842"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стало</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1.</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Броварська міська рада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269 500</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2.</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123 870 000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+2 170 000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126 040 000</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3.</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en-US"/>
              </w:rPr>
              <w:t>893 212</w:t>
            </w:r>
            <w:r w:rsidRPr="00BF72DD">
              <w:rPr>
                <w:rFonts w:ascii="Times New Roman" w:eastAsia="Times New Roman" w:hAnsi="Times New Roman" w:cs="Times New Roman"/>
                <w:sz w:val="24"/>
                <w:szCs w:val="24"/>
                <w:lang w:val="uk-UA"/>
              </w:rPr>
              <w:t xml:space="preserve"> 381,33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en-US"/>
              </w:rPr>
              <w:t>893 212</w:t>
            </w:r>
            <w:r w:rsidRPr="00BF72DD">
              <w:rPr>
                <w:rFonts w:ascii="Times New Roman" w:eastAsia="Times New Roman" w:hAnsi="Times New Roman" w:cs="Times New Roman"/>
                <w:sz w:val="24"/>
                <w:szCs w:val="24"/>
                <w:lang w:val="uk-UA"/>
              </w:rPr>
              <w:t xml:space="preserve"> 381,33</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4.</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 xml:space="preserve">Відділ охорони здоров'я Броварської міської ради </w:t>
            </w:r>
            <w:r w:rsidRPr="00BF72DD">
              <w:rPr>
                <w:rFonts w:ascii="Times New Roman" w:eastAsia="Times New Roman" w:hAnsi="Times New Roman" w:cs="Times New Roman"/>
                <w:sz w:val="28"/>
                <w:szCs w:val="28"/>
                <w:lang w:val="uk-UA" w:eastAsia="x-none"/>
              </w:rPr>
              <w:lastRenderedPageBreak/>
              <w:t>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en-US"/>
              </w:rPr>
              <w:lastRenderedPageBreak/>
              <w:t>135 </w:t>
            </w:r>
            <w:r w:rsidRPr="00BF72DD">
              <w:rPr>
                <w:rFonts w:ascii="Times New Roman" w:eastAsia="Times New Roman" w:hAnsi="Times New Roman" w:cs="Times New Roman"/>
                <w:sz w:val="24"/>
                <w:szCs w:val="24"/>
                <w:lang w:val="uk-UA"/>
              </w:rPr>
              <w:t>993 904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+2 192 898</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138 186 802</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5.</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Управління соціального захисту населення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en-US"/>
              </w:rPr>
              <w:t>139 133</w:t>
            </w:r>
            <w:r w:rsidRPr="00BF72DD">
              <w:rPr>
                <w:rFonts w:ascii="Times New Roman" w:eastAsia="Times New Roman" w:hAnsi="Times New Roman" w:cs="Times New Roman"/>
                <w:sz w:val="24"/>
                <w:szCs w:val="24"/>
                <w:lang w:val="uk-UA"/>
              </w:rPr>
              <w:t xml:space="preserve"> 795,65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en-US"/>
              </w:rPr>
            </w:pPr>
            <w:r w:rsidRPr="00BF72DD">
              <w:rPr>
                <w:rFonts w:ascii="Times New Roman" w:eastAsia="Times New Roman" w:hAnsi="Times New Roman" w:cs="Times New Roman"/>
                <w:sz w:val="24"/>
                <w:szCs w:val="24"/>
                <w:lang w:val="uk-UA"/>
              </w:rPr>
              <w:t>+300 000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en-US"/>
              </w:rPr>
              <w:t xml:space="preserve">139 </w:t>
            </w:r>
            <w:r w:rsidRPr="00BF72DD">
              <w:rPr>
                <w:rFonts w:ascii="Times New Roman" w:eastAsia="Times New Roman" w:hAnsi="Times New Roman" w:cs="Times New Roman"/>
                <w:sz w:val="24"/>
                <w:szCs w:val="24"/>
                <w:lang w:val="uk-UA"/>
              </w:rPr>
              <w:t>4</w:t>
            </w:r>
            <w:r w:rsidRPr="00BF72DD">
              <w:rPr>
                <w:rFonts w:ascii="Times New Roman" w:eastAsia="Times New Roman" w:hAnsi="Times New Roman" w:cs="Times New Roman"/>
                <w:sz w:val="24"/>
                <w:szCs w:val="24"/>
                <w:lang w:val="en-US"/>
              </w:rPr>
              <w:t>33</w:t>
            </w:r>
            <w:r w:rsidRPr="00BF72DD">
              <w:rPr>
                <w:rFonts w:ascii="Times New Roman" w:eastAsia="Times New Roman" w:hAnsi="Times New Roman" w:cs="Times New Roman"/>
                <w:sz w:val="24"/>
                <w:szCs w:val="24"/>
                <w:lang w:val="uk-UA"/>
              </w:rPr>
              <w:t xml:space="preserve"> 795,65</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6.</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Служба у справах дітей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8 321 300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8 321 300</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7.</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Відділ культури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72 880 200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72 880 200</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8.</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Відділ фізичної культури та 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en-US"/>
              </w:rPr>
              <w:t>26 451 123</w:t>
            </w:r>
            <w:r w:rsidRPr="00BF72DD">
              <w:rPr>
                <w:rFonts w:ascii="Times New Roman" w:eastAsia="Times New Roman" w:hAnsi="Times New Roman" w:cs="Times New Roman"/>
                <w:sz w:val="24"/>
                <w:szCs w:val="24"/>
                <w:lang w:val="uk-UA"/>
              </w:rPr>
              <w:t>,71</w:t>
            </w:r>
          </w:p>
        </w:tc>
        <w:tc>
          <w:tcPr>
            <w:tcW w:w="1843" w:type="dxa"/>
            <w:tcBorders>
              <w:top w:val="single" w:sz="4" w:space="0" w:color="000000"/>
              <w:left w:val="single" w:sz="4" w:space="0" w:color="000000"/>
              <w:bottom w:val="single" w:sz="4" w:space="0" w:color="000000"/>
              <w:right w:val="single" w:sz="4" w:space="0" w:color="000000"/>
            </w:tcBorders>
            <w:vAlign w:val="center"/>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p>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+800 000</w:t>
            </w:r>
          </w:p>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en-US"/>
              </w:rPr>
              <w:t>2</w:t>
            </w:r>
            <w:r w:rsidRPr="00BF72DD">
              <w:rPr>
                <w:rFonts w:ascii="Times New Roman" w:eastAsia="Times New Roman" w:hAnsi="Times New Roman" w:cs="Times New Roman"/>
                <w:sz w:val="24"/>
                <w:szCs w:val="24"/>
                <w:lang w:val="uk-UA"/>
              </w:rPr>
              <w:t>7</w:t>
            </w:r>
            <w:r w:rsidRPr="00BF72DD">
              <w:rPr>
                <w:rFonts w:ascii="Times New Roman" w:eastAsia="Times New Roman" w:hAnsi="Times New Roman" w:cs="Times New Roman"/>
                <w:sz w:val="24"/>
                <w:szCs w:val="24"/>
                <w:lang w:val="en-US"/>
              </w:rPr>
              <w:t> </w:t>
            </w:r>
            <w:r w:rsidRPr="00BF72DD">
              <w:rPr>
                <w:rFonts w:ascii="Times New Roman" w:eastAsia="Times New Roman" w:hAnsi="Times New Roman" w:cs="Times New Roman"/>
                <w:sz w:val="24"/>
                <w:szCs w:val="24"/>
                <w:lang w:val="uk-UA"/>
              </w:rPr>
              <w:t>2</w:t>
            </w:r>
            <w:r w:rsidRPr="00BF72DD">
              <w:rPr>
                <w:rFonts w:ascii="Times New Roman" w:eastAsia="Times New Roman" w:hAnsi="Times New Roman" w:cs="Times New Roman"/>
                <w:sz w:val="24"/>
                <w:szCs w:val="24"/>
                <w:lang w:val="en-US"/>
              </w:rPr>
              <w:t>51 123</w:t>
            </w:r>
            <w:r w:rsidRPr="00BF72DD">
              <w:rPr>
                <w:rFonts w:ascii="Times New Roman" w:eastAsia="Times New Roman" w:hAnsi="Times New Roman" w:cs="Times New Roman"/>
                <w:sz w:val="24"/>
                <w:szCs w:val="24"/>
                <w:lang w:val="uk-UA"/>
              </w:rPr>
              <w:t>,71</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9.</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624 222 741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624 222 741</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10.</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Управління інспекції та контролю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 xml:space="preserve">9 </w:t>
            </w:r>
            <w:r w:rsidRPr="00BF72DD">
              <w:rPr>
                <w:rFonts w:ascii="Times New Roman" w:eastAsia="Times New Roman" w:hAnsi="Times New Roman" w:cs="Times New Roman"/>
                <w:sz w:val="24"/>
                <w:szCs w:val="24"/>
                <w:lang w:val="en-US"/>
              </w:rPr>
              <w:t>4</w:t>
            </w:r>
            <w:r w:rsidRPr="00BF72DD">
              <w:rPr>
                <w:rFonts w:ascii="Times New Roman" w:eastAsia="Times New Roman" w:hAnsi="Times New Roman" w:cs="Times New Roman"/>
                <w:sz w:val="24"/>
                <w:szCs w:val="24"/>
                <w:lang w:val="uk-UA"/>
              </w:rPr>
              <w:t>76 200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 xml:space="preserve">9 </w:t>
            </w:r>
            <w:r w:rsidRPr="00BF72DD">
              <w:rPr>
                <w:rFonts w:ascii="Times New Roman" w:eastAsia="Times New Roman" w:hAnsi="Times New Roman" w:cs="Times New Roman"/>
                <w:sz w:val="24"/>
                <w:szCs w:val="24"/>
                <w:lang w:val="en-US"/>
              </w:rPr>
              <w:t>4</w:t>
            </w:r>
            <w:r w:rsidRPr="00BF72DD">
              <w:rPr>
                <w:rFonts w:ascii="Times New Roman" w:eastAsia="Times New Roman" w:hAnsi="Times New Roman" w:cs="Times New Roman"/>
                <w:sz w:val="24"/>
                <w:szCs w:val="24"/>
                <w:lang w:val="uk-UA"/>
              </w:rPr>
              <w:t>76 200</w:t>
            </w:r>
          </w:p>
        </w:tc>
      </w:tr>
      <w:tr w:rsidR="00BF72DD" w:rsidRPr="00BF72DD" w:rsidTr="00BF72DD">
        <w:trPr>
          <w:trHeight w:val="1417"/>
        </w:trPr>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11.</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 xml:space="preserve">Управління з питань комунальної власності та житла Броварської міської ради Броварського району </w:t>
            </w:r>
            <w:r w:rsidRPr="00BF72DD">
              <w:rPr>
                <w:rFonts w:ascii="Times New Roman" w:eastAsia="Times New Roman" w:hAnsi="Times New Roman" w:cs="Times New Roman"/>
                <w:sz w:val="28"/>
                <w:szCs w:val="28"/>
                <w:lang w:val="uk-UA" w:eastAsia="x-none"/>
              </w:rPr>
              <w:lastRenderedPageBreak/>
              <w:t>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lastRenderedPageBreak/>
              <w:t>7 618 200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+70 000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7 688 200</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p>
          <w:p w:rsidR="00BF72DD" w:rsidRPr="00BF72DD" w:rsidRDefault="00BF72DD" w:rsidP="00BF72DD">
            <w:pPr>
              <w:spacing w:after="120" w:line="240" w:lineRule="auto"/>
              <w:jc w:val="center"/>
              <w:rPr>
                <w:rFonts w:ascii="Times New Roman" w:eastAsia="Times New Roman" w:hAnsi="Times New Roman" w:cs="Times New Roman"/>
                <w:sz w:val="24"/>
                <w:szCs w:val="24"/>
                <w:lang w:val="uk-UA" w:eastAsia="x-none"/>
              </w:rPr>
            </w:pPr>
            <w:r w:rsidRPr="00BF72DD">
              <w:rPr>
                <w:rFonts w:ascii="Times New Roman" w:eastAsia="Times New Roman" w:hAnsi="Times New Roman" w:cs="Times New Roman"/>
                <w:sz w:val="24"/>
                <w:szCs w:val="24"/>
                <w:lang w:val="uk-UA" w:eastAsia="x-none"/>
              </w:rPr>
              <w:t>12.</w:t>
            </w:r>
          </w:p>
        </w:tc>
        <w:tc>
          <w:tcPr>
            <w:tcW w:w="3010"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Фінансове управління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95 595 547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lang w:val="uk-UA"/>
              </w:rPr>
            </w:pPr>
            <w:r w:rsidRPr="00BF72DD">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F72DD" w:rsidRPr="00BF72DD" w:rsidRDefault="00BF72DD" w:rsidP="00BF72DD">
            <w:pPr>
              <w:spacing w:after="0" w:line="240" w:lineRule="auto"/>
              <w:jc w:val="center"/>
              <w:rPr>
                <w:rFonts w:ascii="Times New Roman" w:eastAsia="Times New Roman" w:hAnsi="Times New Roman" w:cs="Times New Roman"/>
                <w:sz w:val="24"/>
                <w:szCs w:val="24"/>
              </w:rPr>
            </w:pPr>
            <w:r w:rsidRPr="00BF72DD">
              <w:rPr>
                <w:rFonts w:ascii="Times New Roman" w:eastAsia="Times New Roman" w:hAnsi="Times New Roman" w:cs="Times New Roman"/>
                <w:sz w:val="24"/>
                <w:szCs w:val="24"/>
                <w:lang w:val="uk-UA"/>
              </w:rPr>
              <w:t>95 595 547</w:t>
            </w:r>
          </w:p>
        </w:tc>
      </w:tr>
      <w:tr w:rsidR="00BF72DD" w:rsidRPr="00BF72DD" w:rsidTr="00BF72DD">
        <w:tc>
          <w:tcPr>
            <w:tcW w:w="1209"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120" w:line="240" w:lineRule="auto"/>
              <w:jc w:val="both"/>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Всього</w:t>
            </w:r>
          </w:p>
        </w:tc>
        <w:tc>
          <w:tcPr>
            <w:tcW w:w="3010" w:type="dxa"/>
            <w:tcBorders>
              <w:top w:val="single" w:sz="4" w:space="0" w:color="000000"/>
              <w:left w:val="single" w:sz="4" w:space="0" w:color="000000"/>
              <w:bottom w:val="single" w:sz="4" w:space="0" w:color="000000"/>
              <w:right w:val="single" w:sz="4" w:space="0" w:color="000000"/>
            </w:tcBorders>
          </w:tcPr>
          <w:p w:rsidR="00BF72DD" w:rsidRPr="00BF72DD" w:rsidRDefault="00BF72DD" w:rsidP="00BF72DD">
            <w:pPr>
              <w:spacing w:after="120" w:line="240" w:lineRule="auto"/>
              <w:jc w:val="both"/>
              <w:rPr>
                <w:rFonts w:ascii="Times New Roman" w:eastAsia="Times New Roman" w:hAnsi="Times New Roman" w:cs="Times New Roman"/>
                <w:b/>
                <w:sz w:val="24"/>
                <w:szCs w:val="24"/>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0" w:line="240" w:lineRule="auto"/>
              <w:ind w:right="34"/>
              <w:jc w:val="center"/>
              <w:rPr>
                <w:rFonts w:ascii="Times New Roman" w:eastAsia="Times New Roman" w:hAnsi="Times New Roman" w:cs="Times New Roman"/>
                <w:b/>
                <w:bCs/>
              </w:rPr>
            </w:pPr>
            <w:r w:rsidRPr="00BF72DD">
              <w:rPr>
                <w:rFonts w:ascii="Times New Roman" w:eastAsia="Times New Roman" w:hAnsi="Times New Roman" w:cs="Times New Roman"/>
                <w:b/>
                <w:bCs/>
                <w:lang w:val="uk-UA"/>
              </w:rPr>
              <w:t>2 137 044 892,69</w:t>
            </w:r>
          </w:p>
        </w:tc>
        <w:tc>
          <w:tcPr>
            <w:tcW w:w="1843"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0" w:line="240" w:lineRule="auto"/>
              <w:jc w:val="center"/>
              <w:rPr>
                <w:rFonts w:ascii="Times New Roman" w:eastAsia="Times New Roman" w:hAnsi="Times New Roman" w:cs="Times New Roman"/>
                <w:b/>
                <w:bCs/>
                <w:lang w:val="uk-UA"/>
              </w:rPr>
            </w:pPr>
            <w:r w:rsidRPr="00BF72DD">
              <w:rPr>
                <w:rFonts w:ascii="Times New Roman" w:eastAsia="Times New Roman" w:hAnsi="Times New Roman" w:cs="Times New Roman"/>
                <w:b/>
                <w:sz w:val="24"/>
                <w:szCs w:val="24"/>
                <w:lang w:val="uk-UA"/>
              </w:rPr>
              <w:t>+5 532 898</w:t>
            </w:r>
          </w:p>
        </w:tc>
        <w:tc>
          <w:tcPr>
            <w:tcW w:w="1842" w:type="dxa"/>
            <w:tcBorders>
              <w:top w:val="single" w:sz="4" w:space="0" w:color="000000"/>
              <w:left w:val="single" w:sz="4" w:space="0" w:color="000000"/>
              <w:bottom w:val="single" w:sz="4" w:space="0" w:color="000000"/>
              <w:right w:val="single" w:sz="4" w:space="0" w:color="000000"/>
            </w:tcBorders>
            <w:hideMark/>
          </w:tcPr>
          <w:p w:rsidR="00BF72DD" w:rsidRPr="00BF72DD" w:rsidRDefault="00BF72DD" w:rsidP="00BF72DD">
            <w:pPr>
              <w:spacing w:after="0" w:line="240" w:lineRule="auto"/>
              <w:ind w:right="34"/>
              <w:jc w:val="center"/>
              <w:rPr>
                <w:rFonts w:ascii="Times New Roman" w:eastAsia="Times New Roman" w:hAnsi="Times New Roman" w:cs="Times New Roman"/>
                <w:b/>
                <w:bCs/>
              </w:rPr>
            </w:pPr>
            <w:r w:rsidRPr="00BF72DD">
              <w:rPr>
                <w:rFonts w:ascii="Times New Roman" w:eastAsia="Times New Roman" w:hAnsi="Times New Roman" w:cs="Times New Roman"/>
                <w:b/>
                <w:bCs/>
                <w:lang w:val="uk-UA"/>
              </w:rPr>
              <w:t>2 142 577 790,69</w:t>
            </w:r>
          </w:p>
        </w:tc>
      </w:tr>
    </w:tbl>
    <w:p w:rsidR="00BF72DD" w:rsidRPr="00BF72DD" w:rsidRDefault="00BF72DD" w:rsidP="00BF72DD">
      <w:pPr>
        <w:spacing w:after="0" w:line="240" w:lineRule="auto"/>
        <w:ind w:firstLine="567"/>
        <w:jc w:val="both"/>
        <w:rPr>
          <w:rFonts w:ascii="Times New Roman" w:eastAsia="Times New Roman" w:hAnsi="Times New Roman" w:cs="Times New Roman"/>
          <w:color w:val="FF0000"/>
          <w:sz w:val="28"/>
          <w:szCs w:val="28"/>
          <w:lang w:val="uk-UA"/>
        </w:rPr>
      </w:pPr>
    </w:p>
    <w:bookmarkEnd w:id="0"/>
    <w:p w:rsidR="00BF72DD" w:rsidRPr="00BF72DD" w:rsidRDefault="00BF72DD" w:rsidP="00BF72DD">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ДОХОДИ</w:t>
      </w:r>
    </w:p>
    <w:p w:rsidR="00BF72DD" w:rsidRPr="00BF72DD" w:rsidRDefault="00BF72DD" w:rsidP="00BF72DD">
      <w:pPr>
        <w:tabs>
          <w:tab w:val="left" w:pos="6711"/>
        </w:tabs>
        <w:spacing w:after="0" w:line="240" w:lineRule="auto"/>
        <w:ind w:firstLine="360"/>
        <w:jc w:val="center"/>
        <w:rPr>
          <w:rFonts w:ascii="Times New Roman" w:eastAsia="Times New Roman" w:hAnsi="Times New Roman" w:cs="Times New Roman"/>
          <w:b/>
          <w:sz w:val="16"/>
          <w:szCs w:val="16"/>
          <w:lang w:val="uk-UA" w:eastAsia="x-none"/>
        </w:rPr>
      </w:pPr>
    </w:p>
    <w:p w:rsidR="00BF72DD" w:rsidRPr="00BF72DD" w:rsidRDefault="00BF72DD" w:rsidP="00BF72DD">
      <w:pPr>
        <w:spacing w:after="0" w:line="240" w:lineRule="auto"/>
        <w:jc w:val="center"/>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ЗАГАЛЬНИЙ ФОНД</w:t>
      </w:r>
    </w:p>
    <w:p w:rsidR="00BF72DD" w:rsidRPr="00BF72DD" w:rsidRDefault="00BF72DD" w:rsidP="00BF72DD">
      <w:pPr>
        <w:spacing w:after="0" w:line="240" w:lineRule="auto"/>
        <w:jc w:val="center"/>
        <w:rPr>
          <w:rFonts w:ascii="Times New Roman" w:eastAsia="Times New Roman" w:hAnsi="Times New Roman" w:cs="Times New Roman"/>
          <w:b/>
          <w:sz w:val="16"/>
          <w:szCs w:val="16"/>
          <w:lang w:val="uk-UA"/>
        </w:rPr>
      </w:pPr>
    </w:p>
    <w:p w:rsidR="00BF72DD" w:rsidRPr="00BF72DD" w:rsidRDefault="00BF72DD" w:rsidP="00BF72DD">
      <w:pPr>
        <w:numPr>
          <w:ilvl w:val="0"/>
          <w:numId w:val="3"/>
        </w:numPr>
        <w:spacing w:after="0" w:line="240" w:lineRule="auto"/>
        <w:ind w:left="0" w:firstLine="0"/>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Збільшити доходну частину бюджету на 3 933 898,0 грн.:</w:t>
      </w:r>
    </w:p>
    <w:p w:rsidR="00BF72DD" w:rsidRPr="00BF72DD" w:rsidRDefault="00BF72DD" w:rsidP="00BF72DD">
      <w:pPr>
        <w:spacing w:after="0" w:line="240" w:lineRule="auto"/>
        <w:jc w:val="center"/>
        <w:rPr>
          <w:rFonts w:ascii="Times New Roman" w:eastAsia="Times New Roman" w:hAnsi="Times New Roman" w:cs="Times New Roman"/>
          <w:b/>
          <w:color w:val="FF0000"/>
          <w:sz w:val="16"/>
          <w:szCs w:val="16"/>
          <w:lang w:val="uk-UA"/>
        </w:rPr>
      </w:pPr>
    </w:p>
    <w:p w:rsidR="00BF72DD" w:rsidRPr="00BF72DD" w:rsidRDefault="00BF72DD" w:rsidP="00BF72DD">
      <w:pPr>
        <w:numPr>
          <w:ilvl w:val="1"/>
          <w:numId w:val="4"/>
        </w:numPr>
        <w:spacing w:after="0" w:line="240" w:lineRule="auto"/>
        <w:ind w:left="0" w:firstLine="0"/>
        <w:jc w:val="both"/>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w:t>
      </w:r>
      <w:r w:rsidRPr="00BF72DD">
        <w:rPr>
          <w:rFonts w:ascii="Times New Roman" w:eastAsia="Times New Roman" w:hAnsi="Times New Roman" w:cs="Times New Roman"/>
          <w:b/>
          <w:sz w:val="28"/>
          <w:szCs w:val="28"/>
          <w:lang w:eastAsia="x-none"/>
        </w:rPr>
        <w:t>8</w:t>
      </w:r>
      <w:r w:rsidRPr="00BF72DD">
        <w:rPr>
          <w:rFonts w:ascii="Times New Roman" w:eastAsia="Times New Roman" w:hAnsi="Times New Roman" w:cs="Times New Roman"/>
          <w:b/>
          <w:sz w:val="28"/>
          <w:szCs w:val="28"/>
          <w:lang w:val="uk-UA" w:eastAsia="x-none"/>
        </w:rPr>
        <w:t xml:space="preserve">.2023 року збільшити доходну частину бюджету на </w:t>
      </w:r>
      <w:r w:rsidRPr="00BF72DD">
        <w:rPr>
          <w:rFonts w:ascii="Times New Roman" w:eastAsia="Times New Roman" w:hAnsi="Times New Roman" w:cs="Times New Roman"/>
          <w:b/>
          <w:sz w:val="28"/>
          <w:szCs w:val="28"/>
          <w:lang w:eastAsia="x-none"/>
        </w:rPr>
        <w:t xml:space="preserve">3 933 898,0 </w:t>
      </w:r>
      <w:r w:rsidRPr="00BF72DD">
        <w:rPr>
          <w:rFonts w:ascii="Times New Roman" w:eastAsia="Times New Roman" w:hAnsi="Times New Roman" w:cs="Times New Roman"/>
          <w:b/>
          <w:sz w:val="28"/>
          <w:szCs w:val="28"/>
          <w:lang w:val="uk-UA" w:eastAsia="x-none"/>
        </w:rPr>
        <w:t>грн.:</w:t>
      </w:r>
    </w:p>
    <w:p w:rsidR="00BF72DD" w:rsidRPr="00BF72DD" w:rsidRDefault="00BF72DD" w:rsidP="00BF72DD">
      <w:pPr>
        <w:spacing w:after="0" w:line="240" w:lineRule="auto"/>
        <w:jc w:val="both"/>
        <w:rPr>
          <w:rFonts w:ascii="Times New Roman" w:eastAsia="Times New Roman" w:hAnsi="Times New Roman" w:cs="Times New Roman"/>
          <w:b/>
          <w:sz w:val="16"/>
          <w:szCs w:val="16"/>
          <w:lang w:val="uk-UA" w:eastAsia="x-none"/>
        </w:rPr>
      </w:pPr>
    </w:p>
    <w:p w:rsidR="00BF72DD" w:rsidRPr="00BF72DD" w:rsidRDefault="00BF72DD" w:rsidP="00BF72DD">
      <w:pPr>
        <w:spacing w:after="0" w:line="240" w:lineRule="auto"/>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 xml:space="preserve">1.1.1. </w:t>
      </w:r>
      <w:r w:rsidRPr="00BF72DD">
        <w:rPr>
          <w:rFonts w:ascii="Times New Roman" w:eastAsia="Times New Roman" w:hAnsi="Times New Roman" w:cs="Times New Roman"/>
          <w:sz w:val="28"/>
          <w:szCs w:val="28"/>
          <w:u w:val="single"/>
          <w:lang w:val="uk-UA"/>
        </w:rPr>
        <w:t>по коду 14021900</w:t>
      </w:r>
      <w:r w:rsidRPr="00BF72DD">
        <w:rPr>
          <w:rFonts w:ascii="Times New Roman" w:eastAsia="Times New Roman" w:hAnsi="Times New Roman" w:cs="Times New Roman"/>
          <w:sz w:val="28"/>
          <w:szCs w:val="28"/>
          <w:lang w:val="uk-UA"/>
        </w:rPr>
        <w:t xml:space="preserve"> «Пальне» збільшити на 2 300 000,0 грн.;</w:t>
      </w:r>
    </w:p>
    <w:p w:rsidR="00BF72DD" w:rsidRPr="00BF72DD" w:rsidRDefault="00BF72DD" w:rsidP="00BF72DD">
      <w:pPr>
        <w:spacing w:after="0" w:line="240" w:lineRule="auto"/>
        <w:jc w:val="both"/>
        <w:rPr>
          <w:rFonts w:ascii="Times New Roman" w:eastAsia="Times New Roman" w:hAnsi="Times New Roman" w:cs="Times New Roman"/>
          <w:sz w:val="16"/>
          <w:szCs w:val="16"/>
          <w:lang w:val="uk-UA"/>
        </w:rPr>
      </w:pPr>
    </w:p>
    <w:p w:rsidR="00BF72DD" w:rsidRPr="00BF72DD" w:rsidRDefault="00BF72DD" w:rsidP="00BF72DD">
      <w:pPr>
        <w:spacing w:after="0" w:line="240" w:lineRule="auto"/>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 xml:space="preserve">1.1.2.  </w:t>
      </w:r>
      <w:r w:rsidRPr="00BF72DD">
        <w:rPr>
          <w:rFonts w:ascii="Times New Roman" w:eastAsia="Times New Roman" w:hAnsi="Times New Roman" w:cs="Times New Roman"/>
          <w:sz w:val="28"/>
          <w:szCs w:val="28"/>
          <w:u w:val="single"/>
          <w:lang w:val="uk-UA"/>
        </w:rPr>
        <w:t>по коду 14031900</w:t>
      </w:r>
      <w:r w:rsidRPr="00BF72DD">
        <w:rPr>
          <w:rFonts w:ascii="Times New Roman" w:eastAsia="Times New Roman" w:hAnsi="Times New Roman" w:cs="Times New Roman"/>
          <w:sz w:val="28"/>
          <w:szCs w:val="28"/>
          <w:lang w:val="uk-UA"/>
        </w:rPr>
        <w:t xml:space="preserve"> «Пальне» збільшити на 1 633 898,0  грн..</w:t>
      </w:r>
    </w:p>
    <w:p w:rsidR="00BF72DD" w:rsidRPr="00BF72DD" w:rsidRDefault="00BF72DD" w:rsidP="00BF72DD">
      <w:pPr>
        <w:spacing w:after="0" w:line="240" w:lineRule="auto"/>
        <w:jc w:val="both"/>
        <w:rPr>
          <w:rFonts w:ascii="Times New Roman" w:eastAsia="Times New Roman" w:hAnsi="Times New Roman" w:cs="Times New Roman"/>
          <w:color w:val="FF0000"/>
          <w:sz w:val="28"/>
          <w:szCs w:val="28"/>
          <w:lang w:val="uk-UA"/>
        </w:rPr>
      </w:pPr>
    </w:p>
    <w:p w:rsidR="00BF72DD" w:rsidRPr="00BF72DD" w:rsidRDefault="00BF72DD" w:rsidP="00BF72DD">
      <w:pPr>
        <w:tabs>
          <w:tab w:val="left" w:pos="6711"/>
        </w:tabs>
        <w:spacing w:after="0" w:line="240" w:lineRule="auto"/>
        <w:jc w:val="center"/>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ВИДАТКИ</w:t>
      </w:r>
    </w:p>
    <w:p w:rsidR="00BF72DD" w:rsidRPr="00BF72DD" w:rsidRDefault="00BF72DD" w:rsidP="00BF72DD">
      <w:pPr>
        <w:tabs>
          <w:tab w:val="left" w:pos="6711"/>
        </w:tabs>
        <w:spacing w:after="0" w:line="240" w:lineRule="auto"/>
        <w:jc w:val="center"/>
        <w:rPr>
          <w:rFonts w:ascii="Times New Roman" w:eastAsia="Times New Roman" w:hAnsi="Times New Roman" w:cs="Times New Roman"/>
          <w:b/>
          <w:sz w:val="16"/>
          <w:szCs w:val="16"/>
          <w:lang w:val="uk-UA" w:eastAsia="x-none"/>
        </w:rPr>
      </w:pPr>
    </w:p>
    <w:p w:rsidR="00BF72DD" w:rsidRPr="00BF72DD" w:rsidRDefault="00BF72DD" w:rsidP="00BF72DD">
      <w:pPr>
        <w:spacing w:after="0" w:line="240" w:lineRule="auto"/>
        <w:jc w:val="center"/>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ЗАГАЛЬНИЙ ФОНД</w:t>
      </w:r>
    </w:p>
    <w:p w:rsidR="00BF72DD" w:rsidRPr="00BF72DD" w:rsidRDefault="00BF72DD" w:rsidP="00BF72DD">
      <w:pPr>
        <w:spacing w:after="0" w:line="240" w:lineRule="auto"/>
        <w:jc w:val="center"/>
        <w:rPr>
          <w:rFonts w:ascii="Times New Roman" w:eastAsia="Times New Roman" w:hAnsi="Times New Roman" w:cs="Times New Roman"/>
          <w:b/>
          <w:sz w:val="16"/>
          <w:szCs w:val="16"/>
          <w:lang w:val="uk-UA"/>
        </w:rPr>
      </w:pPr>
    </w:p>
    <w:p w:rsidR="00BF72DD" w:rsidRPr="00BF72DD" w:rsidRDefault="00BF72DD" w:rsidP="00BF72DD">
      <w:pPr>
        <w:spacing w:after="0" w:line="240" w:lineRule="auto"/>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 xml:space="preserve">1. Збільшити видаткову частину бюджету на 50 898,0 </w:t>
      </w:r>
      <w:r w:rsidRPr="00BF72DD">
        <w:rPr>
          <w:rFonts w:ascii="Times New Roman" w:eastAsia="Times New Roman" w:hAnsi="Times New Roman" w:cs="Times New Roman"/>
          <w:b/>
          <w:sz w:val="28"/>
          <w:szCs w:val="28"/>
        </w:rPr>
        <w:t xml:space="preserve"> </w:t>
      </w:r>
      <w:r w:rsidRPr="00BF72DD">
        <w:rPr>
          <w:rFonts w:ascii="Times New Roman" w:eastAsia="Times New Roman" w:hAnsi="Times New Roman" w:cs="Times New Roman"/>
          <w:b/>
          <w:sz w:val="28"/>
          <w:szCs w:val="28"/>
          <w:lang w:val="uk-UA"/>
        </w:rPr>
        <w:t>грн.:</w:t>
      </w:r>
    </w:p>
    <w:p w:rsidR="00BF72DD" w:rsidRPr="00BF72DD" w:rsidRDefault="00BF72DD" w:rsidP="00BF72DD">
      <w:pPr>
        <w:spacing w:after="0" w:line="240" w:lineRule="auto"/>
        <w:jc w:val="center"/>
        <w:rPr>
          <w:rFonts w:ascii="Times New Roman" w:eastAsia="Times New Roman" w:hAnsi="Times New Roman" w:cs="Times New Roman"/>
          <w:b/>
          <w:sz w:val="16"/>
          <w:szCs w:val="16"/>
          <w:lang w:val="uk-UA"/>
        </w:rPr>
      </w:pPr>
    </w:p>
    <w:p w:rsidR="00BF72DD" w:rsidRPr="00BF72DD" w:rsidRDefault="00BF72DD" w:rsidP="00BF72DD">
      <w:pPr>
        <w:numPr>
          <w:ilvl w:val="1"/>
          <w:numId w:val="5"/>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BF72DD">
        <w:rPr>
          <w:rFonts w:ascii="Times New Roman" w:eastAsia="Times New Roman" w:hAnsi="Times New Roman" w:cs="Times New Roman"/>
          <w:b/>
          <w:sz w:val="28"/>
          <w:szCs w:val="28"/>
          <w:lang w:val="uk-UA" w:eastAsia="x-none"/>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01.08.2023 року збільшити видаткову частину бюджету на 3 402 898,0 грн.:</w:t>
      </w:r>
    </w:p>
    <w:p w:rsidR="00BF72DD" w:rsidRPr="00BF72DD" w:rsidRDefault="00BF72DD" w:rsidP="00BF72DD">
      <w:pPr>
        <w:tabs>
          <w:tab w:val="left" w:pos="0"/>
        </w:tabs>
        <w:spacing w:after="0" w:line="240" w:lineRule="auto"/>
        <w:jc w:val="both"/>
        <w:rPr>
          <w:rFonts w:ascii="Times New Roman" w:eastAsia="Times New Roman" w:hAnsi="Times New Roman" w:cs="Times New Roman"/>
          <w:b/>
          <w:sz w:val="16"/>
          <w:szCs w:val="16"/>
          <w:lang w:val="uk-UA" w:eastAsia="x-none"/>
        </w:rPr>
      </w:pPr>
    </w:p>
    <w:p w:rsidR="00BF72DD" w:rsidRPr="00BF72DD" w:rsidRDefault="00BF72DD" w:rsidP="00BF72DD">
      <w:pPr>
        <w:numPr>
          <w:ilvl w:val="2"/>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val="uk-UA" w:eastAsia="x-none"/>
        </w:rPr>
        <w:t xml:space="preserve">Виконавчому комітету Броварської міської ради Броварського району Київської області </w:t>
      </w:r>
      <w:r w:rsidRPr="00BF72DD">
        <w:rPr>
          <w:rFonts w:ascii="Times New Roman" w:eastAsia="Times New Roman" w:hAnsi="Times New Roman" w:cs="Times New Roman"/>
          <w:sz w:val="28"/>
          <w:szCs w:val="28"/>
          <w:lang w:val="uk-UA" w:eastAsia="x-none"/>
        </w:rPr>
        <w:t>збільшити на 40 000,0 грн.:</w:t>
      </w:r>
    </w:p>
    <w:p w:rsidR="00BF72DD" w:rsidRPr="00BF72DD" w:rsidRDefault="00BF72DD" w:rsidP="00BF72DD">
      <w:pPr>
        <w:tabs>
          <w:tab w:val="left" w:pos="0"/>
        </w:tabs>
        <w:spacing w:after="0" w:line="240" w:lineRule="auto"/>
        <w:jc w:val="both"/>
        <w:rPr>
          <w:rFonts w:ascii="Times New Roman" w:eastAsia="Times New Roman" w:hAnsi="Times New Roman" w:cs="Times New Roman"/>
          <w:sz w:val="16"/>
          <w:szCs w:val="16"/>
          <w:u w:val="single"/>
          <w:lang w:val="uk-UA" w:eastAsia="x-none"/>
        </w:rPr>
      </w:pPr>
    </w:p>
    <w:p w:rsidR="00BF72DD" w:rsidRPr="00BF72DD" w:rsidRDefault="00BF72DD" w:rsidP="00BF72DD">
      <w:pPr>
        <w:numPr>
          <w:ilvl w:val="3"/>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val="uk-UA" w:eastAsia="x-none"/>
        </w:rPr>
        <w:t xml:space="preserve">по коду 0210160 </w:t>
      </w:r>
      <w:r w:rsidRPr="00BF72DD">
        <w:rPr>
          <w:rFonts w:ascii="Times New Roman" w:eastAsia="Times New Roman" w:hAnsi="Times New Roman" w:cs="Times New Roman"/>
          <w:sz w:val="28"/>
          <w:szCs w:val="28"/>
          <w:lang w:val="uk-UA" w:eastAsia="x-none"/>
        </w:rPr>
        <w:t>«Керівництво і управління діяльності виконавчого комітету у містах (місті Києві), селищах, селах, територіальних громадах» збільшити поточні видатки на 40 000,0 грн.;</w:t>
      </w:r>
    </w:p>
    <w:p w:rsidR="00BF72DD" w:rsidRPr="00BF72DD" w:rsidRDefault="00BF72DD" w:rsidP="00BF72DD">
      <w:pPr>
        <w:tabs>
          <w:tab w:val="left" w:pos="0"/>
        </w:tabs>
        <w:spacing w:after="0" w:line="240" w:lineRule="auto"/>
        <w:jc w:val="both"/>
        <w:rPr>
          <w:rFonts w:ascii="Times New Roman" w:eastAsia="Times New Roman" w:hAnsi="Times New Roman" w:cs="Times New Roman"/>
          <w:sz w:val="16"/>
          <w:szCs w:val="16"/>
          <w:u w:val="single"/>
          <w:lang w:val="uk-UA" w:eastAsia="x-none"/>
        </w:rPr>
      </w:pPr>
    </w:p>
    <w:p w:rsidR="00BF72DD" w:rsidRPr="00BF72DD" w:rsidRDefault="00BF72DD" w:rsidP="00BF72DD">
      <w:pPr>
        <w:numPr>
          <w:ilvl w:val="2"/>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val="uk-UA" w:eastAsia="x-none"/>
        </w:rPr>
        <w:t>Відділу охорони здоров'я Броварської міської ради Броварського району Київської області</w:t>
      </w:r>
      <w:r w:rsidRPr="00BF72DD">
        <w:rPr>
          <w:rFonts w:ascii="Times New Roman" w:eastAsia="Times New Roman" w:hAnsi="Times New Roman" w:cs="Times New Roman"/>
          <w:sz w:val="28"/>
          <w:szCs w:val="28"/>
          <w:lang w:val="uk-UA" w:eastAsia="x-none"/>
        </w:rPr>
        <w:t xml:space="preserve"> збільшити на 2 192 898,0 грн.:</w:t>
      </w:r>
    </w:p>
    <w:p w:rsidR="00BF72DD" w:rsidRPr="00BF72DD" w:rsidRDefault="00BF72DD" w:rsidP="00BF72DD">
      <w:pPr>
        <w:tabs>
          <w:tab w:val="left" w:pos="0"/>
        </w:tabs>
        <w:spacing w:after="0" w:line="240" w:lineRule="auto"/>
        <w:jc w:val="both"/>
        <w:rPr>
          <w:rFonts w:ascii="Times New Roman" w:eastAsia="Times New Roman" w:hAnsi="Times New Roman" w:cs="Times New Roman"/>
          <w:sz w:val="16"/>
          <w:szCs w:val="16"/>
          <w:lang w:val="uk-UA" w:eastAsia="x-none"/>
        </w:rPr>
      </w:pPr>
    </w:p>
    <w:p w:rsidR="00BF72DD" w:rsidRPr="00BF72DD" w:rsidRDefault="00BF72DD" w:rsidP="00BF72DD">
      <w:pPr>
        <w:numPr>
          <w:ilvl w:val="3"/>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val="uk-UA" w:eastAsia="x-none"/>
        </w:rPr>
        <w:t>по коду 0212010</w:t>
      </w:r>
      <w:r w:rsidRPr="00BF72DD">
        <w:rPr>
          <w:rFonts w:ascii="Times New Roman" w:eastAsia="Times New Roman" w:hAnsi="Times New Roman" w:cs="Times New Roman"/>
          <w:sz w:val="28"/>
          <w:szCs w:val="28"/>
          <w:lang w:val="uk-UA" w:eastAsia="x-none"/>
        </w:rPr>
        <w:t xml:space="preserve"> «Багатопрофільна стаціонарна медична допомога населенню» збільшити на 192 898,0 грн. для виконання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w:t>
      </w:r>
      <w:r w:rsidRPr="00BF72DD">
        <w:rPr>
          <w:rFonts w:ascii="Times New Roman" w:eastAsia="Times New Roman" w:hAnsi="Times New Roman" w:cs="Times New Roman"/>
          <w:sz w:val="28"/>
          <w:szCs w:val="28"/>
          <w:lang w:val="uk-UA" w:eastAsia="x-none"/>
        </w:rPr>
        <w:lastRenderedPageBreak/>
        <w:t>підприємства "Броварська багатопрофільна клінічна лікарня" територіальних громад Броварського районну ради Київської області на 2022 - 2026 роки;</w:t>
      </w:r>
    </w:p>
    <w:p w:rsidR="00BF72DD" w:rsidRPr="00BF72DD" w:rsidRDefault="00BF72DD" w:rsidP="00BF72DD">
      <w:pPr>
        <w:tabs>
          <w:tab w:val="left" w:pos="0"/>
        </w:tabs>
        <w:spacing w:after="0" w:line="240" w:lineRule="auto"/>
        <w:jc w:val="both"/>
        <w:rPr>
          <w:rFonts w:ascii="Times New Roman" w:eastAsia="Times New Roman" w:hAnsi="Times New Roman" w:cs="Times New Roman"/>
          <w:sz w:val="16"/>
          <w:szCs w:val="16"/>
          <w:lang w:val="uk-UA" w:eastAsia="x-none"/>
        </w:rPr>
      </w:pPr>
    </w:p>
    <w:p w:rsidR="00BF72DD" w:rsidRPr="00BF72DD" w:rsidRDefault="00BF72DD" w:rsidP="00BF72DD">
      <w:pPr>
        <w:numPr>
          <w:ilvl w:val="3"/>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val="uk-UA" w:eastAsia="x-none"/>
        </w:rPr>
        <w:t xml:space="preserve">по коду 0212111 </w:t>
      </w:r>
      <w:r w:rsidRPr="00BF72DD">
        <w:rPr>
          <w:rFonts w:ascii="Times New Roman" w:eastAsia="Times New Roman" w:hAnsi="Times New Roman" w:cs="Times New Roman"/>
          <w:sz w:val="28"/>
          <w:szCs w:val="28"/>
          <w:lang w:val="uk-UA" w:eastAsia="x-none"/>
        </w:rPr>
        <w:t>«Первинна медична допомога населенню, що надається центрами первинної медичної (медико-санітарної) допомоги» збільшити на 2 000 000,0 грн. для виконання Комплексної Програми розвитку охорони здоров'я в Броварській міській територіальній громаді на 2022-2026 роки;</w:t>
      </w:r>
    </w:p>
    <w:p w:rsidR="00BF72DD" w:rsidRPr="00BF72DD" w:rsidRDefault="00BF72DD" w:rsidP="00BF72DD">
      <w:pPr>
        <w:spacing w:after="0" w:line="240" w:lineRule="auto"/>
        <w:contextualSpacing/>
        <w:rPr>
          <w:rFonts w:ascii="Times New Roman" w:eastAsia="Times New Roman" w:hAnsi="Times New Roman" w:cs="Times New Roman"/>
          <w:sz w:val="16"/>
          <w:szCs w:val="16"/>
        </w:rPr>
      </w:pPr>
    </w:p>
    <w:p w:rsidR="00BF72DD" w:rsidRPr="00BF72DD" w:rsidRDefault="00BF72DD" w:rsidP="00BF72DD">
      <w:pPr>
        <w:numPr>
          <w:ilvl w:val="2"/>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val="uk-UA" w:eastAsia="x-none"/>
        </w:rPr>
        <w:t>Управлінню соціального захисту населення Броварської міської ради Броварського району Київської області</w:t>
      </w:r>
      <w:r w:rsidRPr="00BF72DD">
        <w:rPr>
          <w:rFonts w:ascii="Times New Roman" w:eastAsia="Times New Roman" w:hAnsi="Times New Roman" w:cs="Times New Roman"/>
          <w:sz w:val="28"/>
          <w:szCs w:val="28"/>
          <w:lang w:val="uk-UA" w:eastAsia="x-none"/>
        </w:rPr>
        <w:t xml:space="preserve"> збільшити на 300 000,0 грн.:</w:t>
      </w:r>
    </w:p>
    <w:p w:rsidR="00BF72DD" w:rsidRPr="00BF72DD" w:rsidRDefault="00BF72DD" w:rsidP="00BF72DD">
      <w:pPr>
        <w:tabs>
          <w:tab w:val="left" w:pos="0"/>
        </w:tabs>
        <w:spacing w:after="0" w:line="240" w:lineRule="auto"/>
        <w:jc w:val="both"/>
        <w:rPr>
          <w:rFonts w:ascii="Times New Roman" w:eastAsia="Times New Roman" w:hAnsi="Times New Roman" w:cs="Times New Roman"/>
          <w:sz w:val="16"/>
          <w:szCs w:val="16"/>
          <w:lang w:val="uk-UA" w:eastAsia="x-none"/>
        </w:rPr>
      </w:pPr>
    </w:p>
    <w:p w:rsidR="00BF72DD" w:rsidRPr="00BF72DD" w:rsidRDefault="00BF72DD" w:rsidP="00BF72DD">
      <w:pPr>
        <w:numPr>
          <w:ilvl w:val="3"/>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val="uk-UA" w:eastAsia="x-none"/>
        </w:rPr>
        <w:t>по коду 0813160</w:t>
      </w:r>
      <w:r w:rsidRPr="00BF72DD">
        <w:rPr>
          <w:rFonts w:ascii="Times New Roman" w:eastAsia="Times New Roman" w:hAnsi="Times New Roman" w:cs="Times New Roman"/>
          <w:sz w:val="28"/>
          <w:szCs w:val="28"/>
          <w:lang w:val="uk-UA" w:eastAsia="x-none"/>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збільшити на 300 000,0 грн.;</w:t>
      </w:r>
    </w:p>
    <w:p w:rsidR="00BF72DD" w:rsidRPr="00BF72DD" w:rsidRDefault="00BF72DD" w:rsidP="00BF72DD">
      <w:pPr>
        <w:spacing w:after="0" w:line="240" w:lineRule="auto"/>
        <w:contextualSpacing/>
        <w:rPr>
          <w:rFonts w:ascii="Times New Roman" w:eastAsia="Times New Roman" w:hAnsi="Times New Roman" w:cs="Times New Roman"/>
          <w:sz w:val="16"/>
          <w:szCs w:val="16"/>
          <w:lang w:val="uk-UA"/>
        </w:rPr>
      </w:pPr>
    </w:p>
    <w:p w:rsidR="00BF72DD" w:rsidRPr="00BF72DD" w:rsidRDefault="00BF72DD" w:rsidP="00BF72DD">
      <w:pPr>
        <w:numPr>
          <w:ilvl w:val="2"/>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val="uk-UA" w:eastAsia="x-none"/>
        </w:rPr>
        <w:t>Відділу фізичної культури та спорту Броварської міської ради Броварського району Київської області</w:t>
      </w:r>
      <w:r w:rsidRPr="00BF72DD">
        <w:rPr>
          <w:rFonts w:ascii="Times New Roman" w:eastAsia="Times New Roman" w:hAnsi="Times New Roman" w:cs="Times New Roman"/>
          <w:sz w:val="28"/>
          <w:szCs w:val="28"/>
          <w:lang w:val="uk-UA" w:eastAsia="x-none"/>
        </w:rPr>
        <w:t xml:space="preserve"> збільшити на 800 000,0 грн.:</w:t>
      </w:r>
    </w:p>
    <w:p w:rsidR="00BF72DD" w:rsidRPr="00BF72DD" w:rsidRDefault="00BF72DD" w:rsidP="00BF72DD">
      <w:pPr>
        <w:spacing w:after="0" w:line="240" w:lineRule="auto"/>
        <w:contextualSpacing/>
        <w:rPr>
          <w:rFonts w:ascii="Times New Roman" w:eastAsia="Times New Roman" w:hAnsi="Times New Roman" w:cs="Times New Roman"/>
          <w:sz w:val="16"/>
          <w:szCs w:val="16"/>
        </w:rPr>
      </w:pPr>
    </w:p>
    <w:p w:rsidR="00BF72DD" w:rsidRPr="00BF72DD" w:rsidRDefault="00BF72DD" w:rsidP="00BF72DD">
      <w:pPr>
        <w:numPr>
          <w:ilvl w:val="3"/>
          <w:numId w:val="5"/>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u w:val="single"/>
          <w:lang w:eastAsia="x-none"/>
        </w:rPr>
        <w:t xml:space="preserve">по коду 1115041 </w:t>
      </w:r>
      <w:r w:rsidRPr="00BF72DD">
        <w:rPr>
          <w:rFonts w:ascii="Times New Roman" w:eastAsia="Times New Roman" w:hAnsi="Times New Roman" w:cs="Times New Roman"/>
          <w:sz w:val="28"/>
          <w:szCs w:val="28"/>
          <w:lang w:eastAsia="x-none"/>
        </w:rPr>
        <w:t>«</w:t>
      </w:r>
      <w:proofErr w:type="spellStart"/>
      <w:r w:rsidRPr="00BF72DD">
        <w:rPr>
          <w:rFonts w:ascii="Times New Roman" w:eastAsia="Times New Roman" w:hAnsi="Times New Roman" w:cs="Times New Roman"/>
          <w:sz w:val="28"/>
          <w:szCs w:val="28"/>
          <w:lang w:eastAsia="x-none"/>
        </w:rPr>
        <w:t>Утримання</w:t>
      </w:r>
      <w:proofErr w:type="spellEnd"/>
      <w:r w:rsidRPr="00BF72DD">
        <w:rPr>
          <w:rFonts w:ascii="Times New Roman" w:eastAsia="Times New Roman" w:hAnsi="Times New Roman" w:cs="Times New Roman"/>
          <w:sz w:val="28"/>
          <w:szCs w:val="28"/>
          <w:lang w:eastAsia="x-none"/>
        </w:rPr>
        <w:t xml:space="preserve"> та </w:t>
      </w:r>
      <w:proofErr w:type="spellStart"/>
      <w:r w:rsidRPr="00BF72DD">
        <w:rPr>
          <w:rFonts w:ascii="Times New Roman" w:eastAsia="Times New Roman" w:hAnsi="Times New Roman" w:cs="Times New Roman"/>
          <w:sz w:val="28"/>
          <w:szCs w:val="28"/>
          <w:lang w:eastAsia="x-none"/>
        </w:rPr>
        <w:t>фінансова</w:t>
      </w:r>
      <w:proofErr w:type="spellEnd"/>
      <w:r w:rsidRPr="00BF72DD">
        <w:rPr>
          <w:rFonts w:ascii="Times New Roman" w:eastAsia="Times New Roman" w:hAnsi="Times New Roman" w:cs="Times New Roman"/>
          <w:sz w:val="28"/>
          <w:szCs w:val="28"/>
          <w:lang w:eastAsia="x-none"/>
        </w:rPr>
        <w:t xml:space="preserve"> </w:t>
      </w:r>
      <w:proofErr w:type="spellStart"/>
      <w:proofErr w:type="gramStart"/>
      <w:r w:rsidRPr="00BF72DD">
        <w:rPr>
          <w:rFonts w:ascii="Times New Roman" w:eastAsia="Times New Roman" w:hAnsi="Times New Roman" w:cs="Times New Roman"/>
          <w:sz w:val="28"/>
          <w:szCs w:val="28"/>
          <w:lang w:eastAsia="x-none"/>
        </w:rPr>
        <w:t>п</w:t>
      </w:r>
      <w:proofErr w:type="gramEnd"/>
      <w:r w:rsidRPr="00BF72DD">
        <w:rPr>
          <w:rFonts w:ascii="Times New Roman" w:eastAsia="Times New Roman" w:hAnsi="Times New Roman" w:cs="Times New Roman"/>
          <w:sz w:val="28"/>
          <w:szCs w:val="28"/>
          <w:lang w:eastAsia="x-none"/>
        </w:rPr>
        <w:t>ідтримка</w:t>
      </w:r>
      <w:proofErr w:type="spellEnd"/>
      <w:r w:rsidRPr="00BF72DD">
        <w:rPr>
          <w:rFonts w:ascii="Times New Roman" w:eastAsia="Times New Roman" w:hAnsi="Times New Roman" w:cs="Times New Roman"/>
          <w:sz w:val="28"/>
          <w:szCs w:val="28"/>
          <w:lang w:eastAsia="x-none"/>
        </w:rPr>
        <w:t xml:space="preserve"> </w:t>
      </w:r>
      <w:proofErr w:type="spellStart"/>
      <w:r w:rsidRPr="00BF72DD">
        <w:rPr>
          <w:rFonts w:ascii="Times New Roman" w:eastAsia="Times New Roman" w:hAnsi="Times New Roman" w:cs="Times New Roman"/>
          <w:sz w:val="28"/>
          <w:szCs w:val="28"/>
          <w:lang w:eastAsia="x-none"/>
        </w:rPr>
        <w:t>спортивних</w:t>
      </w:r>
      <w:proofErr w:type="spellEnd"/>
      <w:r w:rsidRPr="00BF72DD">
        <w:rPr>
          <w:rFonts w:ascii="Times New Roman" w:eastAsia="Times New Roman" w:hAnsi="Times New Roman" w:cs="Times New Roman"/>
          <w:sz w:val="28"/>
          <w:szCs w:val="28"/>
          <w:lang w:eastAsia="x-none"/>
        </w:rPr>
        <w:t xml:space="preserve"> </w:t>
      </w:r>
      <w:proofErr w:type="spellStart"/>
      <w:r w:rsidRPr="00BF72DD">
        <w:rPr>
          <w:rFonts w:ascii="Times New Roman" w:eastAsia="Times New Roman" w:hAnsi="Times New Roman" w:cs="Times New Roman"/>
          <w:sz w:val="28"/>
          <w:szCs w:val="28"/>
          <w:lang w:eastAsia="x-none"/>
        </w:rPr>
        <w:t>споруд</w:t>
      </w:r>
      <w:proofErr w:type="spellEnd"/>
      <w:r w:rsidRPr="00BF72DD">
        <w:rPr>
          <w:rFonts w:ascii="Times New Roman" w:eastAsia="Times New Roman" w:hAnsi="Times New Roman" w:cs="Times New Roman"/>
          <w:sz w:val="28"/>
          <w:szCs w:val="28"/>
          <w:lang w:eastAsia="x-none"/>
        </w:rPr>
        <w:t xml:space="preserve">» </w:t>
      </w:r>
      <w:proofErr w:type="spellStart"/>
      <w:r w:rsidRPr="00BF72DD">
        <w:rPr>
          <w:rFonts w:ascii="Times New Roman" w:eastAsia="Times New Roman" w:hAnsi="Times New Roman" w:cs="Times New Roman"/>
          <w:sz w:val="28"/>
          <w:szCs w:val="28"/>
          <w:lang w:eastAsia="x-none"/>
        </w:rPr>
        <w:t>збільшити</w:t>
      </w:r>
      <w:proofErr w:type="spellEnd"/>
      <w:r w:rsidRPr="00BF72DD">
        <w:rPr>
          <w:rFonts w:ascii="Times New Roman" w:eastAsia="Times New Roman" w:hAnsi="Times New Roman" w:cs="Times New Roman"/>
          <w:sz w:val="28"/>
          <w:szCs w:val="28"/>
          <w:lang w:eastAsia="x-none"/>
        </w:rPr>
        <w:t xml:space="preserve"> на 800 000</w:t>
      </w:r>
      <w:r w:rsidRPr="00BF72DD">
        <w:rPr>
          <w:rFonts w:ascii="Times New Roman" w:eastAsia="Times New Roman" w:hAnsi="Times New Roman" w:cs="Times New Roman"/>
          <w:sz w:val="28"/>
          <w:szCs w:val="28"/>
          <w:lang w:val="uk-UA" w:eastAsia="x-none"/>
        </w:rPr>
        <w:t>,0 грн. для виконання Програми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p w:rsidR="00BF72DD" w:rsidRPr="00BF72DD" w:rsidRDefault="00BF72DD" w:rsidP="00BF72DD">
      <w:pPr>
        <w:tabs>
          <w:tab w:val="left" w:pos="0"/>
        </w:tabs>
        <w:spacing w:after="0" w:line="240" w:lineRule="auto"/>
        <w:jc w:val="both"/>
        <w:rPr>
          <w:rFonts w:ascii="Times New Roman" w:eastAsia="Times New Roman" w:hAnsi="Times New Roman" w:cs="Times New Roman"/>
          <w:b/>
          <w:sz w:val="16"/>
          <w:szCs w:val="16"/>
          <w:lang w:val="uk-UA" w:eastAsia="x-none"/>
        </w:rPr>
      </w:pPr>
    </w:p>
    <w:p w:rsidR="00BF72DD" w:rsidRPr="00BF72DD" w:rsidRDefault="00BF72DD" w:rsidP="00BF72DD">
      <w:pPr>
        <w:numPr>
          <w:ilvl w:val="2"/>
          <w:numId w:val="5"/>
        </w:numPr>
        <w:spacing w:after="0" w:line="240" w:lineRule="auto"/>
        <w:ind w:left="0" w:firstLine="0"/>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sz w:val="28"/>
          <w:szCs w:val="28"/>
          <w:u w:val="single"/>
          <w:lang w:val="uk-UA"/>
        </w:rPr>
        <w:t xml:space="preserve">Управлінню комунальної власності Броварської міської ради Броварського району Київської області </w:t>
      </w:r>
      <w:r w:rsidRPr="00BF72DD">
        <w:rPr>
          <w:rFonts w:ascii="Times New Roman" w:eastAsia="Times New Roman" w:hAnsi="Times New Roman" w:cs="Times New Roman"/>
          <w:sz w:val="28"/>
          <w:szCs w:val="28"/>
          <w:lang w:val="uk-UA"/>
        </w:rPr>
        <w:t>збільшити на 70 000,0 грн</w:t>
      </w:r>
      <w:r w:rsidRPr="00BF72DD">
        <w:rPr>
          <w:rFonts w:ascii="Times New Roman" w:eastAsia="Times New Roman" w:hAnsi="Times New Roman" w:cs="Times New Roman"/>
          <w:b/>
          <w:sz w:val="28"/>
          <w:szCs w:val="28"/>
          <w:lang w:val="uk-UA"/>
        </w:rPr>
        <w:t>.:</w:t>
      </w:r>
    </w:p>
    <w:p w:rsidR="00BF72DD" w:rsidRPr="00BF72DD" w:rsidRDefault="00BF72DD" w:rsidP="00BF72DD">
      <w:pPr>
        <w:spacing w:after="0" w:line="240" w:lineRule="auto"/>
        <w:jc w:val="both"/>
        <w:rPr>
          <w:rFonts w:ascii="Times New Roman" w:eastAsia="Times New Roman" w:hAnsi="Times New Roman" w:cs="Times New Roman"/>
          <w:sz w:val="16"/>
          <w:szCs w:val="16"/>
          <w:u w:val="single"/>
          <w:lang w:val="uk-UA"/>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16"/>
          <w:szCs w:val="16"/>
          <w:lang w:val="uk-UA"/>
        </w:rPr>
      </w:pPr>
      <w:r w:rsidRPr="00BF72DD">
        <w:rPr>
          <w:rFonts w:ascii="Times New Roman" w:eastAsia="Times New Roman" w:hAnsi="Times New Roman" w:cs="Times New Roman"/>
          <w:sz w:val="28"/>
          <w:szCs w:val="28"/>
          <w:u w:val="single"/>
          <w:lang w:val="uk-UA"/>
        </w:rPr>
        <w:t>по коду 3117693</w:t>
      </w:r>
      <w:r w:rsidRPr="00BF72DD">
        <w:rPr>
          <w:rFonts w:ascii="Times New Roman" w:eastAsia="Times New Roman" w:hAnsi="Times New Roman" w:cs="Times New Roman"/>
          <w:sz w:val="28"/>
          <w:szCs w:val="28"/>
          <w:lang w:val="uk-UA"/>
        </w:rPr>
        <w:t xml:space="preserve"> «Інші заходи, пов'язані з економічною діяльністю» збільшити на 70 000,0 грн. для виконання Програми оформлення права власності на нерухоме майно Броварської міської територіальної громади на 2021-2025 роки;</w:t>
      </w:r>
    </w:p>
    <w:p w:rsidR="00BF72DD" w:rsidRPr="00BF72DD" w:rsidRDefault="00BF72DD" w:rsidP="00BF72DD">
      <w:pPr>
        <w:spacing w:after="0" w:line="240" w:lineRule="auto"/>
        <w:jc w:val="both"/>
        <w:rPr>
          <w:rFonts w:ascii="Times New Roman" w:eastAsia="Times New Roman" w:hAnsi="Times New Roman" w:cs="Times New Roman"/>
          <w:sz w:val="16"/>
          <w:szCs w:val="16"/>
          <w:u w:val="single"/>
          <w:lang w:val="uk-UA"/>
        </w:rPr>
      </w:pPr>
    </w:p>
    <w:p w:rsidR="00BF72DD" w:rsidRPr="00BF72DD" w:rsidRDefault="00BF72DD" w:rsidP="00BF72DD">
      <w:pPr>
        <w:numPr>
          <w:ilvl w:val="1"/>
          <w:numId w:val="5"/>
        </w:numPr>
        <w:spacing w:after="0" w:line="240" w:lineRule="auto"/>
        <w:ind w:left="0" w:firstLine="0"/>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для передачі коштів із загального фонду бюджету до бюджету розвитку (спеціального фонду) зменшити на 3 352 000,0 грн. та здійснити перерозподіл коштів в межах загального обсягу бюджетних призначень:</w:t>
      </w:r>
    </w:p>
    <w:p w:rsidR="00BF72DD" w:rsidRPr="00BF72DD" w:rsidRDefault="00BF72DD" w:rsidP="00BF72DD">
      <w:pPr>
        <w:spacing w:after="0" w:line="240" w:lineRule="auto"/>
        <w:jc w:val="both"/>
        <w:rPr>
          <w:rFonts w:ascii="Times New Roman" w:eastAsia="Times New Roman" w:hAnsi="Times New Roman" w:cs="Times New Roman"/>
          <w:b/>
          <w:sz w:val="16"/>
          <w:szCs w:val="16"/>
          <w:lang w:val="uk-UA"/>
        </w:rPr>
      </w:pPr>
    </w:p>
    <w:p w:rsidR="00BF72DD" w:rsidRPr="00BF72DD" w:rsidRDefault="00BF72DD" w:rsidP="00BF72DD">
      <w:pPr>
        <w:spacing w:after="0" w:line="240" w:lineRule="auto"/>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1.2.1.</w:t>
      </w:r>
      <w:r w:rsidRPr="00BF72DD">
        <w:rPr>
          <w:rFonts w:ascii="Times New Roman" w:eastAsia="Times New Roman" w:hAnsi="Times New Roman" w:cs="Times New Roman"/>
          <w:sz w:val="28"/>
          <w:szCs w:val="28"/>
          <w:u w:val="single"/>
          <w:lang w:val="uk-UA"/>
        </w:rPr>
        <w:t>Управлінню</w:t>
      </w:r>
      <w:r w:rsidRPr="00BF72DD">
        <w:rPr>
          <w:rFonts w:ascii="Times New Roman" w:eastAsia="Times New Roman" w:hAnsi="Times New Roman" w:cs="Times New Roman"/>
          <w:sz w:val="28"/>
          <w:szCs w:val="28"/>
          <w:u w:val="single"/>
        </w:rPr>
        <w:t>.</w:t>
      </w:r>
      <w:r w:rsidRPr="00BF72DD">
        <w:rPr>
          <w:rFonts w:ascii="Times New Roman" w:eastAsia="Times New Roman" w:hAnsi="Times New Roman" w:cs="Times New Roman"/>
          <w:sz w:val="28"/>
          <w:szCs w:val="28"/>
          <w:u w:val="single"/>
          <w:lang w:val="uk-UA"/>
        </w:rPr>
        <w:t xml:space="preserve"> освіти і науки Броварської міської ради Броварського району Київської області </w:t>
      </w:r>
      <w:r w:rsidRPr="00BF72DD">
        <w:rPr>
          <w:rFonts w:ascii="Times New Roman" w:eastAsia="Times New Roman" w:hAnsi="Times New Roman" w:cs="Times New Roman"/>
          <w:sz w:val="28"/>
          <w:szCs w:val="28"/>
          <w:lang w:val="uk-UA"/>
        </w:rPr>
        <w:t>зменшити на 3 352 000,0 грн.:</w:t>
      </w:r>
    </w:p>
    <w:p w:rsidR="00BF72DD" w:rsidRPr="00BF72DD" w:rsidRDefault="00BF72DD" w:rsidP="00BF72DD">
      <w:pPr>
        <w:spacing w:after="0" w:line="240" w:lineRule="auto"/>
        <w:jc w:val="both"/>
        <w:rPr>
          <w:rFonts w:ascii="Times New Roman" w:eastAsia="Times New Roman" w:hAnsi="Times New Roman" w:cs="Times New Roman"/>
          <w:sz w:val="28"/>
          <w:szCs w:val="28"/>
          <w:lang w:val="uk-UA"/>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28"/>
          <w:szCs w:val="28"/>
        </w:rPr>
      </w:pPr>
      <w:r w:rsidRPr="00BF72DD">
        <w:rPr>
          <w:rFonts w:ascii="Times New Roman" w:eastAsia="Times New Roman" w:hAnsi="Times New Roman" w:cs="Times New Roman"/>
          <w:sz w:val="28"/>
          <w:szCs w:val="28"/>
          <w:u w:val="single"/>
          <w:lang w:val="uk-UA"/>
        </w:rPr>
        <w:t>по коду 0611010</w:t>
      </w:r>
      <w:r w:rsidRPr="00BF72DD">
        <w:rPr>
          <w:rFonts w:ascii="Times New Roman" w:eastAsia="Times New Roman" w:hAnsi="Times New Roman" w:cs="Times New Roman"/>
          <w:sz w:val="28"/>
          <w:szCs w:val="28"/>
          <w:lang w:val="uk-UA"/>
        </w:rPr>
        <w:t xml:space="preserve"> «Надання дошкільної освіти» збільшити поточні видатки на 533 330,0 грн. для виконання Програми розвитку системи освіти Броварської міської територіальної громади на 2019-2023 роки;</w:t>
      </w:r>
    </w:p>
    <w:p w:rsidR="00BF72DD" w:rsidRPr="00BF72DD" w:rsidRDefault="00BF72DD" w:rsidP="00BF72DD">
      <w:pPr>
        <w:spacing w:after="0" w:line="240" w:lineRule="auto"/>
        <w:jc w:val="both"/>
        <w:rPr>
          <w:rFonts w:ascii="Times New Roman" w:eastAsia="Times New Roman" w:hAnsi="Times New Roman" w:cs="Times New Roman"/>
          <w:sz w:val="16"/>
          <w:szCs w:val="16"/>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28"/>
          <w:szCs w:val="28"/>
        </w:rPr>
      </w:pPr>
      <w:r w:rsidRPr="00BF72DD">
        <w:rPr>
          <w:rFonts w:ascii="Times New Roman" w:eastAsia="Times New Roman" w:hAnsi="Times New Roman" w:cs="Times New Roman"/>
          <w:sz w:val="28"/>
          <w:szCs w:val="28"/>
          <w:u w:val="single"/>
          <w:lang w:val="uk-UA"/>
        </w:rPr>
        <w:t xml:space="preserve">по коду 0611021 </w:t>
      </w:r>
      <w:r w:rsidRPr="00BF72DD">
        <w:rPr>
          <w:rFonts w:ascii="Times New Roman" w:eastAsia="Times New Roman" w:hAnsi="Times New Roman" w:cs="Times New Roman"/>
          <w:sz w:val="28"/>
          <w:szCs w:val="28"/>
          <w:lang w:val="uk-UA"/>
        </w:rPr>
        <w:t>«Надання загальної середньої освіти закладами загальної середньої освіти за рахунок коштів місцевого бюджету» збільшити поточні видатки на 2 450 670,0 грн., для виконання Програми розвитку системи освіти Броварської міської територіальної громади на 2019-2023 роки на 2 500 670,0 грн.;</w:t>
      </w:r>
    </w:p>
    <w:p w:rsidR="00BF72DD" w:rsidRPr="00BF72DD" w:rsidRDefault="00BF72DD" w:rsidP="00BF72DD">
      <w:pPr>
        <w:spacing w:after="0" w:line="240" w:lineRule="auto"/>
        <w:contextualSpacing/>
        <w:rPr>
          <w:rFonts w:ascii="Times New Roman" w:eastAsia="Times New Roman" w:hAnsi="Times New Roman" w:cs="Times New Roman"/>
          <w:sz w:val="16"/>
          <w:szCs w:val="16"/>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28"/>
          <w:szCs w:val="28"/>
        </w:rPr>
      </w:pPr>
      <w:r w:rsidRPr="00BF72DD">
        <w:rPr>
          <w:rFonts w:ascii="Times New Roman" w:eastAsia="Times New Roman" w:hAnsi="Times New Roman" w:cs="Times New Roman"/>
          <w:sz w:val="28"/>
          <w:szCs w:val="28"/>
          <w:u w:val="single"/>
          <w:lang w:val="uk-UA"/>
        </w:rPr>
        <w:lastRenderedPageBreak/>
        <w:t>по коду 0611070</w:t>
      </w:r>
      <w:r w:rsidRPr="00BF72DD">
        <w:rPr>
          <w:rFonts w:ascii="Times New Roman" w:eastAsia="Times New Roman" w:hAnsi="Times New Roman" w:cs="Times New Roman"/>
          <w:sz w:val="28"/>
          <w:szCs w:val="28"/>
          <w:lang w:val="uk-UA"/>
        </w:rPr>
        <w:t xml:space="preserve"> «Надання позашкільної  освіти закладами позашкільної освіти, заходи із позашкільної роботи з дітьми» зменшити на 2 100 859,0 грн., з них: по КЕКВ 2111 «Заробітна плата» зменшити на 1 710 500,0 грн. та по КЕКВ 2120 «Нарахування на оплату праці» на 390 359,0 грн.:</w:t>
      </w:r>
    </w:p>
    <w:p w:rsidR="00BF72DD" w:rsidRPr="00BF72DD" w:rsidRDefault="00BF72DD" w:rsidP="00BF72DD">
      <w:pPr>
        <w:spacing w:after="0" w:line="240" w:lineRule="auto"/>
        <w:contextualSpacing/>
        <w:rPr>
          <w:rFonts w:ascii="Times New Roman" w:eastAsia="Times New Roman" w:hAnsi="Times New Roman" w:cs="Times New Roman"/>
          <w:sz w:val="16"/>
          <w:szCs w:val="16"/>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28"/>
          <w:szCs w:val="28"/>
        </w:rPr>
      </w:pPr>
      <w:r w:rsidRPr="00BF72DD">
        <w:rPr>
          <w:rFonts w:ascii="Times New Roman" w:eastAsia="Times New Roman" w:hAnsi="Times New Roman" w:cs="Times New Roman"/>
          <w:sz w:val="28"/>
          <w:szCs w:val="28"/>
          <w:u w:val="single"/>
          <w:lang w:val="uk-UA"/>
        </w:rPr>
        <w:t>по коду 0611141</w:t>
      </w:r>
      <w:r w:rsidRPr="00BF72DD">
        <w:rPr>
          <w:rFonts w:ascii="Times New Roman" w:eastAsia="Times New Roman" w:hAnsi="Times New Roman" w:cs="Times New Roman"/>
          <w:sz w:val="28"/>
          <w:szCs w:val="28"/>
          <w:lang w:val="uk-UA"/>
        </w:rPr>
        <w:t xml:space="preserve"> «Забезпечення діяльності інших закладів у сфері освіти» зменшити на 1 352 615,0 грн., з них: по КЕКВ 2111 «Заробітна плата» зменшити на 1 108 700,0 грн. та по КЕКВ 2120 «Нарахування на оплату праці» на 243 915,0 грн.:</w:t>
      </w:r>
    </w:p>
    <w:p w:rsidR="00BF72DD" w:rsidRPr="00BF72DD" w:rsidRDefault="00BF72DD" w:rsidP="00BF72DD">
      <w:pPr>
        <w:spacing w:after="0" w:line="240" w:lineRule="auto"/>
        <w:jc w:val="both"/>
        <w:rPr>
          <w:rFonts w:ascii="Times New Roman" w:eastAsia="Times New Roman" w:hAnsi="Times New Roman" w:cs="Times New Roman"/>
          <w:sz w:val="16"/>
          <w:szCs w:val="16"/>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28"/>
          <w:szCs w:val="28"/>
        </w:rPr>
      </w:pPr>
      <w:r w:rsidRPr="00BF72DD">
        <w:rPr>
          <w:rFonts w:ascii="Times New Roman" w:eastAsia="Times New Roman" w:hAnsi="Times New Roman" w:cs="Times New Roman"/>
          <w:sz w:val="28"/>
          <w:szCs w:val="28"/>
          <w:u w:val="single"/>
          <w:lang w:val="uk-UA"/>
        </w:rPr>
        <w:t>по коду 0611151</w:t>
      </w:r>
      <w:r w:rsidRPr="00BF72DD">
        <w:rPr>
          <w:rFonts w:ascii="Times New Roman" w:eastAsia="Times New Roman" w:hAnsi="Times New Roman" w:cs="Times New Roman"/>
          <w:sz w:val="28"/>
          <w:szCs w:val="28"/>
          <w:lang w:val="uk-UA"/>
        </w:rPr>
        <w:t xml:space="preserve"> «Забезпечення діяльності інклюзивно-ресурсних центрів за рахунок коштів місцевого бюджету» зменшити на 1 220 000,0 грн., з них: по КЕКВ 2111 «Заробітна плата» зменшити на 1 000 000,0 грн. та по КЕКВ 2120 «Нарахування на оплату праці» на 220 000,0 грн.;</w:t>
      </w:r>
    </w:p>
    <w:p w:rsidR="00BF72DD" w:rsidRPr="00BF72DD" w:rsidRDefault="00BF72DD" w:rsidP="00BF72DD">
      <w:pPr>
        <w:spacing w:after="0" w:line="240" w:lineRule="auto"/>
        <w:contextualSpacing/>
        <w:rPr>
          <w:rFonts w:ascii="Times New Roman" w:eastAsia="Times New Roman" w:hAnsi="Times New Roman" w:cs="Times New Roman"/>
          <w:sz w:val="28"/>
          <w:szCs w:val="28"/>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28"/>
          <w:szCs w:val="28"/>
        </w:rPr>
      </w:pPr>
      <w:r w:rsidRPr="00BF72DD">
        <w:rPr>
          <w:rFonts w:ascii="Times New Roman" w:eastAsia="Times New Roman" w:hAnsi="Times New Roman" w:cs="Times New Roman"/>
          <w:sz w:val="28"/>
          <w:szCs w:val="28"/>
          <w:u w:val="single"/>
          <w:lang w:val="uk-UA"/>
        </w:rPr>
        <w:t>по коду 0611160</w:t>
      </w:r>
      <w:r w:rsidRPr="00BF72DD">
        <w:rPr>
          <w:rFonts w:ascii="Times New Roman" w:eastAsia="Times New Roman" w:hAnsi="Times New Roman" w:cs="Times New Roman"/>
          <w:sz w:val="28"/>
          <w:szCs w:val="28"/>
          <w:lang w:val="uk-UA"/>
        </w:rPr>
        <w:t xml:space="preserve"> «Забезпечення діяльності центрів професійного розвитку педагогічних працівників» зменшити на 386 441,0 грн., з них: по КЕКВ 2111 «Заробітна плата» зменшити на 303 876,0 грн. та по КЕКВ 2120 «Нарахування на оплату праці» на 82 565,0 грн.;</w:t>
      </w:r>
    </w:p>
    <w:p w:rsidR="00BF72DD" w:rsidRPr="00BF72DD" w:rsidRDefault="00BF72DD" w:rsidP="00BF72DD">
      <w:pPr>
        <w:spacing w:after="0" w:line="240" w:lineRule="auto"/>
        <w:contextualSpacing/>
        <w:rPr>
          <w:rFonts w:ascii="Times New Roman" w:eastAsia="Times New Roman" w:hAnsi="Times New Roman" w:cs="Times New Roman"/>
          <w:sz w:val="16"/>
          <w:szCs w:val="16"/>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28"/>
          <w:szCs w:val="28"/>
        </w:rPr>
      </w:pPr>
      <w:r w:rsidRPr="00BF72DD">
        <w:rPr>
          <w:rFonts w:ascii="Times New Roman" w:eastAsia="Times New Roman" w:hAnsi="Times New Roman" w:cs="Times New Roman"/>
          <w:sz w:val="28"/>
          <w:szCs w:val="28"/>
          <w:u w:val="single"/>
          <w:lang w:val="uk-UA"/>
        </w:rPr>
        <w:t>по коду 0615031</w:t>
      </w:r>
      <w:r w:rsidRPr="00BF72DD">
        <w:rPr>
          <w:rFonts w:ascii="Times New Roman" w:eastAsia="Times New Roman" w:hAnsi="Times New Roman" w:cs="Times New Roman"/>
          <w:sz w:val="28"/>
          <w:szCs w:val="28"/>
          <w:lang w:val="uk-UA"/>
        </w:rPr>
        <w:t xml:space="preserve"> «Утримання та навчально-тренувальна робота комунальних дитячо-юнацьких спортивних шкіл» зменшити на 1 276 085,0 грн., з них: по КЕКВ 2111 «Заробітна плата» зменшити на 1 047 400,0 грн. та по КЕКВ 2120 «Нарахування на оплату праці» на 228 685,0 грн.;</w:t>
      </w:r>
    </w:p>
    <w:p w:rsidR="00BF72DD" w:rsidRPr="00BF72DD" w:rsidRDefault="00BF72DD" w:rsidP="00BF72DD">
      <w:pPr>
        <w:spacing w:after="0" w:line="240" w:lineRule="auto"/>
        <w:jc w:val="both"/>
        <w:rPr>
          <w:rFonts w:ascii="Times New Roman" w:eastAsia="Times New Roman" w:hAnsi="Times New Roman" w:cs="Times New Roman"/>
          <w:b/>
          <w:sz w:val="16"/>
          <w:szCs w:val="16"/>
          <w:lang w:val="uk-UA"/>
        </w:rPr>
      </w:pPr>
    </w:p>
    <w:p w:rsidR="00BF72DD" w:rsidRPr="00BF72DD" w:rsidRDefault="00BF72DD" w:rsidP="00BF72DD">
      <w:pPr>
        <w:numPr>
          <w:ilvl w:val="2"/>
          <w:numId w:val="5"/>
        </w:numPr>
        <w:spacing w:after="0" w:line="240" w:lineRule="auto"/>
        <w:ind w:left="0" w:firstLine="0"/>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sz w:val="28"/>
          <w:szCs w:val="28"/>
          <w:u w:val="single"/>
          <w:lang w:val="uk-UA"/>
        </w:rPr>
        <w:t>Служба у справах дітей Броварської міської ради Броварського району Київської області</w:t>
      </w:r>
      <w:r w:rsidRPr="00BF72DD">
        <w:rPr>
          <w:rFonts w:ascii="Times New Roman" w:eastAsia="Times New Roman" w:hAnsi="Times New Roman" w:cs="Times New Roman"/>
          <w:b/>
          <w:sz w:val="28"/>
          <w:szCs w:val="28"/>
          <w:lang w:val="uk-UA"/>
        </w:rPr>
        <w:t>:</w:t>
      </w:r>
    </w:p>
    <w:p w:rsidR="00BF72DD" w:rsidRPr="00BF72DD" w:rsidRDefault="00BF72DD" w:rsidP="00BF72DD">
      <w:pPr>
        <w:spacing w:after="0" w:line="240" w:lineRule="auto"/>
        <w:jc w:val="both"/>
        <w:rPr>
          <w:rFonts w:ascii="Times New Roman" w:eastAsia="Times New Roman" w:hAnsi="Times New Roman" w:cs="Times New Roman"/>
          <w:sz w:val="16"/>
          <w:szCs w:val="16"/>
          <w:u w:val="single"/>
          <w:lang w:val="uk-UA"/>
        </w:rPr>
      </w:pPr>
    </w:p>
    <w:p w:rsidR="00BF72DD" w:rsidRPr="00BF72DD" w:rsidRDefault="00BF72DD" w:rsidP="00BF72DD">
      <w:pPr>
        <w:numPr>
          <w:ilvl w:val="3"/>
          <w:numId w:val="5"/>
        </w:numPr>
        <w:spacing w:after="0" w:line="240" w:lineRule="auto"/>
        <w:ind w:left="0" w:firstLine="0"/>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u w:val="single"/>
          <w:lang w:val="uk-UA"/>
        </w:rPr>
        <w:t>по коду 0910160</w:t>
      </w:r>
      <w:r w:rsidRPr="00BF72DD">
        <w:rPr>
          <w:rFonts w:ascii="Times New Roman" w:eastAsia="Times New Roman" w:hAnsi="Times New Roman" w:cs="Times New Roman"/>
          <w:sz w:val="28"/>
          <w:szCs w:val="28"/>
          <w:lang w:val="uk-UA"/>
        </w:rPr>
        <w:t xml:space="preserve"> «Керівництво і управління у справах дітей у містах (місті Києві), селищах, селах, територіальних громадах» зменшити видатки по КЕКВ 2111 «Заробітна плата» на 46 000,0 грн., зменшивши інші поточні видатки.</w:t>
      </w:r>
    </w:p>
    <w:p w:rsidR="00BF72DD" w:rsidRPr="00BF72DD" w:rsidRDefault="00BF72DD" w:rsidP="00BF72DD">
      <w:pPr>
        <w:spacing w:after="0" w:line="240" w:lineRule="auto"/>
        <w:jc w:val="both"/>
        <w:rPr>
          <w:rFonts w:ascii="Times New Roman" w:eastAsia="Times New Roman" w:hAnsi="Times New Roman" w:cs="Times New Roman"/>
          <w:sz w:val="28"/>
          <w:szCs w:val="28"/>
          <w:lang w:val="uk-UA"/>
        </w:rPr>
      </w:pPr>
    </w:p>
    <w:p w:rsidR="00BF72DD" w:rsidRPr="00BF72DD" w:rsidRDefault="00BF72DD" w:rsidP="00BF72DD">
      <w:pPr>
        <w:spacing w:after="0" w:line="240" w:lineRule="auto"/>
        <w:jc w:val="center"/>
        <w:rPr>
          <w:rFonts w:ascii="Times New Roman" w:eastAsia="Times New Roman" w:hAnsi="Times New Roman" w:cs="Times New Roman"/>
          <w:b/>
          <w:sz w:val="28"/>
          <w:szCs w:val="28"/>
          <w:lang w:val="uk-UA"/>
        </w:rPr>
      </w:pPr>
      <w:bookmarkStart w:id="2" w:name="_GoBack"/>
      <w:bookmarkEnd w:id="2"/>
      <w:r w:rsidRPr="00BF72DD">
        <w:rPr>
          <w:rFonts w:ascii="Times New Roman" w:eastAsia="Times New Roman" w:hAnsi="Times New Roman" w:cs="Times New Roman"/>
          <w:b/>
          <w:sz w:val="28"/>
          <w:szCs w:val="28"/>
          <w:lang w:val="uk-UA"/>
        </w:rPr>
        <w:t>СПЕЦІАЛЬНИЙ ФОНД</w:t>
      </w:r>
    </w:p>
    <w:p w:rsidR="00BF72DD" w:rsidRPr="00BF72DD" w:rsidRDefault="00BF72DD" w:rsidP="00BF72DD">
      <w:pPr>
        <w:tabs>
          <w:tab w:val="left" w:pos="6711"/>
        </w:tabs>
        <w:spacing w:after="0" w:line="240" w:lineRule="auto"/>
        <w:rPr>
          <w:rFonts w:ascii="Times New Roman" w:eastAsia="Times New Roman" w:hAnsi="Times New Roman" w:cs="Times New Roman"/>
          <w:b/>
          <w:i/>
          <w:color w:val="FF0000"/>
          <w:sz w:val="16"/>
          <w:szCs w:val="16"/>
          <w:u w:val="single"/>
          <w:lang w:val="uk-UA" w:eastAsia="x-none"/>
        </w:rPr>
      </w:pPr>
    </w:p>
    <w:p w:rsidR="00BF72DD" w:rsidRPr="00BF72DD" w:rsidRDefault="00BF72DD" w:rsidP="00BF72DD">
      <w:pPr>
        <w:spacing w:after="0" w:line="240" w:lineRule="auto"/>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1. Збільшити видаткову частину бюджету на 5 482 000,0 грн.:</w:t>
      </w:r>
    </w:p>
    <w:p w:rsidR="00BF72DD" w:rsidRPr="00BF72DD" w:rsidRDefault="00BF72DD" w:rsidP="00BF72DD">
      <w:pPr>
        <w:spacing w:after="0" w:line="240" w:lineRule="auto"/>
        <w:jc w:val="both"/>
        <w:rPr>
          <w:rFonts w:ascii="Times New Roman" w:eastAsia="Times New Roman" w:hAnsi="Times New Roman" w:cs="Times New Roman"/>
          <w:b/>
          <w:sz w:val="16"/>
          <w:szCs w:val="16"/>
          <w:lang w:val="uk-UA"/>
        </w:rPr>
      </w:pPr>
    </w:p>
    <w:p w:rsidR="00BF72DD" w:rsidRPr="00BF72DD" w:rsidRDefault="00BF72DD" w:rsidP="00BF72DD">
      <w:pPr>
        <w:tabs>
          <w:tab w:val="left" w:pos="0"/>
        </w:tabs>
        <w:spacing w:after="0" w:line="240" w:lineRule="auto"/>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b/>
          <w:sz w:val="28"/>
          <w:szCs w:val="28"/>
          <w:lang w:val="uk-UA" w:eastAsia="x-none"/>
        </w:rPr>
        <w:t>1.1.</w:t>
      </w:r>
      <w:r w:rsidRPr="00BF72DD">
        <w:rPr>
          <w:rFonts w:ascii="Times New Roman" w:eastAsia="Times New Roman" w:hAnsi="Times New Roman" w:cs="Times New Roman"/>
          <w:b/>
          <w:color w:val="FFFFFF"/>
          <w:sz w:val="28"/>
          <w:szCs w:val="28"/>
          <w:lang w:val="uk-UA" w:eastAsia="x-none"/>
        </w:rPr>
        <w:t xml:space="preserve">. </w:t>
      </w:r>
      <w:r w:rsidRPr="00BF72DD">
        <w:rPr>
          <w:rFonts w:ascii="Times New Roman" w:eastAsia="Times New Roman" w:hAnsi="Times New Roman" w:cs="Times New Roman"/>
          <w:b/>
          <w:sz w:val="28"/>
          <w:szCs w:val="28"/>
          <w:lang w:val="uk-UA" w:eastAsia="x-none"/>
        </w:rPr>
        <w:t xml:space="preserve">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01.08.2023 року шляхом передачі коштів із загального фонду бюджету до бюджету розвитку (спеціального фонду) збільшити видаткову частину бюджету на </w:t>
      </w:r>
      <w:r w:rsidRPr="00BF72DD">
        <w:rPr>
          <w:rFonts w:ascii="Times New Roman" w:eastAsia="Times New Roman" w:hAnsi="Times New Roman" w:cs="Times New Roman"/>
          <w:b/>
          <w:sz w:val="28"/>
          <w:szCs w:val="28"/>
          <w:lang w:eastAsia="x-none"/>
        </w:rPr>
        <w:t xml:space="preserve">531 000,0 </w:t>
      </w:r>
      <w:r w:rsidRPr="00BF72DD">
        <w:rPr>
          <w:rFonts w:ascii="Times New Roman" w:eastAsia="Times New Roman" w:hAnsi="Times New Roman" w:cs="Times New Roman"/>
          <w:b/>
          <w:sz w:val="28"/>
          <w:szCs w:val="28"/>
          <w:lang w:val="uk-UA" w:eastAsia="x-none"/>
        </w:rPr>
        <w:t>грн.:</w:t>
      </w:r>
    </w:p>
    <w:p w:rsidR="00BF72DD" w:rsidRPr="00BF72DD" w:rsidRDefault="00BF72DD" w:rsidP="00BF72DD">
      <w:pPr>
        <w:spacing w:after="0" w:line="240" w:lineRule="auto"/>
        <w:jc w:val="both"/>
        <w:rPr>
          <w:rFonts w:ascii="Times New Roman" w:eastAsia="Times New Roman" w:hAnsi="Times New Roman" w:cs="Times New Roman"/>
          <w:sz w:val="16"/>
          <w:szCs w:val="16"/>
          <w:u w:val="single"/>
        </w:rPr>
      </w:pPr>
    </w:p>
    <w:p w:rsidR="00BF72DD" w:rsidRPr="00BF72DD" w:rsidRDefault="00BF72DD" w:rsidP="00BF72DD">
      <w:pPr>
        <w:tabs>
          <w:tab w:val="left" w:pos="0"/>
        </w:tabs>
        <w:spacing w:after="0" w:line="240" w:lineRule="auto"/>
        <w:jc w:val="both"/>
        <w:rPr>
          <w:rFonts w:ascii="Times New Roman" w:eastAsia="Times New Roman" w:hAnsi="Times New Roman" w:cs="Times New Roman"/>
          <w:sz w:val="28"/>
          <w:szCs w:val="28"/>
          <w:lang w:val="uk-UA" w:eastAsia="x-none"/>
        </w:rPr>
      </w:pPr>
      <w:r w:rsidRPr="00BF72DD">
        <w:rPr>
          <w:rFonts w:ascii="Times New Roman" w:eastAsia="Times New Roman" w:hAnsi="Times New Roman" w:cs="Times New Roman"/>
          <w:sz w:val="28"/>
          <w:szCs w:val="28"/>
          <w:lang w:val="uk-UA" w:eastAsia="x-none"/>
        </w:rPr>
        <w:t>1.1.1.</w:t>
      </w:r>
      <w:r w:rsidRPr="00BF72DD">
        <w:rPr>
          <w:rFonts w:ascii="Times New Roman" w:eastAsia="Times New Roman" w:hAnsi="Times New Roman" w:cs="Times New Roman"/>
          <w:color w:val="FFFFFF"/>
          <w:sz w:val="28"/>
          <w:szCs w:val="28"/>
          <w:lang w:val="uk-UA" w:eastAsia="x-none"/>
        </w:rPr>
        <w:t>.</w:t>
      </w:r>
      <w:r w:rsidRPr="00BF72DD">
        <w:rPr>
          <w:rFonts w:ascii="Times New Roman" w:eastAsia="Times New Roman" w:hAnsi="Times New Roman" w:cs="Times New Roman"/>
          <w:sz w:val="28"/>
          <w:szCs w:val="28"/>
          <w:u w:val="single"/>
          <w:lang w:val="uk-UA" w:eastAsia="x-none"/>
        </w:rPr>
        <w:t xml:space="preserve"> Виконавчому комітету Броварської міської ради Броварського району Київської області </w:t>
      </w:r>
      <w:r w:rsidRPr="00BF72DD">
        <w:rPr>
          <w:rFonts w:ascii="Times New Roman" w:eastAsia="Times New Roman" w:hAnsi="Times New Roman" w:cs="Times New Roman"/>
          <w:sz w:val="28"/>
          <w:szCs w:val="28"/>
          <w:lang w:val="uk-UA" w:eastAsia="x-none"/>
        </w:rPr>
        <w:t>збільшити на 531 000,0 грн.:</w:t>
      </w:r>
    </w:p>
    <w:p w:rsidR="00BF72DD" w:rsidRPr="00BF72DD" w:rsidRDefault="00BF72DD" w:rsidP="00BF72DD">
      <w:pPr>
        <w:spacing w:after="0" w:line="240" w:lineRule="auto"/>
        <w:jc w:val="both"/>
        <w:rPr>
          <w:rFonts w:ascii="Times New Roman" w:eastAsia="Times New Roman" w:hAnsi="Times New Roman" w:cs="Times New Roman"/>
          <w:sz w:val="16"/>
          <w:szCs w:val="16"/>
          <w:u w:val="single"/>
          <w:lang w:val="uk-UA"/>
        </w:rPr>
      </w:pPr>
    </w:p>
    <w:p w:rsidR="00BF72DD" w:rsidRPr="00BF72DD" w:rsidRDefault="00BF72DD" w:rsidP="00BF72DD">
      <w:pPr>
        <w:numPr>
          <w:ilvl w:val="3"/>
          <w:numId w:val="3"/>
        </w:numPr>
        <w:spacing w:after="0" w:line="240" w:lineRule="auto"/>
        <w:ind w:left="0" w:firstLine="0"/>
        <w:jc w:val="both"/>
        <w:rPr>
          <w:rFonts w:ascii="Times New Roman" w:eastAsia="Times New Roman" w:hAnsi="Times New Roman" w:cs="Times New Roman"/>
          <w:sz w:val="16"/>
          <w:szCs w:val="16"/>
          <w:lang w:val="uk-UA"/>
        </w:rPr>
      </w:pPr>
      <w:r w:rsidRPr="00BF72DD">
        <w:rPr>
          <w:rFonts w:ascii="Times New Roman" w:eastAsia="Times New Roman" w:hAnsi="Times New Roman" w:cs="Times New Roman"/>
          <w:sz w:val="28"/>
          <w:szCs w:val="28"/>
          <w:u w:val="single"/>
          <w:lang w:val="uk-UA"/>
        </w:rPr>
        <w:t xml:space="preserve">по коду 1215041 </w:t>
      </w:r>
      <w:r w:rsidRPr="00BF72DD">
        <w:rPr>
          <w:rFonts w:ascii="Times New Roman" w:eastAsia="Times New Roman" w:hAnsi="Times New Roman" w:cs="Times New Roman"/>
          <w:sz w:val="28"/>
          <w:szCs w:val="28"/>
          <w:lang w:val="uk-UA"/>
        </w:rPr>
        <w:t>«Утримання та фінансова підтримка спортивних споруд» збільшити на 531 000,0 грн. для виконання Програми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w:t>
      </w:r>
    </w:p>
    <w:p w:rsidR="00BF72DD" w:rsidRPr="00BF72DD" w:rsidRDefault="00BF72DD" w:rsidP="00BF72DD">
      <w:pPr>
        <w:spacing w:after="0" w:line="240" w:lineRule="auto"/>
        <w:jc w:val="both"/>
        <w:rPr>
          <w:rFonts w:ascii="Times New Roman" w:eastAsia="Times New Roman" w:hAnsi="Times New Roman" w:cs="Times New Roman"/>
          <w:sz w:val="16"/>
          <w:szCs w:val="16"/>
          <w:lang w:val="uk-UA"/>
        </w:rPr>
      </w:pPr>
    </w:p>
    <w:p w:rsidR="00BF72DD" w:rsidRPr="00BF72DD" w:rsidRDefault="00BF72DD" w:rsidP="00BF72DD">
      <w:pPr>
        <w:numPr>
          <w:ilvl w:val="1"/>
          <w:numId w:val="3"/>
        </w:numPr>
        <w:spacing w:after="0" w:line="240" w:lineRule="auto"/>
        <w:ind w:left="0" w:firstLine="0"/>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 xml:space="preserve">за рахунок вільного залишку бюджетних  коштів по спеціальному фонду за рахунок відшкодування втрат земель сільськогосподарського та лісогосподарського призначення станом на 01.01.2023 року збільшити видаткову частину бюджету на 1 599 000,0 </w:t>
      </w:r>
      <w:r w:rsidRPr="00BF72DD">
        <w:rPr>
          <w:rFonts w:ascii="Times New Roman" w:eastAsia="Times New Roman" w:hAnsi="Times New Roman" w:cs="Times New Roman"/>
          <w:b/>
          <w:sz w:val="28"/>
          <w:szCs w:val="28"/>
          <w:shd w:val="clear" w:color="auto" w:fill="FFFFFF"/>
          <w:lang w:val="uk-UA"/>
        </w:rPr>
        <w:t xml:space="preserve"> грн</w:t>
      </w:r>
      <w:r w:rsidRPr="00BF72DD">
        <w:rPr>
          <w:rFonts w:ascii="Times New Roman" w:eastAsia="Times New Roman" w:hAnsi="Times New Roman" w:cs="Times New Roman"/>
          <w:b/>
          <w:sz w:val="28"/>
          <w:szCs w:val="28"/>
          <w:lang w:val="uk-UA"/>
        </w:rPr>
        <w:t>.:</w:t>
      </w:r>
    </w:p>
    <w:p w:rsidR="00BF72DD" w:rsidRPr="00BF72DD" w:rsidRDefault="00BF72DD" w:rsidP="00BF72DD">
      <w:pPr>
        <w:spacing w:after="0" w:line="240" w:lineRule="auto"/>
        <w:jc w:val="both"/>
        <w:rPr>
          <w:rFonts w:ascii="Times New Roman" w:eastAsia="Times New Roman" w:hAnsi="Times New Roman" w:cs="Times New Roman"/>
          <w:b/>
          <w:sz w:val="16"/>
          <w:szCs w:val="16"/>
          <w:lang w:val="uk-UA"/>
        </w:rPr>
      </w:pPr>
    </w:p>
    <w:p w:rsidR="00BF72DD" w:rsidRPr="00BF72DD" w:rsidRDefault="00BF72DD" w:rsidP="00BF72DD">
      <w:pPr>
        <w:numPr>
          <w:ilvl w:val="2"/>
          <w:numId w:val="3"/>
        </w:numPr>
        <w:spacing w:after="0" w:line="240" w:lineRule="auto"/>
        <w:ind w:left="0" w:firstLine="0"/>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u w:val="single"/>
          <w:lang w:val="uk-UA"/>
        </w:rPr>
        <w:t xml:space="preserve">Виконавчому комітету Броварської міської ради Броварського району Київської області </w:t>
      </w:r>
      <w:r w:rsidRPr="00BF72DD">
        <w:rPr>
          <w:rFonts w:ascii="Times New Roman" w:eastAsia="Times New Roman" w:hAnsi="Times New Roman" w:cs="Times New Roman"/>
          <w:sz w:val="28"/>
          <w:szCs w:val="28"/>
          <w:lang w:val="uk-UA"/>
        </w:rPr>
        <w:t>збільшити на 1 599 000,0 грн.:</w:t>
      </w:r>
    </w:p>
    <w:p w:rsidR="00BF72DD" w:rsidRPr="00BF72DD" w:rsidRDefault="00BF72DD" w:rsidP="00BF72DD">
      <w:pPr>
        <w:spacing w:after="0" w:line="240" w:lineRule="auto"/>
        <w:jc w:val="both"/>
        <w:rPr>
          <w:rFonts w:ascii="Times New Roman" w:eastAsia="Times New Roman" w:hAnsi="Times New Roman" w:cs="Times New Roman"/>
          <w:sz w:val="16"/>
          <w:szCs w:val="16"/>
          <w:u w:val="single"/>
          <w:lang w:val="uk-UA"/>
        </w:rPr>
      </w:pPr>
    </w:p>
    <w:p w:rsidR="00BF72DD" w:rsidRPr="00BF72DD" w:rsidRDefault="00BF72DD" w:rsidP="00BF72DD">
      <w:pPr>
        <w:numPr>
          <w:ilvl w:val="3"/>
          <w:numId w:val="3"/>
        </w:numPr>
        <w:spacing w:after="0" w:line="240" w:lineRule="auto"/>
        <w:ind w:left="0" w:firstLine="0"/>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u w:val="single"/>
          <w:lang w:val="uk-UA"/>
        </w:rPr>
        <w:t xml:space="preserve">по коду 0217130 </w:t>
      </w:r>
      <w:r w:rsidRPr="00BF72DD">
        <w:rPr>
          <w:rFonts w:ascii="Times New Roman" w:eastAsia="Times New Roman" w:hAnsi="Times New Roman" w:cs="Times New Roman"/>
          <w:sz w:val="28"/>
          <w:szCs w:val="28"/>
          <w:lang w:val="uk-UA"/>
        </w:rPr>
        <w:t xml:space="preserve">«Здійснення  заходів із землеустрою» збільшити на 1 599 000,0 грн. для виконання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w:t>
      </w:r>
      <w:proofErr w:type="spellStart"/>
      <w:r w:rsidRPr="00BF72DD">
        <w:rPr>
          <w:rFonts w:ascii="Times New Roman" w:eastAsia="Times New Roman" w:hAnsi="Times New Roman" w:cs="Times New Roman"/>
          <w:sz w:val="28"/>
          <w:szCs w:val="28"/>
          <w:lang w:val="uk-UA"/>
        </w:rPr>
        <w:t>Требухів</w:t>
      </w:r>
      <w:proofErr w:type="spellEnd"/>
      <w:r w:rsidRPr="00BF72DD">
        <w:rPr>
          <w:rFonts w:ascii="Times New Roman" w:eastAsia="Times New Roman" w:hAnsi="Times New Roman" w:cs="Times New Roman"/>
          <w:sz w:val="28"/>
          <w:szCs w:val="28"/>
          <w:lang w:val="uk-UA"/>
        </w:rPr>
        <w:t xml:space="preserve">) та нормативної грошової оцінки земель сіл </w:t>
      </w:r>
      <w:proofErr w:type="spellStart"/>
      <w:r w:rsidRPr="00BF72DD">
        <w:rPr>
          <w:rFonts w:ascii="Times New Roman" w:eastAsia="Times New Roman" w:hAnsi="Times New Roman" w:cs="Times New Roman"/>
          <w:sz w:val="28"/>
          <w:szCs w:val="28"/>
          <w:lang w:val="uk-UA"/>
        </w:rPr>
        <w:t>Требухів</w:t>
      </w:r>
      <w:proofErr w:type="spellEnd"/>
      <w:r w:rsidRPr="00BF72DD">
        <w:rPr>
          <w:rFonts w:ascii="Times New Roman" w:eastAsia="Times New Roman" w:hAnsi="Times New Roman" w:cs="Times New Roman"/>
          <w:sz w:val="28"/>
          <w:szCs w:val="28"/>
          <w:lang w:val="uk-UA"/>
        </w:rPr>
        <w:t>, Переможець Броварського району Київської області на 2023-2024 роки.;</w:t>
      </w:r>
    </w:p>
    <w:p w:rsidR="00BF72DD" w:rsidRPr="00BF72DD" w:rsidRDefault="00BF72DD" w:rsidP="00BF72DD">
      <w:pPr>
        <w:spacing w:after="0" w:line="240" w:lineRule="auto"/>
        <w:jc w:val="both"/>
        <w:rPr>
          <w:rFonts w:ascii="Times New Roman" w:eastAsia="Times New Roman" w:hAnsi="Times New Roman" w:cs="Times New Roman"/>
          <w:sz w:val="16"/>
          <w:szCs w:val="16"/>
          <w:u w:val="single"/>
          <w:lang w:val="uk-UA"/>
        </w:rPr>
      </w:pPr>
    </w:p>
    <w:p w:rsidR="00BF72DD" w:rsidRPr="00BF72DD" w:rsidRDefault="00BF72DD" w:rsidP="00BF72DD">
      <w:pPr>
        <w:spacing w:after="0" w:line="240" w:lineRule="auto"/>
        <w:jc w:val="both"/>
        <w:rPr>
          <w:rFonts w:ascii="Times New Roman" w:eastAsia="Times New Roman" w:hAnsi="Times New Roman" w:cs="Times New Roman"/>
          <w:b/>
          <w:sz w:val="28"/>
          <w:szCs w:val="28"/>
          <w:lang w:val="uk-UA"/>
        </w:rPr>
      </w:pPr>
      <w:r w:rsidRPr="00BF72DD">
        <w:rPr>
          <w:rFonts w:ascii="Times New Roman" w:eastAsia="Times New Roman" w:hAnsi="Times New Roman" w:cs="Times New Roman"/>
          <w:b/>
          <w:sz w:val="28"/>
          <w:szCs w:val="28"/>
          <w:lang w:val="uk-UA"/>
        </w:rPr>
        <w:t>1.3. за рахунок передачі коштів із загального фонду бюджету до бюджету розвитку (спеціального фонду) збільшити на 3 352 000,0 грн.:</w:t>
      </w:r>
    </w:p>
    <w:p w:rsidR="00BF72DD" w:rsidRPr="00BF72DD" w:rsidRDefault="00BF72DD" w:rsidP="00BF72DD">
      <w:pPr>
        <w:spacing w:after="0" w:line="240" w:lineRule="auto"/>
        <w:jc w:val="both"/>
        <w:rPr>
          <w:rFonts w:ascii="Times New Roman" w:eastAsia="Times New Roman" w:hAnsi="Times New Roman" w:cs="Times New Roman"/>
          <w:sz w:val="16"/>
          <w:szCs w:val="16"/>
          <w:lang w:val="uk-UA"/>
        </w:rPr>
      </w:pPr>
    </w:p>
    <w:p w:rsidR="00BF72DD" w:rsidRPr="00BF72DD" w:rsidRDefault="00BF72DD" w:rsidP="00BF72DD">
      <w:pPr>
        <w:spacing w:after="0" w:line="240" w:lineRule="auto"/>
        <w:jc w:val="both"/>
        <w:rPr>
          <w:rFonts w:ascii="Times New Roman" w:eastAsia="Times New Roman" w:hAnsi="Times New Roman" w:cs="Times New Roman"/>
          <w:sz w:val="28"/>
          <w:szCs w:val="28"/>
          <w:lang w:val="uk-UA"/>
        </w:rPr>
      </w:pPr>
      <w:r w:rsidRPr="00BF72DD">
        <w:rPr>
          <w:rFonts w:ascii="Times New Roman" w:eastAsia="Times New Roman" w:hAnsi="Times New Roman" w:cs="Times New Roman"/>
          <w:sz w:val="28"/>
          <w:szCs w:val="28"/>
          <w:lang w:val="uk-UA"/>
        </w:rPr>
        <w:t>1.3.1.</w:t>
      </w:r>
      <w:r w:rsidRPr="00BF72DD">
        <w:rPr>
          <w:rFonts w:ascii="Times New Roman" w:eastAsia="Times New Roman" w:hAnsi="Times New Roman" w:cs="Times New Roman"/>
          <w:sz w:val="28"/>
          <w:szCs w:val="28"/>
          <w:u w:val="single"/>
          <w:lang w:val="uk-UA"/>
        </w:rPr>
        <w:t>Управлінню</w:t>
      </w:r>
      <w:r w:rsidRPr="00BF72DD">
        <w:rPr>
          <w:rFonts w:ascii="Times New Roman" w:eastAsia="Times New Roman" w:hAnsi="Times New Roman" w:cs="Times New Roman"/>
          <w:sz w:val="28"/>
          <w:szCs w:val="28"/>
          <w:u w:val="single"/>
        </w:rPr>
        <w:t>.</w:t>
      </w:r>
      <w:r w:rsidRPr="00BF72DD">
        <w:rPr>
          <w:rFonts w:ascii="Times New Roman" w:eastAsia="Times New Roman" w:hAnsi="Times New Roman" w:cs="Times New Roman"/>
          <w:sz w:val="28"/>
          <w:szCs w:val="28"/>
          <w:u w:val="single"/>
          <w:lang w:val="uk-UA"/>
        </w:rPr>
        <w:t xml:space="preserve"> освіти і науки Броварської міської ради Броварського району Київської області </w:t>
      </w:r>
      <w:r w:rsidRPr="00BF72DD">
        <w:rPr>
          <w:rFonts w:ascii="Times New Roman" w:eastAsia="Times New Roman" w:hAnsi="Times New Roman" w:cs="Times New Roman"/>
          <w:sz w:val="28"/>
          <w:szCs w:val="28"/>
          <w:lang w:val="uk-UA"/>
        </w:rPr>
        <w:t>збільшити на 3 352 000,0 грн.:</w:t>
      </w:r>
    </w:p>
    <w:p w:rsidR="00BF72DD" w:rsidRPr="00BF72DD" w:rsidRDefault="00BF72DD" w:rsidP="00BF72DD">
      <w:pPr>
        <w:spacing w:after="0" w:line="240" w:lineRule="auto"/>
        <w:jc w:val="both"/>
        <w:rPr>
          <w:rFonts w:ascii="Times New Roman" w:eastAsia="Times New Roman" w:hAnsi="Times New Roman" w:cs="Times New Roman"/>
          <w:sz w:val="16"/>
          <w:szCs w:val="16"/>
          <w:lang w:val="uk-UA"/>
        </w:rPr>
      </w:pPr>
    </w:p>
    <w:p w:rsidR="00BF72DD" w:rsidRPr="00BF72DD" w:rsidRDefault="00BF72DD" w:rsidP="00BF72DD">
      <w:pPr>
        <w:numPr>
          <w:ilvl w:val="3"/>
          <w:numId w:val="6"/>
        </w:numPr>
        <w:spacing w:after="0" w:line="240" w:lineRule="auto"/>
        <w:ind w:left="0" w:firstLine="0"/>
        <w:jc w:val="both"/>
        <w:rPr>
          <w:rFonts w:ascii="Times New Roman" w:eastAsia="Times New Roman" w:hAnsi="Times New Roman" w:cs="Times New Roman"/>
          <w:sz w:val="28"/>
          <w:szCs w:val="28"/>
        </w:rPr>
      </w:pPr>
      <w:r w:rsidRPr="00BF72DD">
        <w:rPr>
          <w:rFonts w:ascii="Times New Roman" w:eastAsia="Times New Roman" w:hAnsi="Times New Roman" w:cs="Times New Roman"/>
          <w:sz w:val="28"/>
          <w:szCs w:val="28"/>
          <w:u w:val="single"/>
          <w:lang w:val="uk-UA"/>
        </w:rPr>
        <w:t xml:space="preserve">по коду 0611021 </w:t>
      </w:r>
      <w:r w:rsidRPr="00BF72DD">
        <w:rPr>
          <w:rFonts w:ascii="Times New Roman" w:eastAsia="Times New Roman" w:hAnsi="Times New Roman" w:cs="Times New Roman"/>
          <w:sz w:val="28"/>
          <w:szCs w:val="28"/>
          <w:lang w:val="uk-UA"/>
        </w:rPr>
        <w:t>«Надання загальної середньої освіти закладами загальної середньої освіти за рахунок коштів місцевого бюджету» збільшити на 3 352 000,0 грн., для виконання Програми розвитку системи освіти Броварської міської територіальної громади на 2019-2023 роки.</w:t>
      </w:r>
    </w:p>
    <w:p w:rsidR="00BF72DD" w:rsidRPr="00BF72DD" w:rsidRDefault="00BF72DD" w:rsidP="00BF72DD">
      <w:pPr>
        <w:spacing w:after="0" w:line="240" w:lineRule="auto"/>
        <w:jc w:val="both"/>
        <w:rPr>
          <w:rFonts w:ascii="Times New Roman" w:eastAsia="Times New Roman" w:hAnsi="Times New Roman" w:cs="Times New Roman"/>
          <w:sz w:val="28"/>
          <w:szCs w:val="28"/>
        </w:rPr>
      </w:pPr>
    </w:p>
    <w:p w:rsidR="00BF72DD" w:rsidRDefault="00BF72DD" w:rsidP="00BF72DD">
      <w:pPr>
        <w:spacing w:after="0" w:line="240" w:lineRule="auto"/>
        <w:jc w:val="both"/>
        <w:rPr>
          <w:rFonts w:ascii="Times New Roman" w:eastAsia="Times New Roman" w:hAnsi="Times New Roman" w:cs="Times New Roman"/>
          <w:sz w:val="28"/>
          <w:szCs w:val="28"/>
          <w:lang w:val="uk-UA"/>
        </w:rPr>
      </w:pPr>
    </w:p>
    <w:p w:rsidR="00BF72DD" w:rsidRPr="00BF72DD" w:rsidRDefault="00BF72DD" w:rsidP="00BF72DD">
      <w:pPr>
        <w:spacing w:after="0" w:line="240" w:lineRule="auto"/>
        <w:jc w:val="both"/>
        <w:rPr>
          <w:rFonts w:ascii="Times New Roman" w:eastAsia="Times New Roman" w:hAnsi="Times New Roman" w:cs="Times New Roman"/>
          <w:sz w:val="28"/>
          <w:szCs w:val="28"/>
          <w:lang w:val="uk-UA"/>
        </w:rPr>
      </w:pPr>
    </w:p>
    <w:p w:rsidR="00BF72DD" w:rsidRPr="00BF72DD" w:rsidRDefault="00BF72DD" w:rsidP="00BF72DD">
      <w:pPr>
        <w:spacing w:after="0" w:line="240" w:lineRule="auto"/>
        <w:jc w:val="both"/>
        <w:rPr>
          <w:rFonts w:ascii="Times New Roman" w:eastAsia="Times New Roman" w:hAnsi="Times New Roman" w:cs="Times New Roman"/>
          <w:sz w:val="28"/>
          <w:szCs w:val="28"/>
          <w:lang w:val="uk-UA"/>
        </w:rPr>
      </w:pPr>
      <w:proofErr w:type="spellStart"/>
      <w:r w:rsidRPr="00BF72DD">
        <w:rPr>
          <w:rFonts w:ascii="Times New Roman" w:eastAsia="Times New Roman" w:hAnsi="Times New Roman" w:cs="Times New Roman"/>
          <w:sz w:val="28"/>
          <w:szCs w:val="28"/>
          <w:lang w:val="uk-UA"/>
        </w:rPr>
        <w:t>В.о</w:t>
      </w:r>
      <w:proofErr w:type="spellEnd"/>
      <w:r w:rsidRPr="00BF72DD">
        <w:rPr>
          <w:rFonts w:ascii="Times New Roman" w:eastAsia="Times New Roman" w:hAnsi="Times New Roman" w:cs="Times New Roman"/>
          <w:sz w:val="28"/>
          <w:szCs w:val="28"/>
          <w:lang w:val="uk-UA"/>
        </w:rPr>
        <w:t>. начальника фінансового управління                                  Наталія  КРІПАК</w:t>
      </w:r>
    </w:p>
    <w:p w:rsidR="009B7D79" w:rsidRPr="00244FF9" w:rsidRDefault="009B7D79" w:rsidP="00BF72DD">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E5010"/>
    <w:multiLevelType w:val="multilevel"/>
    <w:tmpl w:val="69007E92"/>
    <w:lvl w:ilvl="0">
      <w:start w:val="1"/>
      <w:numFmt w:val="decimal"/>
      <w:lvlText w:val="%1."/>
      <w:lvlJc w:val="left"/>
      <w:pPr>
        <w:ind w:left="648" w:hanging="64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1D515571"/>
    <w:multiLevelType w:val="multilevel"/>
    <w:tmpl w:val="73EA59A8"/>
    <w:lvl w:ilvl="0">
      <w:start w:val="1"/>
      <w:numFmt w:val="decimal"/>
      <w:lvlText w:val="%1."/>
      <w:lvlJc w:val="left"/>
      <w:pPr>
        <w:ind w:left="450" w:hanging="450"/>
      </w:pPr>
      <w:rPr>
        <w:strike w:val="0"/>
        <w:dstrike w:val="0"/>
        <w:u w:val="none" w:color="000000"/>
        <w:effect w:val="none"/>
      </w:rPr>
    </w:lvl>
    <w:lvl w:ilvl="1">
      <w:start w:val="1"/>
      <w:numFmt w:val="decimal"/>
      <w:lvlText w:val="%1.%2."/>
      <w:lvlJc w:val="left"/>
      <w:pPr>
        <w:ind w:left="720" w:hanging="720"/>
      </w:pPr>
      <w:rPr>
        <w:strike w:val="0"/>
        <w:dstrike w:val="0"/>
        <w:u w:val="none" w:color="000000"/>
        <w:effect w:val="none"/>
      </w:rPr>
    </w:lvl>
    <w:lvl w:ilvl="2">
      <w:start w:val="1"/>
      <w:numFmt w:val="decimal"/>
      <w:lvlText w:val="%1.%2.%3."/>
      <w:lvlJc w:val="left"/>
      <w:pPr>
        <w:ind w:left="720" w:hanging="720"/>
      </w:pPr>
      <w:rPr>
        <w:strike w:val="0"/>
        <w:dstrike w:val="0"/>
        <w:u w:val="none" w:color="000000"/>
        <w:effect w:val="none"/>
      </w:rPr>
    </w:lvl>
    <w:lvl w:ilvl="3">
      <w:start w:val="1"/>
      <w:numFmt w:val="decimal"/>
      <w:lvlText w:val="%1.%2.%3.%4."/>
      <w:lvlJc w:val="left"/>
      <w:pPr>
        <w:ind w:left="1080" w:hanging="1080"/>
      </w:pPr>
      <w:rPr>
        <w:strike w:val="0"/>
        <w:dstrike w:val="0"/>
        <w:sz w:val="28"/>
        <w:szCs w:val="28"/>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4">
    <w:nsid w:val="388D39D7"/>
    <w:multiLevelType w:val="multilevel"/>
    <w:tmpl w:val="DDA23816"/>
    <w:lvl w:ilvl="0">
      <w:start w:val="1"/>
      <w:numFmt w:val="decimal"/>
      <w:lvlText w:val="%1."/>
      <w:lvlJc w:val="left"/>
      <w:pPr>
        <w:ind w:left="675" w:hanging="675"/>
      </w:pPr>
      <w:rPr>
        <w:strike w:val="0"/>
        <w:dstrike w:val="0"/>
        <w:u w:val="none" w:color="000000"/>
        <w:effect w:val="none"/>
      </w:rPr>
    </w:lvl>
    <w:lvl w:ilvl="1">
      <w:start w:val="1"/>
      <w:numFmt w:val="decimal"/>
      <w:lvlText w:val="%1.%2."/>
      <w:lvlJc w:val="left"/>
      <w:pPr>
        <w:ind w:left="720" w:hanging="720"/>
      </w:pPr>
      <w:rPr>
        <w:b/>
        <w:strike w:val="0"/>
        <w:dstrike w:val="0"/>
        <w:sz w:val="28"/>
        <w:szCs w:val="28"/>
        <w:u w:val="none" w:color="000000"/>
        <w:effect w:val="none"/>
      </w:rPr>
    </w:lvl>
    <w:lvl w:ilvl="2">
      <w:start w:val="1"/>
      <w:numFmt w:val="decimal"/>
      <w:lvlText w:val="%1.%2.%3."/>
      <w:lvlJc w:val="left"/>
      <w:pPr>
        <w:ind w:left="720" w:hanging="720"/>
      </w:pPr>
      <w:rPr>
        <w:b w:val="0"/>
        <w:strike w:val="0"/>
        <w:dstrike w:val="0"/>
        <w:sz w:val="28"/>
        <w:szCs w:val="28"/>
        <w:u w:val="none" w:color="000000"/>
        <w:effect w:val="none"/>
      </w:rPr>
    </w:lvl>
    <w:lvl w:ilvl="3">
      <w:start w:val="1"/>
      <w:numFmt w:val="decimal"/>
      <w:lvlText w:val="%1.%2.%3.%4."/>
      <w:lvlJc w:val="left"/>
      <w:pPr>
        <w:ind w:left="1080" w:hanging="1080"/>
      </w:pPr>
      <w:rPr>
        <w:b w:val="0"/>
        <w:strike w:val="0"/>
        <w:dstrike w:val="0"/>
        <w:sz w:val="28"/>
        <w:szCs w:val="28"/>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5">
    <w:nsid w:val="38D1747D"/>
    <w:multiLevelType w:val="multilevel"/>
    <w:tmpl w:val="5C2C7B7C"/>
    <w:lvl w:ilvl="0">
      <w:start w:val="1"/>
      <w:numFmt w:val="decimal"/>
      <w:lvlText w:val="%1."/>
      <w:lvlJc w:val="left"/>
      <w:pPr>
        <w:ind w:left="840" w:hanging="840"/>
      </w:pPr>
      <w:rPr>
        <w:u w:val="single"/>
      </w:rPr>
    </w:lvl>
    <w:lvl w:ilvl="1">
      <w:start w:val="3"/>
      <w:numFmt w:val="decimal"/>
      <w:lvlText w:val="%1.%2."/>
      <w:lvlJc w:val="left"/>
      <w:pPr>
        <w:ind w:left="840" w:hanging="840"/>
      </w:pPr>
      <w:rPr>
        <w:u w:val="single"/>
      </w:rPr>
    </w:lvl>
    <w:lvl w:ilvl="2">
      <w:start w:val="1"/>
      <w:numFmt w:val="decimal"/>
      <w:lvlText w:val="%1.%2.%3."/>
      <w:lvlJc w:val="left"/>
      <w:pPr>
        <w:ind w:left="840" w:hanging="840"/>
      </w:pPr>
      <w:rPr>
        <w:u w:val="single"/>
      </w:rPr>
    </w:lvl>
    <w:lvl w:ilvl="3">
      <w:start w:val="1"/>
      <w:numFmt w:val="decimal"/>
      <w:lvlText w:val="%1.%2.%3.%4."/>
      <w:lvlJc w:val="left"/>
      <w:pPr>
        <w:ind w:left="1080" w:hanging="1080"/>
      </w:pPr>
      <w:rPr>
        <w:strike w:val="0"/>
        <w:dstrike w:val="0"/>
        <w:u w:val="none" w:color="000000"/>
        <w:effect w:val="none"/>
      </w:rPr>
    </w:lvl>
    <w:lvl w:ilvl="4">
      <w:start w:val="1"/>
      <w:numFmt w:val="decimal"/>
      <w:lvlText w:val="%1.%2.%3.%4.%5."/>
      <w:lvlJc w:val="left"/>
      <w:pPr>
        <w:ind w:left="1080" w:hanging="1080"/>
      </w:pPr>
      <w:rPr>
        <w:u w:val="singl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BF72DD"/>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7438</Words>
  <Characters>4240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2023-08-11T11:37:00Z</dcterms:modified>
</cp:coreProperties>
</file>