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9A1845"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9A1845" w:rsidRPr="009A1845" w:rsidRDefault="009A1845" w:rsidP="009A1845">
      <w:pPr>
        <w:pStyle w:val="9"/>
        <w:ind w:left="0" w:right="0"/>
        <w:jc w:val="center"/>
        <w:rPr>
          <w:szCs w:val="28"/>
        </w:rPr>
      </w:pPr>
      <w:r w:rsidRPr="009A1845">
        <w:rPr>
          <w:szCs w:val="28"/>
        </w:rPr>
        <w:t xml:space="preserve">до </w:t>
      </w:r>
      <w:proofErr w:type="spellStart"/>
      <w:r w:rsidRPr="009A1845">
        <w:rPr>
          <w:szCs w:val="28"/>
        </w:rPr>
        <w:t>проєкту</w:t>
      </w:r>
      <w:proofErr w:type="spellEnd"/>
      <w:r w:rsidRPr="009A1845">
        <w:rPr>
          <w:szCs w:val="28"/>
        </w:rPr>
        <w:t xml:space="preserve"> р</w:t>
      </w:r>
      <w:proofErr w:type="spellStart"/>
      <w:r w:rsidRPr="009A1845">
        <w:rPr>
          <w:szCs w:val="28"/>
          <w:lang w:val="ru-RU"/>
        </w:rPr>
        <w:t>іш</w:t>
      </w:r>
      <w:r w:rsidRPr="009A1845">
        <w:rPr>
          <w:szCs w:val="28"/>
        </w:rPr>
        <w:t>ення</w:t>
      </w:r>
      <w:proofErr w:type="spellEnd"/>
      <w:r w:rsidRPr="009A1845">
        <w:rPr>
          <w:szCs w:val="28"/>
        </w:rPr>
        <w:t xml:space="preserve"> «Про внесення змін  до рішення Броварської міської ради</w:t>
      </w:r>
    </w:p>
    <w:p w:rsidR="009A1845" w:rsidRPr="009A1845" w:rsidRDefault="009A1845" w:rsidP="009A1845">
      <w:pPr>
        <w:spacing w:after="0" w:line="240" w:lineRule="auto"/>
        <w:jc w:val="center"/>
        <w:rPr>
          <w:rFonts w:ascii="Times New Roman" w:hAnsi="Times New Roman" w:cs="Times New Roman"/>
          <w:sz w:val="28"/>
          <w:szCs w:val="28"/>
          <w:lang w:val="uk-UA"/>
        </w:rPr>
      </w:pPr>
      <w:r w:rsidRPr="009A1845">
        <w:rPr>
          <w:rFonts w:ascii="Times New Roman" w:hAnsi="Times New Roman" w:cs="Times New Roman"/>
          <w:sz w:val="28"/>
          <w:szCs w:val="28"/>
          <w:lang w:val="uk-UA"/>
        </w:rPr>
        <w:t>Броварського району Київської області від 23.12.2022 року № 988-39-08</w:t>
      </w:r>
    </w:p>
    <w:p w:rsidR="009A1845" w:rsidRPr="009A1845" w:rsidRDefault="009A1845" w:rsidP="009A1845">
      <w:pPr>
        <w:spacing w:after="0" w:line="240" w:lineRule="auto"/>
        <w:jc w:val="center"/>
        <w:rPr>
          <w:rFonts w:ascii="Times New Roman" w:hAnsi="Times New Roman" w:cs="Times New Roman"/>
          <w:sz w:val="28"/>
          <w:szCs w:val="28"/>
          <w:lang w:val="uk-UA"/>
        </w:rPr>
      </w:pPr>
      <w:r w:rsidRPr="009A1845">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9A1845" w:rsidRPr="009A1845" w:rsidRDefault="009A1845" w:rsidP="009A1845">
      <w:pPr>
        <w:tabs>
          <w:tab w:val="left" w:pos="0"/>
        </w:tabs>
        <w:spacing w:after="0" w:line="240" w:lineRule="auto"/>
        <w:jc w:val="center"/>
        <w:rPr>
          <w:rFonts w:ascii="Times New Roman" w:hAnsi="Times New Roman" w:cs="Times New Roman"/>
          <w:sz w:val="28"/>
          <w:szCs w:val="28"/>
          <w:lang w:val="uk-UA"/>
        </w:rPr>
      </w:pPr>
      <w:r w:rsidRPr="009A1845">
        <w:rPr>
          <w:rFonts w:ascii="Times New Roman" w:hAnsi="Times New Roman" w:cs="Times New Roman"/>
          <w:sz w:val="28"/>
          <w:szCs w:val="28"/>
          <w:lang w:val="uk-UA"/>
        </w:rPr>
        <w:t>та додатків  1, 2, 3, 5, 6, 7</w:t>
      </w:r>
    </w:p>
    <w:p w:rsidR="009A1845" w:rsidRPr="009A1845" w:rsidRDefault="009A1845" w:rsidP="009A1845">
      <w:pPr>
        <w:tabs>
          <w:tab w:val="left" w:pos="0"/>
        </w:tabs>
        <w:ind w:right="-1"/>
        <w:jc w:val="center"/>
        <w:rPr>
          <w:rFonts w:ascii="Times New Roman" w:hAnsi="Times New Roman" w:cs="Times New Roman"/>
          <w:sz w:val="28"/>
          <w:szCs w:val="28"/>
          <w:lang w:val="uk-UA"/>
        </w:rPr>
      </w:pPr>
    </w:p>
    <w:p w:rsidR="009A1845" w:rsidRPr="009A1845" w:rsidRDefault="009A1845" w:rsidP="009A1845">
      <w:pPr>
        <w:tabs>
          <w:tab w:val="left" w:pos="0"/>
        </w:tabs>
        <w:ind w:right="-1"/>
        <w:jc w:val="center"/>
        <w:rPr>
          <w:rFonts w:ascii="Times New Roman" w:hAnsi="Times New Roman" w:cs="Times New Roman"/>
          <w:sz w:val="28"/>
          <w:szCs w:val="28"/>
          <w:lang w:val="uk-UA"/>
        </w:rPr>
      </w:pPr>
    </w:p>
    <w:p w:rsidR="009A1845" w:rsidRPr="009A1845" w:rsidRDefault="009A1845" w:rsidP="009A1845">
      <w:pPr>
        <w:ind w:firstLine="567"/>
        <w:contextualSpacing/>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9A1845" w:rsidRPr="009A1845" w:rsidRDefault="009A1845" w:rsidP="009A1845">
      <w:pPr>
        <w:pStyle w:val="a5"/>
        <w:numPr>
          <w:ilvl w:val="0"/>
          <w:numId w:val="2"/>
        </w:numPr>
        <w:tabs>
          <w:tab w:val="left" w:pos="993"/>
        </w:tabs>
        <w:ind w:left="0" w:firstLine="567"/>
        <w:jc w:val="both"/>
        <w:rPr>
          <w:b/>
          <w:sz w:val="28"/>
          <w:szCs w:val="28"/>
          <w:lang w:val="uk-UA"/>
        </w:rPr>
      </w:pPr>
      <w:r w:rsidRPr="009A1845">
        <w:rPr>
          <w:b/>
          <w:sz w:val="28"/>
          <w:szCs w:val="28"/>
          <w:lang w:val="uk-UA"/>
        </w:rPr>
        <w:t>Обґрунтування необхідності прийняття рішення</w:t>
      </w:r>
    </w:p>
    <w:p w:rsidR="009A1845" w:rsidRPr="009A1845" w:rsidRDefault="009A1845" w:rsidP="009A1845">
      <w:pPr>
        <w:pStyle w:val="a5"/>
        <w:tabs>
          <w:tab w:val="left" w:pos="993"/>
        </w:tabs>
        <w:ind w:left="567"/>
        <w:jc w:val="both"/>
        <w:rPr>
          <w:b/>
          <w:sz w:val="16"/>
          <w:szCs w:val="16"/>
          <w:lang w:val="uk-UA"/>
        </w:rPr>
      </w:pPr>
    </w:p>
    <w:p w:rsidR="009A1845" w:rsidRPr="009A1845" w:rsidRDefault="009A1845" w:rsidP="009A1845">
      <w:pPr>
        <w:pStyle w:val="3"/>
        <w:tabs>
          <w:tab w:val="left" w:pos="0"/>
        </w:tabs>
        <w:ind w:firstLine="567"/>
        <w:rPr>
          <w:sz w:val="28"/>
          <w:szCs w:val="28"/>
        </w:rPr>
      </w:pPr>
      <w:r w:rsidRPr="009A1845">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фінансування інших видатків з бюджету.</w:t>
      </w:r>
    </w:p>
    <w:p w:rsidR="009A1845" w:rsidRPr="009A1845" w:rsidRDefault="009A1845" w:rsidP="009A1845">
      <w:pPr>
        <w:pStyle w:val="3"/>
        <w:tabs>
          <w:tab w:val="left" w:pos="0"/>
        </w:tabs>
        <w:ind w:firstLine="567"/>
        <w:rPr>
          <w:sz w:val="28"/>
          <w:szCs w:val="28"/>
        </w:rPr>
      </w:pPr>
    </w:p>
    <w:p w:rsidR="009A1845" w:rsidRPr="009A1845" w:rsidRDefault="009A1845" w:rsidP="009A1845">
      <w:pPr>
        <w:pStyle w:val="a5"/>
        <w:numPr>
          <w:ilvl w:val="0"/>
          <w:numId w:val="2"/>
        </w:numPr>
        <w:tabs>
          <w:tab w:val="left" w:pos="993"/>
        </w:tabs>
        <w:ind w:left="0" w:firstLine="567"/>
        <w:jc w:val="both"/>
        <w:rPr>
          <w:b/>
          <w:sz w:val="28"/>
          <w:szCs w:val="28"/>
          <w:lang w:val="uk-UA"/>
        </w:rPr>
      </w:pPr>
      <w:r w:rsidRPr="009A1845">
        <w:rPr>
          <w:b/>
          <w:sz w:val="28"/>
          <w:szCs w:val="28"/>
          <w:lang w:val="uk-UA" w:eastAsia="uk-UA"/>
        </w:rPr>
        <w:t>Мета і шляхи її досягнення</w:t>
      </w:r>
    </w:p>
    <w:p w:rsidR="009A1845" w:rsidRPr="009A1845" w:rsidRDefault="009A1845" w:rsidP="009A1845">
      <w:pPr>
        <w:pStyle w:val="a5"/>
        <w:tabs>
          <w:tab w:val="left" w:pos="993"/>
        </w:tabs>
        <w:ind w:left="567"/>
        <w:jc w:val="both"/>
        <w:rPr>
          <w:b/>
          <w:sz w:val="16"/>
          <w:szCs w:val="16"/>
          <w:lang w:val="uk-UA"/>
        </w:rPr>
      </w:pPr>
    </w:p>
    <w:p w:rsidR="009A1845" w:rsidRPr="009A1845" w:rsidRDefault="009A1845" w:rsidP="009A1845">
      <w:pPr>
        <w:pStyle w:val="3"/>
        <w:tabs>
          <w:tab w:val="left" w:pos="0"/>
        </w:tabs>
        <w:ind w:firstLine="567"/>
        <w:rPr>
          <w:sz w:val="28"/>
          <w:szCs w:val="28"/>
        </w:rPr>
      </w:pPr>
      <w:r w:rsidRPr="009A1845">
        <w:rPr>
          <w:sz w:val="28"/>
          <w:szCs w:val="28"/>
          <w:lang w:eastAsia="uk-UA"/>
        </w:rPr>
        <w:t>З</w:t>
      </w:r>
      <w:r w:rsidRPr="009A1845">
        <w:rPr>
          <w:sz w:val="28"/>
          <w:szCs w:val="28"/>
        </w:rPr>
        <w:t xml:space="preserve">абезпечення кошторисними призначеннями </w:t>
      </w:r>
      <w:r w:rsidRPr="009A1845">
        <w:rPr>
          <w:sz w:val="28"/>
          <w:szCs w:val="28"/>
          <w:lang w:eastAsia="uk-UA"/>
        </w:rPr>
        <w:t xml:space="preserve">для фінансування </w:t>
      </w:r>
      <w:r w:rsidRPr="009A1845">
        <w:rPr>
          <w:sz w:val="28"/>
          <w:szCs w:val="28"/>
        </w:rPr>
        <w:t>місцевих програм та інших видатків з бюджету.</w:t>
      </w:r>
    </w:p>
    <w:p w:rsidR="009A1845" w:rsidRPr="009A1845" w:rsidRDefault="009A1845" w:rsidP="009A1845">
      <w:pPr>
        <w:ind w:firstLine="567"/>
        <w:contextualSpacing/>
        <w:jc w:val="both"/>
        <w:rPr>
          <w:rFonts w:ascii="Times New Roman" w:hAnsi="Times New Roman" w:cs="Times New Roman"/>
          <w:color w:val="FF0000"/>
          <w:sz w:val="28"/>
          <w:szCs w:val="28"/>
          <w:lang w:val="uk-UA"/>
        </w:rPr>
      </w:pPr>
    </w:p>
    <w:p w:rsidR="009A1845" w:rsidRPr="009A1845" w:rsidRDefault="009A1845" w:rsidP="009A1845">
      <w:pPr>
        <w:pStyle w:val="a5"/>
        <w:numPr>
          <w:ilvl w:val="0"/>
          <w:numId w:val="2"/>
        </w:numPr>
        <w:tabs>
          <w:tab w:val="left" w:pos="993"/>
        </w:tabs>
        <w:ind w:left="0" w:firstLine="567"/>
        <w:jc w:val="both"/>
        <w:rPr>
          <w:b/>
          <w:sz w:val="28"/>
          <w:szCs w:val="28"/>
          <w:lang w:val="uk-UA"/>
        </w:rPr>
      </w:pPr>
      <w:r w:rsidRPr="009A1845">
        <w:rPr>
          <w:b/>
          <w:sz w:val="28"/>
          <w:szCs w:val="28"/>
          <w:lang w:val="uk-UA"/>
        </w:rPr>
        <w:t>Правові аспекти</w:t>
      </w:r>
    </w:p>
    <w:p w:rsidR="009A1845" w:rsidRPr="009A1845" w:rsidRDefault="009A1845" w:rsidP="009A1845">
      <w:pPr>
        <w:pStyle w:val="a5"/>
        <w:tabs>
          <w:tab w:val="left" w:pos="993"/>
        </w:tabs>
        <w:ind w:left="567"/>
        <w:jc w:val="both"/>
        <w:rPr>
          <w:b/>
          <w:sz w:val="16"/>
          <w:szCs w:val="16"/>
          <w:lang w:val="uk-UA"/>
        </w:rPr>
      </w:pPr>
    </w:p>
    <w:p w:rsidR="009A1845" w:rsidRPr="009A1845" w:rsidRDefault="009A1845" w:rsidP="009A1845">
      <w:pPr>
        <w:pStyle w:val="HTML"/>
        <w:shd w:val="clear" w:color="auto" w:fill="FFFFFF"/>
        <w:ind w:firstLine="567"/>
        <w:jc w:val="both"/>
        <w:rPr>
          <w:rFonts w:ascii="Times New Roman" w:hAnsi="Times New Roman"/>
          <w:sz w:val="28"/>
          <w:szCs w:val="28"/>
        </w:rPr>
      </w:pPr>
      <w:r w:rsidRPr="009A1845">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9A1845" w:rsidRPr="009A1845" w:rsidRDefault="009A1845" w:rsidP="009A1845">
      <w:pPr>
        <w:pStyle w:val="HTML"/>
        <w:shd w:val="clear" w:color="auto" w:fill="FFFFFF"/>
        <w:ind w:firstLine="567"/>
        <w:jc w:val="both"/>
        <w:rPr>
          <w:rFonts w:ascii="Times New Roman" w:hAnsi="Times New Roman"/>
          <w:sz w:val="28"/>
          <w:szCs w:val="28"/>
        </w:rPr>
      </w:pPr>
    </w:p>
    <w:p w:rsidR="009A1845" w:rsidRPr="009A1845" w:rsidRDefault="009A1845" w:rsidP="009A1845">
      <w:pPr>
        <w:ind w:firstLine="567"/>
        <w:contextualSpacing/>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t>4.Фінансово економічне обґрунтування</w:t>
      </w:r>
    </w:p>
    <w:p w:rsidR="009A1845" w:rsidRPr="009A1845" w:rsidRDefault="009A1845" w:rsidP="009A1845">
      <w:pPr>
        <w:ind w:firstLine="567"/>
        <w:contextualSpacing/>
        <w:jc w:val="both"/>
        <w:rPr>
          <w:rFonts w:ascii="Times New Roman" w:hAnsi="Times New Roman" w:cs="Times New Roman"/>
          <w:b/>
          <w:sz w:val="16"/>
          <w:szCs w:val="16"/>
          <w:lang w:val="uk-UA"/>
        </w:rPr>
      </w:pPr>
    </w:p>
    <w:p w:rsidR="009A1845" w:rsidRPr="009A1845" w:rsidRDefault="009A1845" w:rsidP="009A1845">
      <w:pPr>
        <w:ind w:firstLine="567"/>
        <w:contextualSpacing/>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01.09.2023 року.</w:t>
      </w:r>
    </w:p>
    <w:p w:rsidR="009A1845" w:rsidRPr="009A1845" w:rsidRDefault="009A1845" w:rsidP="009A1845">
      <w:pPr>
        <w:pStyle w:val="a5"/>
        <w:ind w:left="0" w:firstLine="567"/>
        <w:jc w:val="both"/>
        <w:rPr>
          <w:b/>
          <w:sz w:val="28"/>
          <w:szCs w:val="28"/>
          <w:lang w:val="uk-UA"/>
        </w:rPr>
      </w:pPr>
    </w:p>
    <w:p w:rsidR="009A1845" w:rsidRPr="009A1845" w:rsidRDefault="009A1845" w:rsidP="009A1845">
      <w:pPr>
        <w:pStyle w:val="a5"/>
        <w:ind w:left="0" w:firstLine="567"/>
        <w:jc w:val="both"/>
        <w:rPr>
          <w:b/>
          <w:sz w:val="28"/>
          <w:szCs w:val="28"/>
          <w:lang w:val="uk-UA"/>
        </w:rPr>
      </w:pPr>
      <w:r w:rsidRPr="009A1845">
        <w:rPr>
          <w:b/>
          <w:sz w:val="28"/>
          <w:szCs w:val="28"/>
          <w:lang w:val="uk-UA"/>
        </w:rPr>
        <w:t>5.Прогноз результатів</w:t>
      </w:r>
    </w:p>
    <w:p w:rsidR="009A1845" w:rsidRPr="009A1845" w:rsidRDefault="009A1845" w:rsidP="009A1845">
      <w:pPr>
        <w:pStyle w:val="a5"/>
        <w:ind w:left="0" w:firstLine="567"/>
        <w:jc w:val="both"/>
        <w:rPr>
          <w:b/>
          <w:sz w:val="16"/>
          <w:szCs w:val="16"/>
          <w:lang w:val="uk-UA"/>
        </w:rPr>
      </w:pPr>
    </w:p>
    <w:p w:rsidR="009A1845" w:rsidRPr="009A1845" w:rsidRDefault="009A1845" w:rsidP="009A1845">
      <w:pPr>
        <w:pStyle w:val="3"/>
        <w:tabs>
          <w:tab w:val="left" w:pos="0"/>
        </w:tabs>
        <w:ind w:firstLine="567"/>
        <w:rPr>
          <w:sz w:val="28"/>
          <w:szCs w:val="28"/>
        </w:rPr>
      </w:pPr>
      <w:r w:rsidRPr="009A1845">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9A1845" w:rsidRPr="009A1845" w:rsidRDefault="009A1845" w:rsidP="009A1845">
      <w:pPr>
        <w:ind w:firstLine="567"/>
        <w:contextualSpacing/>
        <w:jc w:val="both"/>
        <w:rPr>
          <w:rFonts w:ascii="Times New Roman" w:hAnsi="Times New Roman" w:cs="Times New Roman"/>
          <w:sz w:val="28"/>
          <w:szCs w:val="28"/>
          <w:lang w:val="uk-UA"/>
        </w:rPr>
      </w:pPr>
    </w:p>
    <w:p w:rsidR="009A1845" w:rsidRPr="009A1845" w:rsidRDefault="009A1845" w:rsidP="009A1845">
      <w:pPr>
        <w:pStyle w:val="a5"/>
        <w:ind w:left="0" w:firstLine="567"/>
        <w:jc w:val="both"/>
        <w:rPr>
          <w:b/>
          <w:sz w:val="28"/>
          <w:szCs w:val="28"/>
          <w:lang w:val="uk-UA"/>
        </w:rPr>
      </w:pPr>
      <w:bookmarkStart w:id="0" w:name="_Hlk68013597"/>
      <w:r w:rsidRPr="009A1845">
        <w:rPr>
          <w:b/>
          <w:sz w:val="28"/>
          <w:szCs w:val="28"/>
          <w:lang w:val="uk-UA"/>
        </w:rPr>
        <w:t>6.Суб’єкт подання проекту рішення</w:t>
      </w:r>
    </w:p>
    <w:p w:rsidR="009A1845" w:rsidRPr="009A1845" w:rsidRDefault="009A1845" w:rsidP="009A1845">
      <w:pPr>
        <w:pStyle w:val="a5"/>
        <w:ind w:left="0" w:firstLine="567"/>
        <w:jc w:val="both"/>
        <w:rPr>
          <w:b/>
          <w:sz w:val="16"/>
          <w:szCs w:val="16"/>
          <w:lang w:val="uk-UA"/>
        </w:rPr>
      </w:pPr>
    </w:p>
    <w:p w:rsidR="009A1845" w:rsidRPr="009A1845" w:rsidRDefault="009A1845" w:rsidP="009A1845">
      <w:pPr>
        <w:ind w:firstLine="567"/>
        <w:contextualSpacing/>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9A1845" w:rsidRPr="009A1845" w:rsidRDefault="009A1845" w:rsidP="009A1845">
      <w:pPr>
        <w:pStyle w:val="a5"/>
        <w:ind w:left="426"/>
        <w:jc w:val="both"/>
        <w:rPr>
          <w:b/>
          <w:sz w:val="28"/>
          <w:szCs w:val="28"/>
          <w:lang w:val="uk-UA"/>
        </w:rPr>
      </w:pPr>
      <w:bookmarkStart w:id="1" w:name="_Hlk68013621"/>
    </w:p>
    <w:p w:rsidR="009A1845" w:rsidRPr="009A1845" w:rsidRDefault="009A1845" w:rsidP="009A1845">
      <w:pPr>
        <w:pStyle w:val="a5"/>
        <w:ind w:left="426"/>
        <w:jc w:val="both"/>
        <w:rPr>
          <w:b/>
          <w:sz w:val="28"/>
          <w:szCs w:val="28"/>
          <w:lang w:val="uk-UA"/>
        </w:rPr>
      </w:pPr>
    </w:p>
    <w:p w:rsidR="009A1845" w:rsidRPr="009A1845" w:rsidRDefault="009A1845" w:rsidP="009A1845">
      <w:pPr>
        <w:pStyle w:val="a5"/>
        <w:ind w:left="426"/>
        <w:jc w:val="both"/>
        <w:rPr>
          <w:b/>
          <w:sz w:val="28"/>
          <w:szCs w:val="28"/>
          <w:lang w:val="uk-UA"/>
        </w:rPr>
      </w:pPr>
    </w:p>
    <w:bookmarkEnd w:id="1"/>
    <w:p w:rsidR="009A1845" w:rsidRPr="009A1845" w:rsidRDefault="009A1845" w:rsidP="009A1845">
      <w:pPr>
        <w:pStyle w:val="a5"/>
        <w:ind w:left="426"/>
        <w:rPr>
          <w:b/>
          <w:sz w:val="28"/>
          <w:szCs w:val="28"/>
          <w:lang w:val="uk-UA"/>
        </w:rPr>
      </w:pPr>
      <w:r w:rsidRPr="009A1845">
        <w:rPr>
          <w:b/>
          <w:sz w:val="28"/>
          <w:szCs w:val="28"/>
          <w:lang w:val="uk-UA"/>
        </w:rPr>
        <w:t>7.Порівняльні таблиці</w:t>
      </w:r>
    </w:p>
    <w:p w:rsidR="009A1845" w:rsidRPr="009A1845" w:rsidRDefault="009A1845" w:rsidP="009A1845">
      <w:pPr>
        <w:pStyle w:val="a5"/>
        <w:ind w:left="426"/>
        <w:jc w:val="center"/>
        <w:rPr>
          <w:b/>
          <w:sz w:val="28"/>
          <w:szCs w:val="28"/>
          <w:lang w:val="uk-UA"/>
        </w:rPr>
      </w:pPr>
      <w:r w:rsidRPr="009A1845">
        <w:rPr>
          <w:b/>
          <w:sz w:val="28"/>
          <w:szCs w:val="28"/>
          <w:lang w:val="uk-UA"/>
        </w:rPr>
        <w:t>ДОХОДИ</w:t>
      </w:r>
    </w:p>
    <w:p w:rsidR="009A1845" w:rsidRPr="009A1845" w:rsidRDefault="009A1845" w:rsidP="009A1845">
      <w:pPr>
        <w:pStyle w:val="a5"/>
        <w:ind w:left="426"/>
        <w:jc w:val="both"/>
        <w:rPr>
          <w:b/>
          <w:color w:val="FF0000"/>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2924"/>
        <w:gridCol w:w="1896"/>
        <w:gridCol w:w="1607"/>
        <w:gridCol w:w="2126"/>
      </w:tblGrid>
      <w:tr w:rsidR="009A1845" w:rsidRPr="009A1845" w:rsidTr="00FE7E73">
        <w:tc>
          <w:tcPr>
            <w:tcW w:w="1336" w:type="dxa"/>
            <w:vMerge w:val="restart"/>
          </w:tcPr>
          <w:p w:rsidR="009A1845" w:rsidRPr="009A1845" w:rsidRDefault="009A1845" w:rsidP="00FE7E73">
            <w:pPr>
              <w:pStyle w:val="2"/>
              <w:spacing w:line="240" w:lineRule="auto"/>
              <w:jc w:val="center"/>
              <w:rPr>
                <w:b/>
                <w:sz w:val="28"/>
                <w:szCs w:val="28"/>
                <w:lang w:val="uk-UA"/>
              </w:rPr>
            </w:pPr>
            <w:r w:rsidRPr="009A1845">
              <w:rPr>
                <w:b/>
                <w:sz w:val="28"/>
                <w:szCs w:val="28"/>
                <w:lang w:val="uk-UA"/>
              </w:rPr>
              <w:t>код</w:t>
            </w:r>
          </w:p>
        </w:tc>
        <w:tc>
          <w:tcPr>
            <w:tcW w:w="2924" w:type="dxa"/>
            <w:vMerge w:val="restart"/>
          </w:tcPr>
          <w:p w:rsidR="009A1845" w:rsidRPr="009A1845" w:rsidRDefault="009A1845" w:rsidP="00FE7E73">
            <w:pPr>
              <w:pStyle w:val="2"/>
              <w:spacing w:line="240" w:lineRule="auto"/>
              <w:rPr>
                <w:b/>
                <w:sz w:val="28"/>
                <w:szCs w:val="28"/>
                <w:lang w:val="uk-UA"/>
              </w:rPr>
            </w:pPr>
            <w:r w:rsidRPr="009A1845">
              <w:rPr>
                <w:b/>
                <w:sz w:val="28"/>
                <w:szCs w:val="28"/>
                <w:lang w:val="uk-UA"/>
              </w:rPr>
              <w:t>Найменування згідно з Класифікацією доходів бюджету</w:t>
            </w:r>
          </w:p>
        </w:tc>
        <w:tc>
          <w:tcPr>
            <w:tcW w:w="5629" w:type="dxa"/>
            <w:gridSpan w:val="3"/>
          </w:tcPr>
          <w:p w:rsidR="009A1845" w:rsidRPr="009A1845" w:rsidRDefault="009A1845" w:rsidP="00FE7E73">
            <w:pPr>
              <w:pStyle w:val="2"/>
              <w:spacing w:line="240" w:lineRule="auto"/>
              <w:jc w:val="center"/>
              <w:rPr>
                <w:b/>
                <w:sz w:val="28"/>
                <w:szCs w:val="28"/>
                <w:lang w:val="uk-UA"/>
              </w:rPr>
            </w:pPr>
            <w:r w:rsidRPr="009A1845">
              <w:rPr>
                <w:b/>
                <w:sz w:val="28"/>
                <w:szCs w:val="28"/>
                <w:lang w:val="uk-UA"/>
              </w:rPr>
              <w:t>Передбачено в бюджеті</w:t>
            </w:r>
          </w:p>
          <w:p w:rsidR="009A1845" w:rsidRPr="009A1845" w:rsidRDefault="009A1845" w:rsidP="00FE7E73">
            <w:pPr>
              <w:pStyle w:val="2"/>
              <w:spacing w:line="240" w:lineRule="auto"/>
              <w:jc w:val="center"/>
              <w:rPr>
                <w:b/>
                <w:sz w:val="28"/>
                <w:szCs w:val="28"/>
                <w:lang w:val="uk-UA"/>
              </w:rPr>
            </w:pPr>
            <w:r w:rsidRPr="009A1845">
              <w:rPr>
                <w:b/>
                <w:sz w:val="28"/>
                <w:szCs w:val="28"/>
                <w:lang w:val="uk-UA"/>
              </w:rPr>
              <w:t>на 2023 рік (гривень)</w:t>
            </w:r>
          </w:p>
        </w:tc>
      </w:tr>
      <w:tr w:rsidR="009A1845" w:rsidRPr="009A1845" w:rsidTr="00FE7E73">
        <w:tc>
          <w:tcPr>
            <w:tcW w:w="1336" w:type="dxa"/>
            <w:vMerge/>
          </w:tcPr>
          <w:p w:rsidR="009A1845" w:rsidRPr="009A1845" w:rsidRDefault="009A1845" w:rsidP="00FE7E73">
            <w:pPr>
              <w:pStyle w:val="2"/>
              <w:spacing w:line="240" w:lineRule="auto"/>
              <w:jc w:val="center"/>
              <w:rPr>
                <w:b/>
                <w:sz w:val="28"/>
                <w:szCs w:val="28"/>
                <w:lang w:val="uk-UA"/>
              </w:rPr>
            </w:pPr>
          </w:p>
        </w:tc>
        <w:tc>
          <w:tcPr>
            <w:tcW w:w="2924" w:type="dxa"/>
            <w:vMerge/>
          </w:tcPr>
          <w:p w:rsidR="009A1845" w:rsidRPr="009A1845" w:rsidRDefault="009A1845" w:rsidP="00FE7E73">
            <w:pPr>
              <w:pStyle w:val="2"/>
              <w:spacing w:line="240" w:lineRule="auto"/>
              <w:jc w:val="center"/>
              <w:rPr>
                <w:b/>
                <w:sz w:val="28"/>
                <w:szCs w:val="28"/>
                <w:lang w:val="uk-UA"/>
              </w:rPr>
            </w:pPr>
          </w:p>
        </w:tc>
        <w:tc>
          <w:tcPr>
            <w:tcW w:w="1896"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було</w:t>
            </w:r>
          </w:p>
        </w:tc>
        <w:tc>
          <w:tcPr>
            <w:tcW w:w="1607"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зміни</w:t>
            </w:r>
          </w:p>
        </w:tc>
        <w:tc>
          <w:tcPr>
            <w:tcW w:w="2126"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стало</w:t>
            </w:r>
          </w:p>
        </w:tc>
      </w:tr>
      <w:tr w:rsidR="009A1845" w:rsidRPr="009A1845" w:rsidTr="00FE7E73">
        <w:trPr>
          <w:trHeight w:val="735"/>
        </w:trPr>
        <w:tc>
          <w:tcPr>
            <w:tcW w:w="1336" w:type="dxa"/>
          </w:tcPr>
          <w:p w:rsidR="009A1845" w:rsidRPr="009A1845" w:rsidRDefault="009A1845" w:rsidP="00FE7E73">
            <w:pPr>
              <w:pStyle w:val="2"/>
              <w:spacing w:line="240" w:lineRule="auto"/>
              <w:jc w:val="center"/>
              <w:rPr>
                <w:sz w:val="10"/>
                <w:szCs w:val="10"/>
                <w:lang w:val="uk-UA"/>
              </w:rPr>
            </w:pPr>
          </w:p>
          <w:p w:rsidR="009A1845" w:rsidRPr="009A1845" w:rsidRDefault="009A1845" w:rsidP="00FE7E73">
            <w:pPr>
              <w:pStyle w:val="2"/>
              <w:spacing w:line="240" w:lineRule="auto"/>
              <w:jc w:val="center"/>
              <w:rPr>
                <w:sz w:val="28"/>
                <w:szCs w:val="28"/>
                <w:lang w:val="uk-UA"/>
              </w:rPr>
            </w:pPr>
            <w:r w:rsidRPr="009A1845">
              <w:rPr>
                <w:sz w:val="28"/>
                <w:szCs w:val="28"/>
                <w:lang w:val="uk-UA"/>
              </w:rPr>
              <w:t>10000000</w:t>
            </w:r>
          </w:p>
        </w:tc>
        <w:tc>
          <w:tcPr>
            <w:tcW w:w="2924" w:type="dxa"/>
          </w:tcPr>
          <w:p w:rsidR="009A1845" w:rsidRPr="009A1845" w:rsidRDefault="009A1845" w:rsidP="00FE7E73">
            <w:pPr>
              <w:pStyle w:val="2"/>
              <w:spacing w:line="240" w:lineRule="auto"/>
              <w:rPr>
                <w:sz w:val="28"/>
                <w:szCs w:val="28"/>
                <w:lang w:val="uk-UA"/>
              </w:rPr>
            </w:pPr>
            <w:r w:rsidRPr="009A1845">
              <w:rPr>
                <w:sz w:val="28"/>
                <w:szCs w:val="28"/>
                <w:lang w:val="uk-UA"/>
              </w:rPr>
              <w:t>Податкові надходження</w:t>
            </w:r>
          </w:p>
        </w:tc>
        <w:tc>
          <w:tcPr>
            <w:tcW w:w="1896" w:type="dxa"/>
          </w:tcPr>
          <w:p w:rsidR="009A1845" w:rsidRPr="009A1845" w:rsidRDefault="009A1845" w:rsidP="00FE7E73">
            <w:pPr>
              <w:pStyle w:val="2"/>
              <w:spacing w:line="240" w:lineRule="auto"/>
              <w:jc w:val="center"/>
              <w:rPr>
                <w:lang w:val="uk-UA"/>
              </w:rPr>
            </w:pPr>
          </w:p>
          <w:p w:rsidR="009A1845" w:rsidRPr="009A1845" w:rsidRDefault="009A1845" w:rsidP="00FE7E73">
            <w:pPr>
              <w:jc w:val="center"/>
              <w:rPr>
                <w:rFonts w:ascii="Times New Roman" w:hAnsi="Times New Roman" w:cs="Times New Roman"/>
                <w:bCs/>
                <w:lang w:val="uk-UA"/>
              </w:rPr>
            </w:pPr>
            <w:r w:rsidRPr="009A1845">
              <w:rPr>
                <w:rFonts w:ascii="Times New Roman" w:hAnsi="Times New Roman" w:cs="Times New Roman"/>
                <w:bCs/>
                <w:lang w:val="uk-UA"/>
              </w:rPr>
              <w:t>1 426 558 356</w:t>
            </w:r>
          </w:p>
          <w:p w:rsidR="009A1845" w:rsidRPr="009A1845" w:rsidRDefault="009A1845" w:rsidP="00FE7E73">
            <w:pPr>
              <w:pStyle w:val="2"/>
              <w:spacing w:line="240" w:lineRule="auto"/>
              <w:jc w:val="center"/>
              <w:rPr>
                <w:lang w:val="uk-UA"/>
              </w:rPr>
            </w:pPr>
          </w:p>
        </w:tc>
        <w:tc>
          <w:tcPr>
            <w:tcW w:w="1607"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+19 795 549</w:t>
            </w:r>
          </w:p>
        </w:tc>
        <w:tc>
          <w:tcPr>
            <w:tcW w:w="2126" w:type="dxa"/>
          </w:tcPr>
          <w:p w:rsidR="009A1845" w:rsidRPr="009A1845" w:rsidRDefault="009A1845" w:rsidP="00FE7E73">
            <w:pPr>
              <w:pStyle w:val="2"/>
              <w:spacing w:line="240" w:lineRule="auto"/>
              <w:jc w:val="center"/>
              <w:rPr>
                <w:lang w:val="uk-UA"/>
              </w:rPr>
            </w:pPr>
          </w:p>
          <w:p w:rsidR="009A1845" w:rsidRPr="009A1845" w:rsidRDefault="009A1845" w:rsidP="00FE7E73">
            <w:pPr>
              <w:jc w:val="center"/>
              <w:rPr>
                <w:rFonts w:ascii="Times New Roman" w:hAnsi="Times New Roman" w:cs="Times New Roman"/>
                <w:bCs/>
                <w:lang w:val="uk-UA"/>
              </w:rPr>
            </w:pPr>
            <w:r w:rsidRPr="009A1845">
              <w:rPr>
                <w:rFonts w:ascii="Times New Roman" w:hAnsi="Times New Roman" w:cs="Times New Roman"/>
                <w:bCs/>
                <w:lang w:val="uk-UA"/>
              </w:rPr>
              <w:t>1 446 353 905</w:t>
            </w:r>
          </w:p>
          <w:p w:rsidR="009A1845" w:rsidRPr="009A1845" w:rsidRDefault="009A1845" w:rsidP="00FE7E73">
            <w:pPr>
              <w:pStyle w:val="2"/>
              <w:spacing w:line="240" w:lineRule="auto"/>
              <w:jc w:val="center"/>
              <w:rPr>
                <w:lang w:val="uk-UA"/>
              </w:rPr>
            </w:pPr>
          </w:p>
        </w:tc>
      </w:tr>
      <w:tr w:rsidR="009A1845" w:rsidRPr="009A1845" w:rsidTr="00FE7E73">
        <w:tc>
          <w:tcPr>
            <w:tcW w:w="1336" w:type="dxa"/>
            <w:vAlign w:val="center"/>
          </w:tcPr>
          <w:p w:rsidR="009A1845" w:rsidRPr="009A1845" w:rsidRDefault="009A1845" w:rsidP="00FE7E73">
            <w:pPr>
              <w:jc w:val="center"/>
              <w:rPr>
                <w:rFonts w:ascii="Times New Roman" w:hAnsi="Times New Roman" w:cs="Times New Roman"/>
                <w:bCs/>
                <w:sz w:val="28"/>
                <w:szCs w:val="28"/>
                <w:lang w:val="uk-UA"/>
              </w:rPr>
            </w:pPr>
            <w:r w:rsidRPr="009A1845">
              <w:rPr>
                <w:rFonts w:ascii="Times New Roman" w:hAnsi="Times New Roman" w:cs="Times New Roman"/>
                <w:bCs/>
                <w:sz w:val="28"/>
                <w:szCs w:val="28"/>
                <w:lang w:val="uk-UA"/>
              </w:rPr>
              <w:t>20000000</w:t>
            </w:r>
          </w:p>
        </w:tc>
        <w:tc>
          <w:tcPr>
            <w:tcW w:w="2924" w:type="dxa"/>
            <w:vAlign w:val="center"/>
          </w:tcPr>
          <w:p w:rsidR="009A1845" w:rsidRPr="009A1845" w:rsidRDefault="009A1845" w:rsidP="00FE7E73">
            <w:pPr>
              <w:rPr>
                <w:rFonts w:ascii="Times New Roman" w:hAnsi="Times New Roman" w:cs="Times New Roman"/>
                <w:bCs/>
                <w:sz w:val="28"/>
                <w:szCs w:val="28"/>
                <w:lang w:val="uk-UA"/>
              </w:rPr>
            </w:pPr>
            <w:r w:rsidRPr="009A1845">
              <w:rPr>
                <w:rFonts w:ascii="Times New Roman" w:hAnsi="Times New Roman" w:cs="Times New Roman"/>
                <w:bCs/>
                <w:sz w:val="28"/>
                <w:szCs w:val="28"/>
                <w:lang w:val="uk-UA"/>
              </w:rPr>
              <w:t>Неподаткові надходження</w:t>
            </w:r>
          </w:p>
        </w:tc>
        <w:tc>
          <w:tcPr>
            <w:tcW w:w="1896"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84 861 418</w:t>
            </w:r>
          </w:p>
        </w:tc>
        <w:tc>
          <w:tcPr>
            <w:tcW w:w="1607"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+150 000</w:t>
            </w:r>
          </w:p>
        </w:tc>
        <w:tc>
          <w:tcPr>
            <w:tcW w:w="2126"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85 011 418</w:t>
            </w:r>
          </w:p>
        </w:tc>
      </w:tr>
      <w:tr w:rsidR="009A1845" w:rsidRPr="009A1845" w:rsidTr="00FE7E73">
        <w:tc>
          <w:tcPr>
            <w:tcW w:w="1336" w:type="dxa"/>
            <w:vAlign w:val="center"/>
          </w:tcPr>
          <w:p w:rsidR="009A1845" w:rsidRPr="009A1845" w:rsidRDefault="009A1845" w:rsidP="00FE7E73">
            <w:pPr>
              <w:rPr>
                <w:rFonts w:ascii="Times New Roman" w:hAnsi="Times New Roman" w:cs="Times New Roman"/>
                <w:bCs/>
                <w:sz w:val="28"/>
                <w:szCs w:val="28"/>
                <w:lang w:val="uk-UA"/>
              </w:rPr>
            </w:pPr>
            <w:r w:rsidRPr="009A1845">
              <w:rPr>
                <w:rFonts w:ascii="Times New Roman" w:hAnsi="Times New Roman" w:cs="Times New Roman"/>
                <w:bCs/>
                <w:sz w:val="28"/>
                <w:szCs w:val="28"/>
                <w:lang w:val="uk-UA"/>
              </w:rPr>
              <w:t>30000000</w:t>
            </w:r>
          </w:p>
        </w:tc>
        <w:tc>
          <w:tcPr>
            <w:tcW w:w="2924" w:type="dxa"/>
            <w:vAlign w:val="center"/>
          </w:tcPr>
          <w:p w:rsidR="009A1845" w:rsidRPr="009A1845" w:rsidRDefault="009A1845" w:rsidP="00FE7E73">
            <w:pPr>
              <w:rPr>
                <w:rFonts w:ascii="Times New Roman" w:hAnsi="Times New Roman" w:cs="Times New Roman"/>
                <w:bCs/>
                <w:sz w:val="28"/>
                <w:szCs w:val="28"/>
                <w:lang w:val="uk-UA"/>
              </w:rPr>
            </w:pPr>
            <w:r w:rsidRPr="009A1845">
              <w:rPr>
                <w:rFonts w:ascii="Times New Roman" w:hAnsi="Times New Roman" w:cs="Times New Roman"/>
                <w:bCs/>
                <w:sz w:val="28"/>
                <w:szCs w:val="28"/>
                <w:lang w:val="uk-UA"/>
              </w:rPr>
              <w:t>Доходи від операцій з капіталом</w:t>
            </w:r>
          </w:p>
        </w:tc>
        <w:tc>
          <w:tcPr>
            <w:tcW w:w="1896"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32 474 000</w:t>
            </w:r>
          </w:p>
        </w:tc>
        <w:tc>
          <w:tcPr>
            <w:tcW w:w="1607"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0</w:t>
            </w:r>
          </w:p>
        </w:tc>
        <w:tc>
          <w:tcPr>
            <w:tcW w:w="2126"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32 474 000</w:t>
            </w:r>
          </w:p>
        </w:tc>
      </w:tr>
      <w:tr w:rsidR="009A1845" w:rsidRPr="009A1845" w:rsidTr="00FE7E73">
        <w:trPr>
          <w:trHeight w:val="612"/>
        </w:trPr>
        <w:tc>
          <w:tcPr>
            <w:tcW w:w="1336" w:type="dxa"/>
            <w:vAlign w:val="center"/>
          </w:tcPr>
          <w:p w:rsidR="009A1845" w:rsidRPr="009A1845" w:rsidRDefault="009A1845" w:rsidP="00FE7E73">
            <w:pPr>
              <w:jc w:val="center"/>
              <w:rPr>
                <w:rFonts w:ascii="Times New Roman" w:hAnsi="Times New Roman" w:cs="Times New Roman"/>
                <w:bCs/>
                <w:sz w:val="28"/>
                <w:szCs w:val="28"/>
                <w:lang w:val="uk-UA"/>
              </w:rPr>
            </w:pPr>
            <w:r w:rsidRPr="009A1845">
              <w:rPr>
                <w:rFonts w:ascii="Times New Roman" w:hAnsi="Times New Roman" w:cs="Times New Roman"/>
                <w:bCs/>
                <w:sz w:val="28"/>
                <w:szCs w:val="28"/>
                <w:lang w:val="uk-UA"/>
              </w:rPr>
              <w:t>40000000</w:t>
            </w:r>
          </w:p>
        </w:tc>
        <w:tc>
          <w:tcPr>
            <w:tcW w:w="2924" w:type="dxa"/>
            <w:vAlign w:val="center"/>
          </w:tcPr>
          <w:p w:rsidR="009A1845" w:rsidRPr="009A1845" w:rsidRDefault="009A1845" w:rsidP="00FE7E73">
            <w:pPr>
              <w:rPr>
                <w:rFonts w:ascii="Times New Roman" w:hAnsi="Times New Roman" w:cs="Times New Roman"/>
                <w:bCs/>
                <w:sz w:val="28"/>
                <w:szCs w:val="28"/>
                <w:lang w:val="uk-UA"/>
              </w:rPr>
            </w:pPr>
            <w:r w:rsidRPr="009A1845">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420 981 870,71</w:t>
            </w:r>
          </w:p>
        </w:tc>
        <w:tc>
          <w:tcPr>
            <w:tcW w:w="1607"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highlight w:val="yellow"/>
                <w:lang w:val="uk-UA"/>
              </w:rPr>
            </w:pPr>
          </w:p>
          <w:p w:rsidR="009A1845" w:rsidRPr="009A1845" w:rsidRDefault="009A1845" w:rsidP="00FE7E73">
            <w:pPr>
              <w:pStyle w:val="2"/>
              <w:spacing w:line="240" w:lineRule="auto"/>
              <w:jc w:val="center"/>
              <w:rPr>
                <w:highlight w:val="yellow"/>
                <w:lang w:val="uk-UA"/>
              </w:rPr>
            </w:pPr>
            <w:r w:rsidRPr="009A1845">
              <w:rPr>
                <w:lang w:val="uk-UA"/>
              </w:rPr>
              <w:t>420 981 870,71</w:t>
            </w:r>
          </w:p>
        </w:tc>
      </w:tr>
      <w:tr w:rsidR="009A1845" w:rsidRPr="009A1845" w:rsidTr="00FE7E73">
        <w:trPr>
          <w:trHeight w:val="439"/>
        </w:trPr>
        <w:tc>
          <w:tcPr>
            <w:tcW w:w="1336" w:type="dxa"/>
            <w:vAlign w:val="center"/>
          </w:tcPr>
          <w:p w:rsidR="009A1845" w:rsidRPr="009A1845" w:rsidRDefault="009A1845" w:rsidP="00FE7E73">
            <w:pPr>
              <w:jc w:val="center"/>
              <w:rPr>
                <w:rFonts w:ascii="Times New Roman" w:hAnsi="Times New Roman" w:cs="Times New Roman"/>
                <w:bCs/>
                <w:sz w:val="28"/>
                <w:szCs w:val="28"/>
                <w:lang w:val="uk-UA"/>
              </w:rPr>
            </w:pPr>
            <w:r w:rsidRPr="009A1845">
              <w:rPr>
                <w:rFonts w:ascii="Times New Roman" w:hAnsi="Times New Roman" w:cs="Times New Roman"/>
                <w:bCs/>
                <w:sz w:val="28"/>
                <w:szCs w:val="28"/>
                <w:lang w:val="uk-UA"/>
              </w:rPr>
              <w:t>50000000</w:t>
            </w:r>
          </w:p>
        </w:tc>
        <w:tc>
          <w:tcPr>
            <w:tcW w:w="2924" w:type="dxa"/>
            <w:vAlign w:val="center"/>
          </w:tcPr>
          <w:p w:rsidR="009A1845" w:rsidRPr="009A1845" w:rsidRDefault="009A1845" w:rsidP="00FE7E73">
            <w:pPr>
              <w:rPr>
                <w:rFonts w:ascii="Times New Roman" w:hAnsi="Times New Roman" w:cs="Times New Roman"/>
                <w:bCs/>
                <w:sz w:val="28"/>
                <w:szCs w:val="28"/>
                <w:lang w:val="uk-UA"/>
              </w:rPr>
            </w:pPr>
            <w:r w:rsidRPr="009A1845">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1 400 000</w:t>
            </w:r>
          </w:p>
        </w:tc>
        <w:tc>
          <w:tcPr>
            <w:tcW w:w="1607"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1 400 000</w:t>
            </w:r>
          </w:p>
        </w:tc>
      </w:tr>
      <w:tr w:rsidR="009A1845" w:rsidRPr="009A1845" w:rsidTr="00FE7E73">
        <w:trPr>
          <w:trHeight w:val="513"/>
        </w:trPr>
        <w:tc>
          <w:tcPr>
            <w:tcW w:w="1336" w:type="dxa"/>
          </w:tcPr>
          <w:p w:rsidR="009A1845" w:rsidRPr="009A1845" w:rsidRDefault="009A1845" w:rsidP="00FE7E73">
            <w:pPr>
              <w:pStyle w:val="2"/>
              <w:spacing w:line="240" w:lineRule="auto"/>
              <w:jc w:val="center"/>
              <w:rPr>
                <w:lang w:val="uk-UA"/>
              </w:rPr>
            </w:pPr>
          </w:p>
        </w:tc>
        <w:tc>
          <w:tcPr>
            <w:tcW w:w="2924" w:type="dxa"/>
          </w:tcPr>
          <w:p w:rsidR="009A1845" w:rsidRPr="009A1845" w:rsidRDefault="009A1845" w:rsidP="00FE7E73">
            <w:pPr>
              <w:pStyle w:val="2"/>
              <w:spacing w:line="240" w:lineRule="auto"/>
              <w:rPr>
                <w:b/>
                <w:sz w:val="20"/>
                <w:szCs w:val="20"/>
                <w:lang w:val="uk-UA"/>
              </w:rPr>
            </w:pPr>
          </w:p>
          <w:p w:rsidR="009A1845" w:rsidRPr="009A1845" w:rsidRDefault="009A1845" w:rsidP="00FE7E73">
            <w:pPr>
              <w:pStyle w:val="2"/>
              <w:spacing w:line="240" w:lineRule="auto"/>
              <w:rPr>
                <w:b/>
                <w:sz w:val="28"/>
                <w:szCs w:val="28"/>
                <w:lang w:val="uk-UA"/>
              </w:rPr>
            </w:pPr>
            <w:r w:rsidRPr="009A1845">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b/>
                <w:sz w:val="16"/>
                <w:szCs w:val="16"/>
                <w:lang w:val="uk-UA"/>
              </w:rPr>
            </w:pPr>
          </w:p>
          <w:p w:rsidR="009A1845" w:rsidRPr="009A1845" w:rsidRDefault="009A1845" w:rsidP="00FE7E73">
            <w:pPr>
              <w:pStyle w:val="2"/>
              <w:spacing w:line="240" w:lineRule="auto"/>
              <w:jc w:val="center"/>
              <w:rPr>
                <w:b/>
                <w:lang w:val="uk-UA"/>
              </w:rPr>
            </w:pPr>
            <w:r w:rsidRPr="009A1845">
              <w:rPr>
                <w:b/>
                <w:lang w:val="uk-UA"/>
              </w:rPr>
              <w:t>1 966 275 644,71</w:t>
            </w:r>
          </w:p>
        </w:tc>
        <w:tc>
          <w:tcPr>
            <w:tcW w:w="1607"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b/>
                <w:sz w:val="16"/>
                <w:szCs w:val="16"/>
                <w:lang w:val="uk-UA"/>
              </w:rPr>
            </w:pPr>
          </w:p>
          <w:p w:rsidR="009A1845" w:rsidRPr="009A1845" w:rsidRDefault="009A1845" w:rsidP="00FE7E73">
            <w:pPr>
              <w:pStyle w:val="2"/>
              <w:spacing w:line="240" w:lineRule="auto"/>
              <w:jc w:val="center"/>
              <w:rPr>
                <w:b/>
                <w:lang w:val="uk-UA"/>
              </w:rPr>
            </w:pPr>
            <w:r w:rsidRPr="009A1845">
              <w:rPr>
                <w:b/>
                <w:lang w:val="uk-UA"/>
              </w:rPr>
              <w:t>+19 945 549</w:t>
            </w:r>
          </w:p>
        </w:tc>
        <w:tc>
          <w:tcPr>
            <w:tcW w:w="2126" w:type="dxa"/>
            <w:tcBorders>
              <w:top w:val="single" w:sz="4" w:space="0" w:color="000000"/>
              <w:left w:val="single" w:sz="4" w:space="0" w:color="000000"/>
              <w:bottom w:val="single" w:sz="4" w:space="0" w:color="000000"/>
              <w:right w:val="single" w:sz="4" w:space="0" w:color="000000"/>
            </w:tcBorders>
          </w:tcPr>
          <w:p w:rsidR="009A1845" w:rsidRPr="009A1845" w:rsidRDefault="009A1845" w:rsidP="00FE7E73">
            <w:pPr>
              <w:pStyle w:val="2"/>
              <w:spacing w:line="240" w:lineRule="auto"/>
              <w:jc w:val="center"/>
              <w:rPr>
                <w:b/>
                <w:sz w:val="16"/>
                <w:szCs w:val="16"/>
                <w:highlight w:val="yellow"/>
                <w:lang w:val="uk-UA"/>
              </w:rPr>
            </w:pPr>
          </w:p>
          <w:p w:rsidR="009A1845" w:rsidRPr="009A1845" w:rsidRDefault="009A1845" w:rsidP="00FE7E73">
            <w:pPr>
              <w:pStyle w:val="2"/>
              <w:spacing w:line="240" w:lineRule="auto"/>
              <w:jc w:val="center"/>
              <w:rPr>
                <w:b/>
                <w:highlight w:val="yellow"/>
                <w:lang w:val="uk-UA"/>
              </w:rPr>
            </w:pPr>
            <w:r w:rsidRPr="009A1845">
              <w:rPr>
                <w:b/>
                <w:lang w:val="uk-UA"/>
              </w:rPr>
              <w:t>1 986 221 193,71</w:t>
            </w:r>
          </w:p>
        </w:tc>
      </w:tr>
    </w:tbl>
    <w:p w:rsidR="009A1845" w:rsidRPr="009A1845" w:rsidRDefault="009A1845" w:rsidP="009A1845">
      <w:pPr>
        <w:pStyle w:val="a5"/>
        <w:ind w:left="426"/>
        <w:jc w:val="both"/>
        <w:rPr>
          <w:b/>
          <w:color w:val="FF0000"/>
          <w:sz w:val="28"/>
          <w:szCs w:val="28"/>
          <w:lang w:val="uk-UA"/>
        </w:rPr>
      </w:pPr>
    </w:p>
    <w:p w:rsidR="009A1845" w:rsidRPr="009A1845" w:rsidRDefault="009A1845" w:rsidP="009A1845">
      <w:pPr>
        <w:pStyle w:val="3"/>
        <w:tabs>
          <w:tab w:val="left" w:pos="6711"/>
        </w:tabs>
        <w:ind w:firstLine="360"/>
        <w:jc w:val="center"/>
        <w:rPr>
          <w:b/>
          <w:sz w:val="28"/>
          <w:szCs w:val="28"/>
        </w:rPr>
      </w:pPr>
      <w:r w:rsidRPr="009A1845">
        <w:rPr>
          <w:b/>
          <w:sz w:val="28"/>
          <w:szCs w:val="28"/>
        </w:rPr>
        <w:t>ВИДАТКИ</w:t>
      </w:r>
    </w:p>
    <w:p w:rsidR="009A1845" w:rsidRPr="009A1845" w:rsidRDefault="009A1845" w:rsidP="009A1845">
      <w:pPr>
        <w:pStyle w:val="3"/>
        <w:tabs>
          <w:tab w:val="left" w:pos="6711"/>
        </w:tabs>
        <w:ind w:firstLine="36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9"/>
        <w:gridCol w:w="3010"/>
        <w:gridCol w:w="1843"/>
        <w:gridCol w:w="1843"/>
        <w:gridCol w:w="1842"/>
      </w:tblGrid>
      <w:tr w:rsidR="009A1845" w:rsidRPr="009A1845" w:rsidTr="00FE7E73">
        <w:tc>
          <w:tcPr>
            <w:tcW w:w="1209" w:type="dxa"/>
            <w:vMerge w:val="restart"/>
          </w:tcPr>
          <w:p w:rsidR="009A1845" w:rsidRPr="009A1845" w:rsidRDefault="009A1845" w:rsidP="00FE7E73">
            <w:pPr>
              <w:pStyle w:val="2"/>
              <w:spacing w:line="240" w:lineRule="auto"/>
              <w:jc w:val="center"/>
              <w:rPr>
                <w:b/>
                <w:sz w:val="28"/>
                <w:szCs w:val="28"/>
                <w:lang w:val="uk-UA"/>
              </w:rPr>
            </w:pPr>
            <w:r w:rsidRPr="009A1845">
              <w:rPr>
                <w:b/>
                <w:sz w:val="28"/>
                <w:szCs w:val="28"/>
                <w:lang w:val="uk-UA"/>
              </w:rPr>
              <w:t>№</w:t>
            </w:r>
          </w:p>
          <w:p w:rsidR="009A1845" w:rsidRPr="009A1845" w:rsidRDefault="009A1845" w:rsidP="00FE7E73">
            <w:pPr>
              <w:pStyle w:val="2"/>
              <w:spacing w:line="240" w:lineRule="auto"/>
              <w:jc w:val="center"/>
              <w:rPr>
                <w:b/>
                <w:sz w:val="28"/>
                <w:szCs w:val="28"/>
                <w:lang w:val="uk-UA"/>
              </w:rPr>
            </w:pPr>
            <w:r w:rsidRPr="009A1845">
              <w:rPr>
                <w:b/>
                <w:sz w:val="28"/>
                <w:szCs w:val="28"/>
                <w:lang w:val="uk-UA"/>
              </w:rPr>
              <w:t>п/п</w:t>
            </w:r>
          </w:p>
        </w:tc>
        <w:tc>
          <w:tcPr>
            <w:tcW w:w="3010" w:type="dxa"/>
            <w:vMerge w:val="restart"/>
          </w:tcPr>
          <w:p w:rsidR="009A1845" w:rsidRPr="009A1845" w:rsidRDefault="009A1845" w:rsidP="00FE7E73">
            <w:pPr>
              <w:pStyle w:val="2"/>
              <w:spacing w:line="240" w:lineRule="auto"/>
              <w:rPr>
                <w:b/>
                <w:sz w:val="28"/>
                <w:szCs w:val="28"/>
                <w:lang w:val="uk-UA"/>
              </w:rPr>
            </w:pPr>
            <w:r w:rsidRPr="009A1845">
              <w:rPr>
                <w:b/>
                <w:sz w:val="28"/>
                <w:szCs w:val="28"/>
                <w:lang w:val="uk-UA"/>
              </w:rPr>
              <w:t>Назва</w:t>
            </w:r>
          </w:p>
          <w:p w:rsidR="009A1845" w:rsidRPr="009A1845" w:rsidRDefault="009A1845" w:rsidP="00FE7E73">
            <w:pPr>
              <w:pStyle w:val="2"/>
              <w:spacing w:line="240" w:lineRule="auto"/>
              <w:rPr>
                <w:b/>
                <w:sz w:val="28"/>
                <w:szCs w:val="28"/>
                <w:lang w:val="uk-UA"/>
              </w:rPr>
            </w:pPr>
            <w:r w:rsidRPr="009A1845">
              <w:rPr>
                <w:b/>
                <w:sz w:val="28"/>
                <w:szCs w:val="28"/>
                <w:lang w:val="uk-UA"/>
              </w:rPr>
              <w:t>головного розпорядника бюджетних коштів</w:t>
            </w:r>
          </w:p>
        </w:tc>
        <w:tc>
          <w:tcPr>
            <w:tcW w:w="5528" w:type="dxa"/>
            <w:gridSpan w:val="3"/>
          </w:tcPr>
          <w:p w:rsidR="009A1845" w:rsidRPr="009A1845" w:rsidRDefault="009A1845" w:rsidP="00FE7E73">
            <w:pPr>
              <w:pStyle w:val="2"/>
              <w:spacing w:line="240" w:lineRule="auto"/>
              <w:jc w:val="center"/>
              <w:rPr>
                <w:b/>
                <w:sz w:val="28"/>
                <w:szCs w:val="28"/>
                <w:lang w:val="uk-UA"/>
              </w:rPr>
            </w:pPr>
            <w:r w:rsidRPr="009A1845">
              <w:rPr>
                <w:b/>
                <w:sz w:val="28"/>
                <w:szCs w:val="28"/>
                <w:lang w:val="uk-UA"/>
              </w:rPr>
              <w:t>Передбачено в бюджеті</w:t>
            </w:r>
          </w:p>
          <w:p w:rsidR="009A1845" w:rsidRPr="009A1845" w:rsidRDefault="009A1845" w:rsidP="00FE7E73">
            <w:pPr>
              <w:pStyle w:val="2"/>
              <w:spacing w:line="240" w:lineRule="auto"/>
              <w:jc w:val="center"/>
              <w:rPr>
                <w:b/>
                <w:sz w:val="28"/>
                <w:szCs w:val="28"/>
                <w:lang w:val="uk-UA"/>
              </w:rPr>
            </w:pPr>
            <w:r w:rsidRPr="009A1845">
              <w:rPr>
                <w:b/>
                <w:sz w:val="28"/>
                <w:szCs w:val="28"/>
                <w:lang w:val="uk-UA"/>
              </w:rPr>
              <w:t>на 2023 рік (гривень)</w:t>
            </w:r>
          </w:p>
        </w:tc>
      </w:tr>
      <w:tr w:rsidR="009A1845" w:rsidRPr="009A1845" w:rsidTr="00FE7E73">
        <w:tc>
          <w:tcPr>
            <w:tcW w:w="1209" w:type="dxa"/>
            <w:vMerge/>
          </w:tcPr>
          <w:p w:rsidR="009A1845" w:rsidRPr="009A1845" w:rsidRDefault="009A1845" w:rsidP="00FE7E73">
            <w:pPr>
              <w:pStyle w:val="2"/>
              <w:spacing w:line="240" w:lineRule="auto"/>
              <w:jc w:val="center"/>
              <w:rPr>
                <w:b/>
                <w:sz w:val="28"/>
                <w:szCs w:val="28"/>
                <w:lang w:val="uk-UA"/>
              </w:rPr>
            </w:pPr>
          </w:p>
        </w:tc>
        <w:tc>
          <w:tcPr>
            <w:tcW w:w="3010" w:type="dxa"/>
            <w:vMerge/>
          </w:tcPr>
          <w:p w:rsidR="009A1845" w:rsidRPr="009A1845" w:rsidRDefault="009A1845" w:rsidP="00FE7E73">
            <w:pPr>
              <w:pStyle w:val="2"/>
              <w:spacing w:line="240" w:lineRule="auto"/>
              <w:jc w:val="center"/>
              <w:rPr>
                <w:b/>
                <w:sz w:val="28"/>
                <w:szCs w:val="28"/>
                <w:lang w:val="uk-UA"/>
              </w:rPr>
            </w:pPr>
          </w:p>
        </w:tc>
        <w:tc>
          <w:tcPr>
            <w:tcW w:w="1843"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було</w:t>
            </w:r>
          </w:p>
        </w:tc>
        <w:tc>
          <w:tcPr>
            <w:tcW w:w="1843"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зміни</w:t>
            </w:r>
          </w:p>
        </w:tc>
        <w:tc>
          <w:tcPr>
            <w:tcW w:w="1842" w:type="dxa"/>
          </w:tcPr>
          <w:p w:rsidR="009A1845" w:rsidRPr="009A1845" w:rsidRDefault="009A1845" w:rsidP="00FE7E73">
            <w:pPr>
              <w:pStyle w:val="2"/>
              <w:spacing w:line="240" w:lineRule="auto"/>
              <w:jc w:val="center"/>
              <w:rPr>
                <w:b/>
                <w:sz w:val="28"/>
                <w:szCs w:val="28"/>
                <w:lang w:val="uk-UA"/>
              </w:rPr>
            </w:pPr>
            <w:r w:rsidRPr="009A1845">
              <w:rPr>
                <w:b/>
                <w:sz w:val="28"/>
                <w:szCs w:val="28"/>
                <w:lang w:val="uk-UA"/>
              </w:rPr>
              <w:t>стало</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Броварська міська рада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269 500</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269 500</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2.</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126 040 000</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+1 202 109</w:t>
            </w:r>
          </w:p>
        </w:tc>
        <w:tc>
          <w:tcPr>
            <w:tcW w:w="1842"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127 242 109</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3.</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 xml:space="preserve">Управління освіти і науки Броварської міської ради Броварського району </w:t>
            </w:r>
            <w:r w:rsidRPr="009A1845">
              <w:rPr>
                <w:sz w:val="28"/>
                <w:szCs w:val="28"/>
                <w:lang w:val="uk-UA"/>
              </w:rPr>
              <w:lastRenderedPageBreak/>
              <w:t>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lastRenderedPageBreak/>
              <w:t>893 456 287,33</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893 456 287,33</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4.</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138 186 802</w:t>
            </w:r>
          </w:p>
        </w:tc>
        <w:tc>
          <w:tcPr>
            <w:tcW w:w="1843"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+2 000 000</w:t>
            </w:r>
          </w:p>
        </w:tc>
        <w:tc>
          <w:tcPr>
            <w:tcW w:w="1842" w:type="dxa"/>
            <w:tcBorders>
              <w:top w:val="single" w:sz="4" w:space="0" w:color="000000"/>
              <w:left w:val="single" w:sz="4" w:space="0" w:color="000000"/>
              <w:bottom w:val="single" w:sz="4" w:space="0" w:color="000000"/>
              <w:right w:val="single" w:sz="4" w:space="0" w:color="000000"/>
            </w:tcBorders>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140 186 802</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5.</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Управління соціального захисту населення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139 826 364,65</w:t>
            </w:r>
          </w:p>
        </w:tc>
        <w:tc>
          <w:tcPr>
            <w:tcW w:w="1843" w:type="dxa"/>
            <w:vAlign w:val="center"/>
          </w:tcPr>
          <w:p w:rsidR="009A1845" w:rsidRPr="009A1845" w:rsidRDefault="009A1845" w:rsidP="00FE7E73">
            <w:pPr>
              <w:jc w:val="center"/>
              <w:rPr>
                <w:rFonts w:ascii="Times New Roman" w:hAnsi="Times New Roman" w:cs="Times New Roman"/>
                <w:lang w:val="en-US"/>
              </w:rPr>
            </w:pPr>
            <w:r w:rsidRPr="009A1845">
              <w:rPr>
                <w:rFonts w:ascii="Times New Roman" w:hAnsi="Times New Roman" w:cs="Times New Roman"/>
                <w:lang w:val="uk-UA"/>
              </w:rPr>
              <w:t>+1 244 000</w:t>
            </w:r>
          </w:p>
        </w:tc>
        <w:tc>
          <w:tcPr>
            <w:tcW w:w="1842"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141 070 364,65</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6.</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Служба у справах дітей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8 321 300</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8 321 300</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7.</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Відділ культури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72 880 200</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72 880 200</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8.</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en-US"/>
              </w:rPr>
              <w:t>2</w:t>
            </w:r>
            <w:r w:rsidRPr="009A1845">
              <w:rPr>
                <w:rFonts w:ascii="Times New Roman" w:hAnsi="Times New Roman" w:cs="Times New Roman"/>
                <w:lang w:val="uk-UA"/>
              </w:rPr>
              <w:t>7</w:t>
            </w:r>
            <w:r w:rsidRPr="009A1845">
              <w:rPr>
                <w:rFonts w:ascii="Times New Roman" w:hAnsi="Times New Roman" w:cs="Times New Roman"/>
                <w:lang w:val="en-US"/>
              </w:rPr>
              <w:t> </w:t>
            </w:r>
            <w:r w:rsidRPr="009A1845">
              <w:rPr>
                <w:rFonts w:ascii="Times New Roman" w:hAnsi="Times New Roman" w:cs="Times New Roman"/>
                <w:lang w:val="uk-UA"/>
              </w:rPr>
              <w:t>2</w:t>
            </w:r>
            <w:r w:rsidRPr="009A1845">
              <w:rPr>
                <w:rFonts w:ascii="Times New Roman" w:hAnsi="Times New Roman" w:cs="Times New Roman"/>
                <w:lang w:val="en-US"/>
              </w:rPr>
              <w:t>51 123</w:t>
            </w:r>
            <w:r w:rsidRPr="009A1845">
              <w:rPr>
                <w:rFonts w:ascii="Times New Roman" w:hAnsi="Times New Roman" w:cs="Times New Roman"/>
                <w:lang w:val="uk-UA"/>
              </w:rPr>
              <w:t>,71</w:t>
            </w:r>
          </w:p>
        </w:tc>
        <w:tc>
          <w:tcPr>
            <w:tcW w:w="1843" w:type="dxa"/>
            <w:vAlign w:val="center"/>
          </w:tcPr>
          <w:p w:rsidR="009A1845" w:rsidRPr="009A1845" w:rsidRDefault="009A1845" w:rsidP="00FE7E73">
            <w:pPr>
              <w:jc w:val="center"/>
              <w:rPr>
                <w:rFonts w:ascii="Times New Roman" w:hAnsi="Times New Roman" w:cs="Times New Roman"/>
                <w:lang w:val="uk-UA"/>
              </w:rPr>
            </w:pPr>
          </w:p>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+1 000 000</w:t>
            </w:r>
          </w:p>
          <w:p w:rsidR="009A1845" w:rsidRPr="009A1845" w:rsidRDefault="009A1845" w:rsidP="00FE7E73">
            <w:pPr>
              <w:jc w:val="center"/>
              <w:rPr>
                <w:rFonts w:ascii="Times New Roman" w:hAnsi="Times New Roman" w:cs="Times New Roman"/>
                <w:lang w:val="uk-UA"/>
              </w:rPr>
            </w:pP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en-US"/>
              </w:rPr>
              <w:t>2</w:t>
            </w:r>
            <w:r w:rsidRPr="009A1845">
              <w:rPr>
                <w:rFonts w:ascii="Times New Roman" w:hAnsi="Times New Roman" w:cs="Times New Roman"/>
                <w:lang w:val="uk-UA"/>
              </w:rPr>
              <w:t>8</w:t>
            </w:r>
            <w:r w:rsidRPr="009A1845">
              <w:rPr>
                <w:rFonts w:ascii="Times New Roman" w:hAnsi="Times New Roman" w:cs="Times New Roman"/>
                <w:lang w:val="en-US"/>
              </w:rPr>
              <w:t> </w:t>
            </w:r>
            <w:r w:rsidRPr="009A1845">
              <w:rPr>
                <w:rFonts w:ascii="Times New Roman" w:hAnsi="Times New Roman" w:cs="Times New Roman"/>
                <w:lang w:val="uk-UA"/>
              </w:rPr>
              <w:t>2</w:t>
            </w:r>
            <w:r w:rsidRPr="009A1845">
              <w:rPr>
                <w:rFonts w:ascii="Times New Roman" w:hAnsi="Times New Roman" w:cs="Times New Roman"/>
                <w:lang w:val="en-US"/>
              </w:rPr>
              <w:t>51 123</w:t>
            </w:r>
            <w:r w:rsidRPr="009A1845">
              <w:rPr>
                <w:rFonts w:ascii="Times New Roman" w:hAnsi="Times New Roman" w:cs="Times New Roman"/>
                <w:lang w:val="uk-UA"/>
              </w:rPr>
              <w:t>,71</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9.</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624 222 741</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+13 199 440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637 422 181</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10.</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Управління інспекції та контролю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 xml:space="preserve">9 </w:t>
            </w:r>
            <w:r w:rsidRPr="009A1845">
              <w:rPr>
                <w:rFonts w:ascii="Times New Roman" w:hAnsi="Times New Roman" w:cs="Times New Roman"/>
                <w:lang w:val="en-US"/>
              </w:rPr>
              <w:t>4</w:t>
            </w:r>
            <w:r w:rsidRPr="009A1845">
              <w:rPr>
                <w:rFonts w:ascii="Times New Roman" w:hAnsi="Times New Roman" w:cs="Times New Roman"/>
                <w:lang w:val="uk-UA"/>
              </w:rPr>
              <w:t>76 200</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 xml:space="preserve">9 </w:t>
            </w:r>
            <w:r w:rsidRPr="009A1845">
              <w:rPr>
                <w:rFonts w:ascii="Times New Roman" w:hAnsi="Times New Roman" w:cs="Times New Roman"/>
                <w:lang w:val="en-US"/>
              </w:rPr>
              <w:t>4</w:t>
            </w:r>
            <w:r w:rsidRPr="009A1845">
              <w:rPr>
                <w:rFonts w:ascii="Times New Roman" w:hAnsi="Times New Roman" w:cs="Times New Roman"/>
                <w:lang w:val="uk-UA"/>
              </w:rPr>
              <w:t>76 200</w:t>
            </w:r>
          </w:p>
        </w:tc>
      </w:tr>
      <w:tr w:rsidR="009A1845" w:rsidRPr="009A1845" w:rsidTr="00FE7E73">
        <w:trPr>
          <w:trHeight w:val="1417"/>
        </w:trPr>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11.</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7 688 200</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7 688 200</w:t>
            </w:r>
          </w:p>
        </w:tc>
      </w:tr>
      <w:tr w:rsidR="009A1845" w:rsidRPr="009A1845" w:rsidTr="00FE7E73">
        <w:tc>
          <w:tcPr>
            <w:tcW w:w="1209" w:type="dxa"/>
          </w:tcPr>
          <w:p w:rsidR="009A1845" w:rsidRPr="009A1845" w:rsidRDefault="009A1845" w:rsidP="00FE7E73">
            <w:pPr>
              <w:pStyle w:val="2"/>
              <w:spacing w:line="240" w:lineRule="auto"/>
              <w:jc w:val="center"/>
              <w:rPr>
                <w:lang w:val="uk-UA"/>
              </w:rPr>
            </w:pPr>
          </w:p>
          <w:p w:rsidR="009A1845" w:rsidRPr="009A1845" w:rsidRDefault="009A1845" w:rsidP="00FE7E73">
            <w:pPr>
              <w:pStyle w:val="2"/>
              <w:spacing w:line="240" w:lineRule="auto"/>
              <w:jc w:val="center"/>
              <w:rPr>
                <w:lang w:val="uk-UA"/>
              </w:rPr>
            </w:pPr>
            <w:r w:rsidRPr="009A1845">
              <w:rPr>
                <w:lang w:val="uk-UA"/>
              </w:rPr>
              <w:t>12.</w:t>
            </w:r>
          </w:p>
        </w:tc>
        <w:tc>
          <w:tcPr>
            <w:tcW w:w="3010" w:type="dxa"/>
          </w:tcPr>
          <w:p w:rsidR="009A1845" w:rsidRPr="009A1845" w:rsidRDefault="009A1845" w:rsidP="00FE7E73">
            <w:pPr>
              <w:pStyle w:val="2"/>
              <w:spacing w:line="240" w:lineRule="auto"/>
              <w:rPr>
                <w:sz w:val="28"/>
                <w:szCs w:val="28"/>
                <w:lang w:val="uk-UA"/>
              </w:rPr>
            </w:pPr>
            <w:r w:rsidRPr="009A1845">
              <w:rPr>
                <w:sz w:val="28"/>
                <w:szCs w:val="28"/>
                <w:lang w:val="uk-UA"/>
              </w:rPr>
              <w:t>Фінансове управління Броварської міської ради Броварського району Київської області</w:t>
            </w:r>
          </w:p>
        </w:tc>
        <w:tc>
          <w:tcPr>
            <w:tcW w:w="1843"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95 595 547</w:t>
            </w:r>
          </w:p>
        </w:tc>
        <w:tc>
          <w:tcPr>
            <w:tcW w:w="1843" w:type="dxa"/>
            <w:vAlign w:val="center"/>
          </w:tcPr>
          <w:p w:rsidR="009A1845" w:rsidRPr="009A1845" w:rsidRDefault="009A1845" w:rsidP="00FE7E73">
            <w:pPr>
              <w:jc w:val="center"/>
              <w:rPr>
                <w:rFonts w:ascii="Times New Roman" w:hAnsi="Times New Roman" w:cs="Times New Roman"/>
                <w:lang w:val="uk-UA"/>
              </w:rPr>
            </w:pPr>
            <w:r w:rsidRPr="009A1845">
              <w:rPr>
                <w:rFonts w:ascii="Times New Roman" w:hAnsi="Times New Roman" w:cs="Times New Roman"/>
                <w:lang w:val="uk-UA"/>
              </w:rPr>
              <w:t>+1 300 000</w:t>
            </w:r>
          </w:p>
        </w:tc>
        <w:tc>
          <w:tcPr>
            <w:tcW w:w="1842" w:type="dxa"/>
            <w:vAlign w:val="center"/>
          </w:tcPr>
          <w:p w:rsidR="009A1845" w:rsidRPr="009A1845" w:rsidRDefault="009A1845" w:rsidP="00FE7E73">
            <w:pPr>
              <w:jc w:val="center"/>
              <w:rPr>
                <w:rFonts w:ascii="Times New Roman" w:hAnsi="Times New Roman" w:cs="Times New Roman"/>
              </w:rPr>
            </w:pPr>
            <w:r w:rsidRPr="009A1845">
              <w:rPr>
                <w:rFonts w:ascii="Times New Roman" w:hAnsi="Times New Roman" w:cs="Times New Roman"/>
                <w:lang w:val="uk-UA"/>
              </w:rPr>
              <w:t>96 895 547</w:t>
            </w:r>
          </w:p>
        </w:tc>
      </w:tr>
      <w:tr w:rsidR="009A1845" w:rsidRPr="009A1845" w:rsidTr="00FE7E73">
        <w:tc>
          <w:tcPr>
            <w:tcW w:w="1209" w:type="dxa"/>
          </w:tcPr>
          <w:p w:rsidR="009A1845" w:rsidRPr="009A1845" w:rsidRDefault="009A1845" w:rsidP="00FE7E73">
            <w:pPr>
              <w:pStyle w:val="2"/>
              <w:spacing w:line="240" w:lineRule="auto"/>
              <w:jc w:val="both"/>
              <w:rPr>
                <w:b/>
                <w:sz w:val="28"/>
                <w:szCs w:val="28"/>
                <w:lang w:val="uk-UA"/>
              </w:rPr>
            </w:pPr>
            <w:r w:rsidRPr="009A1845">
              <w:rPr>
                <w:b/>
                <w:sz w:val="28"/>
                <w:szCs w:val="28"/>
                <w:lang w:val="uk-UA"/>
              </w:rPr>
              <w:t>Всього</w:t>
            </w:r>
          </w:p>
        </w:tc>
        <w:tc>
          <w:tcPr>
            <w:tcW w:w="3010" w:type="dxa"/>
          </w:tcPr>
          <w:p w:rsidR="009A1845" w:rsidRPr="009A1845" w:rsidRDefault="009A1845" w:rsidP="00FE7E73">
            <w:pPr>
              <w:pStyle w:val="2"/>
              <w:spacing w:line="240" w:lineRule="auto"/>
              <w:jc w:val="both"/>
              <w:rPr>
                <w:b/>
                <w:lang w:val="uk-UA"/>
              </w:rPr>
            </w:pPr>
          </w:p>
        </w:tc>
        <w:tc>
          <w:tcPr>
            <w:tcW w:w="1843" w:type="dxa"/>
          </w:tcPr>
          <w:p w:rsidR="009A1845" w:rsidRPr="009A1845" w:rsidRDefault="009A1845" w:rsidP="00FE7E73">
            <w:pPr>
              <w:ind w:right="34"/>
              <w:jc w:val="center"/>
              <w:rPr>
                <w:rFonts w:ascii="Times New Roman" w:hAnsi="Times New Roman" w:cs="Times New Roman"/>
                <w:b/>
                <w:bCs/>
              </w:rPr>
            </w:pPr>
            <w:r w:rsidRPr="009A1845">
              <w:rPr>
                <w:rFonts w:ascii="Times New Roman" w:hAnsi="Times New Roman" w:cs="Times New Roman"/>
                <w:b/>
                <w:bCs/>
                <w:lang w:val="uk-UA"/>
              </w:rPr>
              <w:t>2 143 214 265,69</w:t>
            </w:r>
          </w:p>
        </w:tc>
        <w:tc>
          <w:tcPr>
            <w:tcW w:w="1843" w:type="dxa"/>
          </w:tcPr>
          <w:p w:rsidR="009A1845" w:rsidRPr="009A1845" w:rsidRDefault="009A1845" w:rsidP="00FE7E73">
            <w:pPr>
              <w:jc w:val="center"/>
              <w:rPr>
                <w:rFonts w:ascii="Times New Roman" w:hAnsi="Times New Roman" w:cs="Times New Roman"/>
                <w:b/>
                <w:bCs/>
                <w:lang w:val="uk-UA"/>
              </w:rPr>
            </w:pPr>
            <w:r w:rsidRPr="009A1845">
              <w:rPr>
                <w:rFonts w:ascii="Times New Roman" w:hAnsi="Times New Roman" w:cs="Times New Roman"/>
                <w:b/>
                <w:lang w:val="uk-UA"/>
              </w:rPr>
              <w:t>+19 945 549</w:t>
            </w:r>
          </w:p>
        </w:tc>
        <w:tc>
          <w:tcPr>
            <w:tcW w:w="1842" w:type="dxa"/>
          </w:tcPr>
          <w:p w:rsidR="009A1845" w:rsidRPr="009A1845" w:rsidRDefault="009A1845" w:rsidP="00FE7E73">
            <w:pPr>
              <w:ind w:right="34"/>
              <w:jc w:val="center"/>
              <w:rPr>
                <w:rFonts w:ascii="Times New Roman" w:hAnsi="Times New Roman" w:cs="Times New Roman"/>
                <w:b/>
                <w:bCs/>
              </w:rPr>
            </w:pPr>
            <w:r w:rsidRPr="009A1845">
              <w:rPr>
                <w:rFonts w:ascii="Times New Roman" w:hAnsi="Times New Roman" w:cs="Times New Roman"/>
                <w:b/>
                <w:bCs/>
                <w:lang w:val="uk-UA"/>
              </w:rPr>
              <w:t>2 163 159 814,69</w:t>
            </w:r>
          </w:p>
        </w:tc>
      </w:tr>
      <w:bookmarkEnd w:id="0"/>
    </w:tbl>
    <w:p w:rsidR="009A1845" w:rsidRDefault="009A1845" w:rsidP="009A1845">
      <w:pPr>
        <w:pStyle w:val="3"/>
        <w:tabs>
          <w:tab w:val="left" w:pos="6711"/>
        </w:tabs>
        <w:ind w:firstLine="360"/>
        <w:jc w:val="center"/>
        <w:rPr>
          <w:b/>
          <w:sz w:val="28"/>
          <w:szCs w:val="28"/>
        </w:rPr>
      </w:pPr>
    </w:p>
    <w:p w:rsidR="009A1845" w:rsidRPr="009A1845" w:rsidRDefault="009A1845" w:rsidP="009A1845">
      <w:pPr>
        <w:pStyle w:val="3"/>
        <w:tabs>
          <w:tab w:val="left" w:pos="6711"/>
        </w:tabs>
        <w:ind w:firstLine="360"/>
        <w:jc w:val="center"/>
        <w:rPr>
          <w:b/>
          <w:sz w:val="28"/>
          <w:szCs w:val="28"/>
        </w:rPr>
      </w:pPr>
      <w:r w:rsidRPr="009A1845">
        <w:rPr>
          <w:b/>
          <w:sz w:val="28"/>
          <w:szCs w:val="28"/>
        </w:rPr>
        <w:t>ДОХОДИ</w:t>
      </w:r>
    </w:p>
    <w:p w:rsidR="009A1845" w:rsidRPr="009A1845" w:rsidRDefault="009A1845" w:rsidP="009A1845">
      <w:pPr>
        <w:pStyle w:val="3"/>
        <w:tabs>
          <w:tab w:val="left" w:pos="6711"/>
        </w:tabs>
        <w:ind w:firstLine="360"/>
        <w:jc w:val="center"/>
        <w:rPr>
          <w:b/>
          <w:sz w:val="16"/>
          <w:szCs w:val="16"/>
        </w:rPr>
      </w:pPr>
    </w:p>
    <w:p w:rsidR="009A1845" w:rsidRPr="009A1845" w:rsidRDefault="009A1845" w:rsidP="009A1845">
      <w:pPr>
        <w:jc w:val="center"/>
        <w:rPr>
          <w:rFonts w:ascii="Times New Roman" w:hAnsi="Times New Roman" w:cs="Times New Roman"/>
          <w:b/>
          <w:sz w:val="28"/>
          <w:szCs w:val="28"/>
          <w:lang w:val="uk-UA"/>
        </w:rPr>
      </w:pPr>
      <w:r w:rsidRPr="009A1845">
        <w:rPr>
          <w:rFonts w:ascii="Times New Roman" w:hAnsi="Times New Roman" w:cs="Times New Roman"/>
          <w:b/>
          <w:sz w:val="28"/>
          <w:szCs w:val="28"/>
          <w:lang w:val="uk-UA"/>
        </w:rPr>
        <w:t>ЗАГАЛЬНИЙ ФОНД</w:t>
      </w:r>
    </w:p>
    <w:p w:rsidR="009A1845" w:rsidRPr="009A1845" w:rsidRDefault="009A1845" w:rsidP="009A1845">
      <w:pPr>
        <w:numPr>
          <w:ilvl w:val="0"/>
          <w:numId w:val="3"/>
        </w:numPr>
        <w:spacing w:after="0" w:line="240" w:lineRule="auto"/>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t>Збільшити доходну частину бюджету на 19 945 549,0 грн.:</w:t>
      </w:r>
    </w:p>
    <w:p w:rsidR="009A1845" w:rsidRPr="009A1845" w:rsidRDefault="009A1845" w:rsidP="009A1845">
      <w:pPr>
        <w:pStyle w:val="3"/>
        <w:numPr>
          <w:ilvl w:val="1"/>
          <w:numId w:val="4"/>
        </w:numPr>
        <w:ind w:left="0" w:firstLine="0"/>
        <w:rPr>
          <w:b/>
          <w:sz w:val="28"/>
          <w:szCs w:val="28"/>
        </w:rPr>
      </w:pPr>
      <w:r w:rsidRPr="009A1845">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w:t>
      </w:r>
      <w:r w:rsidRPr="009A1845">
        <w:rPr>
          <w:b/>
          <w:sz w:val="28"/>
          <w:szCs w:val="28"/>
          <w:lang w:val="ru-RU"/>
        </w:rPr>
        <w:t>9</w:t>
      </w:r>
      <w:r w:rsidRPr="009A1845">
        <w:rPr>
          <w:b/>
          <w:sz w:val="28"/>
          <w:szCs w:val="28"/>
        </w:rPr>
        <w:t xml:space="preserve">.2023 року збільшити доходну частину бюджету на </w:t>
      </w:r>
      <w:r w:rsidRPr="009A1845">
        <w:rPr>
          <w:b/>
          <w:sz w:val="28"/>
          <w:szCs w:val="28"/>
          <w:lang w:val="ru-RU"/>
        </w:rPr>
        <w:t xml:space="preserve">19 945 549,0 </w:t>
      </w:r>
      <w:r w:rsidRPr="009A1845">
        <w:rPr>
          <w:b/>
          <w:sz w:val="28"/>
          <w:szCs w:val="28"/>
        </w:rPr>
        <w:t>грн.:</w:t>
      </w:r>
    </w:p>
    <w:p w:rsidR="009A1845" w:rsidRPr="009A1845" w:rsidRDefault="009A1845" w:rsidP="009A1845">
      <w:pPr>
        <w:pStyle w:val="3"/>
        <w:ind w:firstLine="0"/>
        <w:rPr>
          <w:b/>
          <w:sz w:val="16"/>
          <w:szCs w:val="16"/>
        </w:rPr>
      </w:pPr>
    </w:p>
    <w:p w:rsidR="009A1845" w:rsidRPr="009A1845" w:rsidRDefault="009A1845" w:rsidP="009A1845">
      <w:pPr>
        <w:numPr>
          <w:ilvl w:val="2"/>
          <w:numId w:val="4"/>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rPr>
        <w:t>по коду 11010100</w:t>
      </w:r>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Податок</w:t>
      </w:r>
      <w:proofErr w:type="spellEnd"/>
      <w:r w:rsidRPr="009A1845">
        <w:rPr>
          <w:rFonts w:ascii="Times New Roman" w:hAnsi="Times New Roman" w:cs="Times New Roman"/>
          <w:sz w:val="28"/>
          <w:szCs w:val="28"/>
        </w:rPr>
        <w:t xml:space="preserve"> </w:t>
      </w:r>
      <w:proofErr w:type="gramStart"/>
      <w:r w:rsidRPr="009A1845">
        <w:rPr>
          <w:rFonts w:ascii="Times New Roman" w:hAnsi="Times New Roman" w:cs="Times New Roman"/>
          <w:sz w:val="28"/>
          <w:szCs w:val="28"/>
        </w:rPr>
        <w:t>на доходи</w:t>
      </w:r>
      <w:proofErr w:type="gram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фізичних</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осіб</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що</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сплачується</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податковими</w:t>
      </w:r>
      <w:proofErr w:type="spellEnd"/>
      <w:r w:rsidRPr="009A1845">
        <w:rPr>
          <w:rFonts w:ascii="Times New Roman" w:hAnsi="Times New Roman" w:cs="Times New Roman"/>
          <w:sz w:val="28"/>
          <w:szCs w:val="28"/>
        </w:rPr>
        <w:t xml:space="preserve"> агентами, </w:t>
      </w:r>
      <w:proofErr w:type="spellStart"/>
      <w:r w:rsidRPr="009A1845">
        <w:rPr>
          <w:rFonts w:ascii="Times New Roman" w:hAnsi="Times New Roman" w:cs="Times New Roman"/>
          <w:sz w:val="28"/>
          <w:szCs w:val="28"/>
        </w:rPr>
        <w:t>із</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доходів</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платника</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податку</w:t>
      </w:r>
      <w:proofErr w:type="spellEnd"/>
      <w:r w:rsidRPr="009A1845">
        <w:rPr>
          <w:rFonts w:ascii="Times New Roman" w:hAnsi="Times New Roman" w:cs="Times New Roman"/>
          <w:sz w:val="28"/>
          <w:szCs w:val="28"/>
        </w:rPr>
        <w:t xml:space="preserve"> у </w:t>
      </w:r>
      <w:proofErr w:type="spellStart"/>
      <w:r w:rsidRPr="009A1845">
        <w:rPr>
          <w:rFonts w:ascii="Times New Roman" w:hAnsi="Times New Roman" w:cs="Times New Roman"/>
          <w:sz w:val="28"/>
          <w:szCs w:val="28"/>
        </w:rPr>
        <w:t>вигляді</w:t>
      </w:r>
      <w:proofErr w:type="spellEnd"/>
      <w:r w:rsidRPr="009A1845">
        <w:rPr>
          <w:rFonts w:ascii="Times New Roman" w:hAnsi="Times New Roman" w:cs="Times New Roman"/>
          <w:sz w:val="28"/>
          <w:szCs w:val="28"/>
        </w:rPr>
        <w:t xml:space="preserve"> </w:t>
      </w:r>
      <w:proofErr w:type="spellStart"/>
      <w:r w:rsidRPr="009A1845">
        <w:rPr>
          <w:rFonts w:ascii="Times New Roman" w:hAnsi="Times New Roman" w:cs="Times New Roman"/>
          <w:sz w:val="28"/>
          <w:szCs w:val="28"/>
        </w:rPr>
        <w:t>заробітної</w:t>
      </w:r>
      <w:proofErr w:type="spellEnd"/>
      <w:r w:rsidRPr="009A1845">
        <w:rPr>
          <w:rFonts w:ascii="Times New Roman" w:hAnsi="Times New Roman" w:cs="Times New Roman"/>
          <w:sz w:val="28"/>
          <w:szCs w:val="28"/>
        </w:rPr>
        <w:t xml:space="preserve"> плати»</w:t>
      </w:r>
      <w:r w:rsidRPr="009A1845">
        <w:rPr>
          <w:rFonts w:ascii="Times New Roman" w:hAnsi="Times New Roman" w:cs="Times New Roman"/>
          <w:sz w:val="28"/>
          <w:szCs w:val="28"/>
          <w:lang w:val="uk-UA"/>
        </w:rPr>
        <w:t xml:space="preserve"> збільшити на 3 795 549,0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2"/>
          <w:numId w:val="4"/>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11010200 </w:t>
      </w:r>
      <w:r w:rsidRPr="009A1845">
        <w:rPr>
          <w:rFonts w:ascii="Times New Roman" w:hAnsi="Times New Roman" w:cs="Times New Roman"/>
          <w:sz w:val="28"/>
          <w:szCs w:val="28"/>
          <w:lang w:val="uk-UA"/>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збільшити на 9 000 000,0 грн.;</w:t>
      </w:r>
    </w:p>
    <w:p w:rsidR="009A1845" w:rsidRPr="009A1845" w:rsidRDefault="009A1845" w:rsidP="009A1845">
      <w:pPr>
        <w:pStyle w:val="3"/>
        <w:ind w:firstLine="0"/>
        <w:rPr>
          <w:b/>
          <w:sz w:val="16"/>
          <w:szCs w:val="16"/>
        </w:rPr>
      </w:pPr>
    </w:p>
    <w:p w:rsidR="009A1845" w:rsidRPr="009A1845" w:rsidRDefault="009A1845" w:rsidP="009A1845">
      <w:pPr>
        <w:spacing w:after="0" w:line="240" w:lineRule="auto"/>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 xml:space="preserve">1.1.3. </w:t>
      </w:r>
      <w:r w:rsidRPr="009A1845">
        <w:rPr>
          <w:rFonts w:ascii="Times New Roman" w:hAnsi="Times New Roman" w:cs="Times New Roman"/>
          <w:sz w:val="28"/>
          <w:szCs w:val="28"/>
          <w:u w:val="single"/>
          <w:lang w:val="uk-UA"/>
        </w:rPr>
        <w:t>по коду 14021900</w:t>
      </w:r>
      <w:r w:rsidRPr="009A1845">
        <w:rPr>
          <w:rFonts w:ascii="Times New Roman" w:hAnsi="Times New Roman" w:cs="Times New Roman"/>
          <w:sz w:val="28"/>
          <w:szCs w:val="28"/>
          <w:lang w:val="uk-UA"/>
        </w:rPr>
        <w:t xml:space="preserve"> «Пальне» збільшити на 2 000 000,0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2"/>
          <w:numId w:val="6"/>
        </w:numPr>
        <w:spacing w:after="0" w:line="240" w:lineRule="auto"/>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по коду 14031900</w:t>
      </w:r>
      <w:r w:rsidRPr="009A1845">
        <w:rPr>
          <w:rFonts w:ascii="Times New Roman" w:hAnsi="Times New Roman" w:cs="Times New Roman"/>
          <w:sz w:val="28"/>
          <w:szCs w:val="28"/>
          <w:lang w:val="uk-UA"/>
        </w:rPr>
        <w:t xml:space="preserve"> «Пальне» збільшити на 5 000 000,0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2"/>
          <w:numId w:val="6"/>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22080400 </w:t>
      </w:r>
      <w:r w:rsidRPr="009A1845">
        <w:rPr>
          <w:rFonts w:ascii="Times New Roman" w:hAnsi="Times New Roman" w:cs="Times New Roman"/>
          <w:sz w:val="28"/>
          <w:szCs w:val="28"/>
          <w:lang w:val="uk-UA"/>
        </w:rPr>
        <w:t>«Надходження від орендної плати за користування цілісним майновим комплексом та іншим майном, що перебуває в комунальній власності» збільшити на 150 000,0 грн..</w:t>
      </w: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Pr="009A1845" w:rsidRDefault="009A1845" w:rsidP="009A1845">
      <w:pPr>
        <w:pStyle w:val="3"/>
        <w:tabs>
          <w:tab w:val="left" w:pos="6711"/>
        </w:tabs>
        <w:ind w:firstLine="360"/>
        <w:jc w:val="center"/>
        <w:rPr>
          <w:b/>
          <w:sz w:val="28"/>
          <w:szCs w:val="28"/>
        </w:rPr>
      </w:pPr>
      <w:r w:rsidRPr="009A1845">
        <w:rPr>
          <w:b/>
          <w:sz w:val="28"/>
          <w:szCs w:val="28"/>
        </w:rPr>
        <w:t>ВИДАТКИ</w:t>
      </w:r>
    </w:p>
    <w:p w:rsidR="009A1845" w:rsidRPr="009A1845" w:rsidRDefault="009A1845" w:rsidP="009A1845">
      <w:pPr>
        <w:pStyle w:val="3"/>
        <w:tabs>
          <w:tab w:val="left" w:pos="6711"/>
        </w:tabs>
        <w:ind w:firstLine="360"/>
        <w:jc w:val="center"/>
        <w:rPr>
          <w:b/>
          <w:sz w:val="16"/>
          <w:szCs w:val="16"/>
        </w:rPr>
      </w:pPr>
    </w:p>
    <w:p w:rsidR="009A1845" w:rsidRPr="009A1845" w:rsidRDefault="009A1845" w:rsidP="009A1845">
      <w:pPr>
        <w:spacing w:after="0" w:line="240" w:lineRule="auto"/>
        <w:jc w:val="center"/>
        <w:rPr>
          <w:rFonts w:ascii="Times New Roman" w:hAnsi="Times New Roman" w:cs="Times New Roman"/>
          <w:b/>
          <w:sz w:val="28"/>
          <w:szCs w:val="28"/>
          <w:lang w:val="uk-UA"/>
        </w:rPr>
      </w:pPr>
      <w:r w:rsidRPr="009A1845">
        <w:rPr>
          <w:rFonts w:ascii="Times New Roman" w:hAnsi="Times New Roman" w:cs="Times New Roman"/>
          <w:b/>
          <w:sz w:val="28"/>
          <w:szCs w:val="28"/>
          <w:lang w:val="uk-UA"/>
        </w:rPr>
        <w:t>ЗАГАЛЬНИЙ ФОНД</w:t>
      </w:r>
    </w:p>
    <w:p w:rsidR="009A1845" w:rsidRPr="009A1845" w:rsidRDefault="009A1845" w:rsidP="009A1845">
      <w:pPr>
        <w:spacing w:after="0" w:line="240" w:lineRule="auto"/>
        <w:jc w:val="center"/>
        <w:rPr>
          <w:rFonts w:ascii="Times New Roman" w:hAnsi="Times New Roman" w:cs="Times New Roman"/>
          <w:b/>
          <w:sz w:val="16"/>
          <w:szCs w:val="16"/>
          <w:lang w:val="uk-UA"/>
        </w:rPr>
      </w:pPr>
    </w:p>
    <w:p w:rsidR="009A1845" w:rsidRPr="009A1845" w:rsidRDefault="009A1845" w:rsidP="009A1845">
      <w:pPr>
        <w:spacing w:after="0" w:line="240" w:lineRule="auto"/>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t>1. Збільшити видаткову частину бюджету на 8 794 000,0</w:t>
      </w:r>
      <w:r w:rsidRPr="009A1845">
        <w:rPr>
          <w:rFonts w:ascii="Times New Roman" w:hAnsi="Times New Roman" w:cs="Times New Roman"/>
          <w:b/>
          <w:sz w:val="28"/>
          <w:szCs w:val="28"/>
        </w:rPr>
        <w:t xml:space="preserve"> </w:t>
      </w:r>
      <w:r w:rsidRPr="009A1845">
        <w:rPr>
          <w:rFonts w:ascii="Times New Roman" w:hAnsi="Times New Roman" w:cs="Times New Roman"/>
          <w:b/>
          <w:sz w:val="28"/>
          <w:szCs w:val="28"/>
          <w:lang w:val="uk-UA"/>
        </w:rPr>
        <w:t>грн.:</w:t>
      </w:r>
    </w:p>
    <w:p w:rsidR="009A1845" w:rsidRPr="009A1845" w:rsidRDefault="009A1845" w:rsidP="009A1845">
      <w:pPr>
        <w:spacing w:after="0" w:line="240" w:lineRule="auto"/>
        <w:jc w:val="center"/>
        <w:rPr>
          <w:rFonts w:ascii="Times New Roman" w:hAnsi="Times New Roman" w:cs="Times New Roman"/>
          <w:b/>
          <w:sz w:val="16"/>
          <w:szCs w:val="16"/>
          <w:lang w:val="uk-UA"/>
        </w:rPr>
      </w:pPr>
    </w:p>
    <w:p w:rsidR="009A1845" w:rsidRPr="009A1845" w:rsidRDefault="009A1845" w:rsidP="009A1845">
      <w:pPr>
        <w:pStyle w:val="3"/>
        <w:numPr>
          <w:ilvl w:val="1"/>
          <w:numId w:val="5"/>
        </w:numPr>
        <w:tabs>
          <w:tab w:val="left" w:pos="0"/>
        </w:tabs>
        <w:ind w:left="0" w:firstLine="0"/>
        <w:rPr>
          <w:b/>
          <w:sz w:val="28"/>
          <w:szCs w:val="28"/>
        </w:rPr>
      </w:pPr>
      <w:r w:rsidRPr="009A1845">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01.09.2023 року збільшити видаткову частину бюджету на 8 794 000,0 грн.:</w:t>
      </w:r>
    </w:p>
    <w:p w:rsidR="009A1845" w:rsidRPr="009A1845" w:rsidRDefault="009A1845" w:rsidP="009A1845">
      <w:pPr>
        <w:pStyle w:val="3"/>
        <w:tabs>
          <w:tab w:val="left" w:pos="0"/>
        </w:tabs>
        <w:ind w:firstLine="0"/>
        <w:rPr>
          <w:b/>
          <w:sz w:val="16"/>
          <w:szCs w:val="16"/>
        </w:rPr>
      </w:pPr>
    </w:p>
    <w:p w:rsidR="009A1845" w:rsidRPr="009A1845" w:rsidRDefault="009A1845" w:rsidP="009A1845">
      <w:pPr>
        <w:pStyle w:val="3"/>
        <w:numPr>
          <w:ilvl w:val="2"/>
          <w:numId w:val="5"/>
        </w:numPr>
        <w:tabs>
          <w:tab w:val="left" w:pos="0"/>
        </w:tabs>
        <w:ind w:left="0" w:firstLine="0"/>
        <w:rPr>
          <w:sz w:val="28"/>
          <w:szCs w:val="28"/>
        </w:rPr>
      </w:pPr>
      <w:r w:rsidRPr="009A1845">
        <w:rPr>
          <w:sz w:val="28"/>
          <w:szCs w:val="28"/>
          <w:u w:val="single"/>
        </w:rPr>
        <w:lastRenderedPageBreak/>
        <w:t>Відділу охорони здоров'я Броварської міської ради Броварського району Київської області</w:t>
      </w:r>
      <w:r w:rsidRPr="009A1845">
        <w:rPr>
          <w:sz w:val="28"/>
          <w:szCs w:val="28"/>
        </w:rPr>
        <w:t xml:space="preserve"> збільшити на 2 000 000,0 грн.:</w:t>
      </w:r>
    </w:p>
    <w:p w:rsidR="009A1845" w:rsidRPr="009A1845" w:rsidRDefault="009A1845" w:rsidP="009A1845">
      <w:pPr>
        <w:pStyle w:val="3"/>
        <w:tabs>
          <w:tab w:val="left" w:pos="0"/>
        </w:tabs>
        <w:ind w:firstLine="0"/>
        <w:rPr>
          <w:sz w:val="16"/>
          <w:szCs w:val="16"/>
        </w:rPr>
      </w:pPr>
    </w:p>
    <w:p w:rsidR="009A1845" w:rsidRPr="009A1845" w:rsidRDefault="009A1845" w:rsidP="009A1845">
      <w:pPr>
        <w:pStyle w:val="3"/>
        <w:numPr>
          <w:ilvl w:val="3"/>
          <w:numId w:val="5"/>
        </w:numPr>
        <w:tabs>
          <w:tab w:val="left" w:pos="0"/>
        </w:tabs>
        <w:ind w:left="0" w:firstLine="0"/>
        <w:rPr>
          <w:sz w:val="28"/>
          <w:szCs w:val="28"/>
        </w:rPr>
      </w:pPr>
      <w:r w:rsidRPr="009A1845">
        <w:rPr>
          <w:sz w:val="28"/>
          <w:szCs w:val="28"/>
          <w:u w:val="single"/>
        </w:rPr>
        <w:t xml:space="preserve">по коду 0712111 </w:t>
      </w:r>
      <w:r w:rsidRPr="009A1845">
        <w:rPr>
          <w:sz w:val="28"/>
          <w:szCs w:val="28"/>
        </w:rPr>
        <w:t>«Первинна медична допомога населенню, що надається центрами первинної медичної (медико-санітарної) допомоги» збільшити на 2 000 000,0 грн. для виконання Комплексної Програми розвитку охорони здоров'я в Броварській міській територіальній громаді на 2022-2026 роки;</w:t>
      </w:r>
    </w:p>
    <w:p w:rsidR="009A1845" w:rsidRPr="009A1845" w:rsidRDefault="009A1845" w:rsidP="009A1845">
      <w:pPr>
        <w:pStyle w:val="a5"/>
        <w:rPr>
          <w:sz w:val="16"/>
          <w:szCs w:val="16"/>
        </w:rPr>
      </w:pPr>
    </w:p>
    <w:p w:rsidR="009A1845" w:rsidRPr="009A1845" w:rsidRDefault="009A1845" w:rsidP="009A1845">
      <w:pPr>
        <w:pStyle w:val="3"/>
        <w:numPr>
          <w:ilvl w:val="2"/>
          <w:numId w:val="5"/>
        </w:numPr>
        <w:tabs>
          <w:tab w:val="left" w:pos="0"/>
        </w:tabs>
        <w:ind w:left="0" w:firstLine="0"/>
        <w:rPr>
          <w:sz w:val="28"/>
          <w:szCs w:val="28"/>
        </w:rPr>
      </w:pPr>
      <w:r w:rsidRPr="009A1845">
        <w:rPr>
          <w:sz w:val="28"/>
          <w:szCs w:val="28"/>
          <w:u w:val="single"/>
        </w:rPr>
        <w:t>Управлінню соціального захисту населення Броварської міської ради Броварського району Київської області</w:t>
      </w:r>
      <w:r w:rsidRPr="009A1845">
        <w:rPr>
          <w:sz w:val="28"/>
          <w:szCs w:val="28"/>
        </w:rPr>
        <w:t xml:space="preserve"> збільшити на 1 244 000,0 грн.:</w:t>
      </w:r>
    </w:p>
    <w:p w:rsidR="009A1845" w:rsidRPr="009A1845" w:rsidRDefault="009A1845" w:rsidP="009A1845">
      <w:pPr>
        <w:pStyle w:val="3"/>
        <w:tabs>
          <w:tab w:val="left" w:pos="0"/>
        </w:tabs>
        <w:ind w:firstLine="0"/>
        <w:rPr>
          <w:sz w:val="16"/>
          <w:szCs w:val="16"/>
          <w:u w:val="single"/>
        </w:rPr>
      </w:pPr>
    </w:p>
    <w:p w:rsidR="009A1845" w:rsidRPr="009A1845" w:rsidRDefault="009A1845" w:rsidP="009A1845">
      <w:pPr>
        <w:pStyle w:val="3"/>
        <w:numPr>
          <w:ilvl w:val="3"/>
          <w:numId w:val="5"/>
        </w:numPr>
        <w:tabs>
          <w:tab w:val="left" w:pos="0"/>
        </w:tabs>
        <w:ind w:left="0" w:firstLine="0"/>
        <w:rPr>
          <w:sz w:val="28"/>
          <w:szCs w:val="28"/>
        </w:rPr>
      </w:pPr>
      <w:r w:rsidRPr="009A1845">
        <w:rPr>
          <w:sz w:val="28"/>
          <w:szCs w:val="28"/>
          <w:u w:val="single"/>
        </w:rPr>
        <w:t>по коду 0813033 «</w:t>
      </w:r>
      <w:r w:rsidRPr="009A1845">
        <w:rPr>
          <w:sz w:val="28"/>
          <w:szCs w:val="28"/>
        </w:rPr>
        <w:t>Компенсаційні виплати на пільговий проїзд автомобільним транспортом окремим категоріям громадян» збільшити на 600 000,0 грн. для виконання Програми "З турботою про кожного" на 2021-2023 роки;</w:t>
      </w:r>
    </w:p>
    <w:p w:rsidR="009A1845" w:rsidRPr="009A1845" w:rsidRDefault="009A1845" w:rsidP="009A1845">
      <w:pPr>
        <w:pStyle w:val="3"/>
        <w:tabs>
          <w:tab w:val="left" w:pos="0"/>
        </w:tabs>
        <w:ind w:left="720" w:firstLine="0"/>
        <w:rPr>
          <w:sz w:val="16"/>
          <w:szCs w:val="16"/>
        </w:rPr>
      </w:pPr>
    </w:p>
    <w:p w:rsidR="009A1845" w:rsidRPr="009A1845" w:rsidRDefault="009A1845" w:rsidP="009A1845">
      <w:pPr>
        <w:pStyle w:val="3"/>
        <w:numPr>
          <w:ilvl w:val="3"/>
          <w:numId w:val="5"/>
        </w:numPr>
        <w:tabs>
          <w:tab w:val="left" w:pos="0"/>
        </w:tabs>
        <w:ind w:left="0" w:firstLine="0"/>
        <w:rPr>
          <w:sz w:val="28"/>
          <w:szCs w:val="28"/>
        </w:rPr>
      </w:pPr>
      <w:r w:rsidRPr="009A1845">
        <w:rPr>
          <w:sz w:val="28"/>
          <w:szCs w:val="28"/>
          <w:u w:val="single"/>
        </w:rPr>
        <w:t>по коду 0813160</w:t>
      </w:r>
      <w:r w:rsidRPr="009A1845">
        <w:rPr>
          <w:sz w:val="28"/>
          <w:szCs w:val="28"/>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збільшити на 344 000,0 грн.;</w:t>
      </w:r>
    </w:p>
    <w:p w:rsidR="009A1845" w:rsidRPr="009A1845" w:rsidRDefault="009A1845" w:rsidP="009A1845">
      <w:pPr>
        <w:pStyle w:val="a5"/>
        <w:rPr>
          <w:sz w:val="16"/>
          <w:szCs w:val="16"/>
          <w:lang w:val="uk-UA"/>
        </w:rPr>
      </w:pPr>
    </w:p>
    <w:p w:rsidR="009A1845" w:rsidRPr="009A1845" w:rsidRDefault="009A1845" w:rsidP="009A1845">
      <w:pPr>
        <w:pStyle w:val="3"/>
        <w:numPr>
          <w:ilvl w:val="3"/>
          <w:numId w:val="5"/>
        </w:numPr>
        <w:tabs>
          <w:tab w:val="left" w:pos="0"/>
        </w:tabs>
        <w:ind w:left="0" w:firstLine="0"/>
        <w:rPr>
          <w:sz w:val="28"/>
          <w:szCs w:val="28"/>
        </w:rPr>
      </w:pPr>
      <w:r w:rsidRPr="009A1845">
        <w:rPr>
          <w:sz w:val="28"/>
          <w:szCs w:val="28"/>
          <w:u w:val="single"/>
        </w:rPr>
        <w:t>по коду 0813242 «</w:t>
      </w:r>
      <w:r w:rsidRPr="009A1845">
        <w:rPr>
          <w:sz w:val="28"/>
          <w:szCs w:val="28"/>
        </w:rPr>
        <w:t>Інші заходи у сфері соціального захисту і соціального забезпечення» збільшити на 300 000,0 грн. для виконання Програми "З турботою про кожного" на 2021-2023 роки;</w:t>
      </w:r>
    </w:p>
    <w:p w:rsidR="009A1845" w:rsidRPr="009A1845" w:rsidRDefault="009A1845" w:rsidP="009A1845">
      <w:pPr>
        <w:pStyle w:val="a5"/>
        <w:rPr>
          <w:sz w:val="16"/>
          <w:szCs w:val="16"/>
          <w:lang w:val="uk-UA"/>
        </w:rPr>
      </w:pPr>
    </w:p>
    <w:p w:rsidR="009A1845" w:rsidRPr="009A1845" w:rsidRDefault="009A1845" w:rsidP="009A1845">
      <w:pPr>
        <w:pStyle w:val="3"/>
        <w:numPr>
          <w:ilvl w:val="2"/>
          <w:numId w:val="5"/>
        </w:numPr>
        <w:tabs>
          <w:tab w:val="left" w:pos="0"/>
        </w:tabs>
        <w:ind w:left="0" w:firstLine="0"/>
        <w:rPr>
          <w:sz w:val="28"/>
          <w:szCs w:val="28"/>
        </w:rPr>
      </w:pPr>
      <w:r w:rsidRPr="009A1845">
        <w:rPr>
          <w:sz w:val="28"/>
          <w:szCs w:val="28"/>
          <w:u w:val="single"/>
        </w:rPr>
        <w:t>Відділу фізичної культури та спорту Броварської міської ради Броварського району Київської області</w:t>
      </w:r>
      <w:r w:rsidRPr="009A1845">
        <w:rPr>
          <w:sz w:val="28"/>
          <w:szCs w:val="28"/>
        </w:rPr>
        <w:t xml:space="preserve"> збільшити на 1 000 000,0 грн.:</w:t>
      </w:r>
    </w:p>
    <w:p w:rsidR="009A1845" w:rsidRPr="009A1845" w:rsidRDefault="009A1845" w:rsidP="009A1845">
      <w:pPr>
        <w:pStyle w:val="a5"/>
        <w:rPr>
          <w:sz w:val="16"/>
          <w:szCs w:val="16"/>
        </w:rPr>
      </w:pPr>
    </w:p>
    <w:p w:rsidR="009A1845" w:rsidRPr="009A1845" w:rsidRDefault="009A1845" w:rsidP="009A1845">
      <w:pPr>
        <w:pStyle w:val="3"/>
        <w:numPr>
          <w:ilvl w:val="3"/>
          <w:numId w:val="5"/>
        </w:numPr>
        <w:tabs>
          <w:tab w:val="left" w:pos="0"/>
        </w:tabs>
        <w:ind w:left="0" w:firstLine="0"/>
        <w:rPr>
          <w:sz w:val="28"/>
          <w:szCs w:val="28"/>
        </w:rPr>
      </w:pPr>
      <w:r w:rsidRPr="009A1845">
        <w:rPr>
          <w:sz w:val="28"/>
          <w:szCs w:val="28"/>
          <w:u w:val="single"/>
          <w:lang w:val="ru-RU"/>
        </w:rPr>
        <w:t xml:space="preserve">по коду 1115011 </w:t>
      </w:r>
      <w:r w:rsidRPr="009A1845">
        <w:rPr>
          <w:sz w:val="28"/>
          <w:szCs w:val="28"/>
          <w:lang w:val="ru-RU"/>
        </w:rPr>
        <w:t>«</w:t>
      </w:r>
      <w:proofErr w:type="spellStart"/>
      <w:r w:rsidRPr="009A1845">
        <w:rPr>
          <w:sz w:val="28"/>
          <w:szCs w:val="28"/>
          <w:lang w:val="ru-RU"/>
        </w:rPr>
        <w:t>Проведення</w:t>
      </w:r>
      <w:proofErr w:type="spellEnd"/>
      <w:r w:rsidRPr="009A1845">
        <w:rPr>
          <w:sz w:val="28"/>
          <w:szCs w:val="28"/>
          <w:lang w:val="ru-RU"/>
        </w:rPr>
        <w:t xml:space="preserve"> </w:t>
      </w:r>
      <w:proofErr w:type="spellStart"/>
      <w:r w:rsidRPr="009A1845">
        <w:rPr>
          <w:sz w:val="28"/>
          <w:szCs w:val="28"/>
          <w:lang w:val="ru-RU"/>
        </w:rPr>
        <w:t>навчально-тренувальних</w:t>
      </w:r>
      <w:proofErr w:type="spellEnd"/>
      <w:r w:rsidRPr="009A1845">
        <w:rPr>
          <w:sz w:val="28"/>
          <w:szCs w:val="28"/>
          <w:lang w:val="ru-RU"/>
        </w:rPr>
        <w:t xml:space="preserve"> </w:t>
      </w:r>
      <w:proofErr w:type="spellStart"/>
      <w:r w:rsidRPr="009A1845">
        <w:rPr>
          <w:sz w:val="28"/>
          <w:szCs w:val="28"/>
          <w:lang w:val="ru-RU"/>
        </w:rPr>
        <w:t>зборів</w:t>
      </w:r>
      <w:proofErr w:type="spellEnd"/>
      <w:r w:rsidRPr="009A1845">
        <w:rPr>
          <w:sz w:val="28"/>
          <w:szCs w:val="28"/>
          <w:lang w:val="ru-RU"/>
        </w:rPr>
        <w:t xml:space="preserve"> </w:t>
      </w:r>
      <w:proofErr w:type="spellStart"/>
      <w:r w:rsidRPr="009A1845">
        <w:rPr>
          <w:sz w:val="28"/>
          <w:szCs w:val="28"/>
          <w:lang w:val="ru-RU"/>
        </w:rPr>
        <w:t>і</w:t>
      </w:r>
      <w:proofErr w:type="spellEnd"/>
      <w:r w:rsidRPr="009A1845">
        <w:rPr>
          <w:sz w:val="28"/>
          <w:szCs w:val="28"/>
          <w:lang w:val="ru-RU"/>
        </w:rPr>
        <w:t xml:space="preserve"> </w:t>
      </w:r>
      <w:proofErr w:type="spellStart"/>
      <w:r w:rsidRPr="009A1845">
        <w:rPr>
          <w:sz w:val="28"/>
          <w:szCs w:val="28"/>
          <w:lang w:val="ru-RU"/>
        </w:rPr>
        <w:t>змагань</w:t>
      </w:r>
      <w:proofErr w:type="spellEnd"/>
      <w:r w:rsidRPr="009A1845">
        <w:rPr>
          <w:sz w:val="28"/>
          <w:szCs w:val="28"/>
          <w:lang w:val="ru-RU"/>
        </w:rPr>
        <w:t xml:space="preserve"> </w:t>
      </w:r>
      <w:proofErr w:type="spellStart"/>
      <w:proofErr w:type="gramStart"/>
      <w:r w:rsidRPr="009A1845">
        <w:rPr>
          <w:sz w:val="28"/>
          <w:szCs w:val="28"/>
          <w:lang w:val="ru-RU"/>
        </w:rPr>
        <w:t>з</w:t>
      </w:r>
      <w:proofErr w:type="spellEnd"/>
      <w:r w:rsidRPr="009A1845">
        <w:rPr>
          <w:sz w:val="28"/>
          <w:szCs w:val="28"/>
          <w:lang w:val="ru-RU"/>
        </w:rPr>
        <w:t xml:space="preserve"> </w:t>
      </w:r>
      <w:proofErr w:type="spellStart"/>
      <w:r w:rsidRPr="009A1845">
        <w:rPr>
          <w:sz w:val="28"/>
          <w:szCs w:val="28"/>
          <w:lang w:val="ru-RU"/>
        </w:rPr>
        <w:t>ол</w:t>
      </w:r>
      <w:proofErr w:type="gramEnd"/>
      <w:r w:rsidRPr="009A1845">
        <w:rPr>
          <w:sz w:val="28"/>
          <w:szCs w:val="28"/>
          <w:lang w:val="ru-RU"/>
        </w:rPr>
        <w:t>імпійських</w:t>
      </w:r>
      <w:proofErr w:type="spellEnd"/>
      <w:r w:rsidRPr="009A1845">
        <w:rPr>
          <w:sz w:val="28"/>
          <w:szCs w:val="28"/>
          <w:lang w:val="ru-RU"/>
        </w:rPr>
        <w:t xml:space="preserve"> </w:t>
      </w:r>
      <w:proofErr w:type="spellStart"/>
      <w:r w:rsidRPr="009A1845">
        <w:rPr>
          <w:sz w:val="28"/>
          <w:szCs w:val="28"/>
          <w:lang w:val="ru-RU"/>
        </w:rPr>
        <w:t>видів</w:t>
      </w:r>
      <w:proofErr w:type="spellEnd"/>
      <w:r w:rsidRPr="009A1845">
        <w:rPr>
          <w:sz w:val="28"/>
          <w:szCs w:val="28"/>
          <w:lang w:val="ru-RU"/>
        </w:rPr>
        <w:t xml:space="preserve"> спорту» </w:t>
      </w:r>
      <w:proofErr w:type="spellStart"/>
      <w:r w:rsidRPr="009A1845">
        <w:rPr>
          <w:sz w:val="28"/>
          <w:szCs w:val="28"/>
          <w:lang w:val="ru-RU"/>
        </w:rPr>
        <w:t>збільшити</w:t>
      </w:r>
      <w:proofErr w:type="spellEnd"/>
      <w:r w:rsidRPr="009A1845">
        <w:rPr>
          <w:sz w:val="28"/>
          <w:szCs w:val="28"/>
          <w:lang w:val="ru-RU"/>
        </w:rPr>
        <w:t xml:space="preserve"> на 1 000 000</w:t>
      </w:r>
      <w:r w:rsidRPr="009A1845">
        <w:rPr>
          <w:sz w:val="28"/>
          <w:szCs w:val="28"/>
        </w:rPr>
        <w:t>,0 грн. для виконання Програми розвитку фізичної культури і спорту Броварської міської територіальної громади на 2022-2026 роки;</w:t>
      </w:r>
    </w:p>
    <w:p w:rsidR="009A1845" w:rsidRPr="009A1845" w:rsidRDefault="009A1845" w:rsidP="009A1845">
      <w:pPr>
        <w:pStyle w:val="3"/>
        <w:tabs>
          <w:tab w:val="left" w:pos="0"/>
        </w:tabs>
        <w:ind w:firstLine="0"/>
        <w:rPr>
          <w:b/>
          <w:sz w:val="16"/>
          <w:szCs w:val="16"/>
        </w:rPr>
      </w:pPr>
    </w:p>
    <w:p w:rsidR="009A1845" w:rsidRPr="009A1845" w:rsidRDefault="009A1845" w:rsidP="009A1845">
      <w:pPr>
        <w:numPr>
          <w:ilvl w:val="2"/>
          <w:numId w:val="5"/>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9A1845">
        <w:rPr>
          <w:rFonts w:ascii="Times New Roman" w:hAnsi="Times New Roman" w:cs="Times New Roman"/>
          <w:sz w:val="28"/>
          <w:szCs w:val="28"/>
          <w:lang w:val="uk-UA"/>
        </w:rPr>
        <w:t>збільшити на 4 550 000,0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3"/>
          <w:numId w:val="5"/>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1216030 </w:t>
      </w:r>
      <w:r w:rsidRPr="009A1845">
        <w:rPr>
          <w:rFonts w:ascii="Times New Roman" w:hAnsi="Times New Roman" w:cs="Times New Roman"/>
          <w:sz w:val="28"/>
          <w:szCs w:val="28"/>
          <w:lang w:val="uk-UA"/>
        </w:rPr>
        <w:t>«Організація благоустрою населених пунктів» збільшити на 3 000 000,0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Default="009A1845" w:rsidP="009A1845">
      <w:pPr>
        <w:numPr>
          <w:ilvl w:val="3"/>
          <w:numId w:val="5"/>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по коду 1216090</w:t>
      </w:r>
      <w:r w:rsidRPr="009A1845">
        <w:rPr>
          <w:rFonts w:ascii="Times New Roman" w:hAnsi="Times New Roman" w:cs="Times New Roman"/>
          <w:sz w:val="28"/>
          <w:szCs w:val="28"/>
          <w:lang w:val="uk-UA"/>
        </w:rPr>
        <w:t xml:space="preserve"> «Інша діяльність у сфері житлово-комунального господарства» збільшити на 1 550 000,0 грн. для виконання Програми</w:t>
      </w:r>
      <w:r w:rsidRPr="009A1845">
        <w:rPr>
          <w:rFonts w:ascii="Times New Roman" w:hAnsi="Times New Roman" w:cs="Times New Roman"/>
        </w:rPr>
        <w:t xml:space="preserve"> </w:t>
      </w:r>
      <w:r w:rsidRPr="009A1845">
        <w:rPr>
          <w:rFonts w:ascii="Times New Roman" w:hAnsi="Times New Roman" w:cs="Times New Roman"/>
          <w:sz w:val="28"/>
          <w:szCs w:val="28"/>
          <w:lang w:val="uk-UA"/>
        </w:rPr>
        <w:t>фінансової підтримки комунальних підприємств Броварської міської територіальної громади на 2021 - 2026 роки.</w:t>
      </w:r>
    </w:p>
    <w:p w:rsidR="009A1845" w:rsidRDefault="009A1845" w:rsidP="009A1845">
      <w:pPr>
        <w:pStyle w:val="a5"/>
        <w:rPr>
          <w:sz w:val="28"/>
          <w:szCs w:val="28"/>
          <w:lang w:val="uk-UA"/>
        </w:rPr>
      </w:pP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Pr="009A1845" w:rsidRDefault="009A1845" w:rsidP="009A1845">
      <w:pPr>
        <w:spacing w:after="0" w:line="240" w:lineRule="auto"/>
        <w:jc w:val="both"/>
        <w:rPr>
          <w:rFonts w:ascii="Times New Roman" w:hAnsi="Times New Roman" w:cs="Times New Roman"/>
          <w:i/>
          <w:color w:val="FF0000"/>
          <w:sz w:val="16"/>
          <w:szCs w:val="16"/>
          <w:lang w:val="uk-UA"/>
        </w:rPr>
      </w:pPr>
    </w:p>
    <w:p w:rsidR="009A1845" w:rsidRPr="009A1845" w:rsidRDefault="009A1845" w:rsidP="009A1845">
      <w:pPr>
        <w:numPr>
          <w:ilvl w:val="0"/>
          <w:numId w:val="5"/>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lastRenderedPageBreak/>
        <w:t>Здійснити перерозподіл в межах загального обсягу бюджетних призначень:</w:t>
      </w:r>
    </w:p>
    <w:p w:rsidR="009A1845" w:rsidRPr="009A1845" w:rsidRDefault="009A1845" w:rsidP="009A1845">
      <w:pPr>
        <w:spacing w:after="0" w:line="240" w:lineRule="auto"/>
        <w:jc w:val="both"/>
        <w:rPr>
          <w:rFonts w:ascii="Times New Roman" w:hAnsi="Times New Roman" w:cs="Times New Roman"/>
          <w:b/>
          <w:sz w:val="16"/>
          <w:szCs w:val="16"/>
          <w:lang w:val="uk-UA"/>
        </w:rPr>
      </w:pPr>
    </w:p>
    <w:p w:rsidR="009A1845" w:rsidRPr="009A1845" w:rsidRDefault="009A1845" w:rsidP="009A1845">
      <w:pPr>
        <w:pStyle w:val="3"/>
        <w:numPr>
          <w:ilvl w:val="1"/>
          <w:numId w:val="5"/>
        </w:numPr>
        <w:tabs>
          <w:tab w:val="left" w:pos="0"/>
        </w:tabs>
        <w:ind w:left="0" w:firstLine="0"/>
        <w:rPr>
          <w:sz w:val="28"/>
          <w:szCs w:val="28"/>
        </w:rPr>
      </w:pPr>
      <w:r w:rsidRPr="009A1845">
        <w:rPr>
          <w:sz w:val="28"/>
          <w:szCs w:val="28"/>
          <w:u w:val="single"/>
        </w:rPr>
        <w:t>Відділу фізичної культури та спорту Броварської міської ради Броварського району Київської області</w:t>
      </w:r>
      <w:r w:rsidRPr="009A1845">
        <w:rPr>
          <w:sz w:val="28"/>
          <w:szCs w:val="28"/>
        </w:rPr>
        <w:t>:</w:t>
      </w:r>
    </w:p>
    <w:p w:rsidR="009A1845" w:rsidRPr="009A1845" w:rsidRDefault="009A1845" w:rsidP="009A1845">
      <w:pPr>
        <w:pStyle w:val="a5"/>
        <w:rPr>
          <w:sz w:val="16"/>
          <w:szCs w:val="16"/>
        </w:rPr>
      </w:pPr>
    </w:p>
    <w:p w:rsidR="009A1845" w:rsidRPr="009A1845" w:rsidRDefault="009A1845" w:rsidP="009A1845">
      <w:pPr>
        <w:pStyle w:val="3"/>
        <w:numPr>
          <w:ilvl w:val="2"/>
          <w:numId w:val="5"/>
        </w:numPr>
        <w:tabs>
          <w:tab w:val="left" w:pos="0"/>
        </w:tabs>
        <w:ind w:left="0" w:firstLine="0"/>
        <w:rPr>
          <w:sz w:val="28"/>
          <w:szCs w:val="28"/>
        </w:rPr>
      </w:pPr>
      <w:r w:rsidRPr="009A1845">
        <w:rPr>
          <w:sz w:val="28"/>
          <w:szCs w:val="28"/>
          <w:u w:val="single"/>
          <w:lang w:val="ru-RU"/>
        </w:rPr>
        <w:t xml:space="preserve">по коду 1115011 </w:t>
      </w:r>
      <w:r w:rsidRPr="009A1845">
        <w:rPr>
          <w:sz w:val="28"/>
          <w:szCs w:val="28"/>
          <w:lang w:val="ru-RU"/>
        </w:rPr>
        <w:t>«</w:t>
      </w:r>
      <w:proofErr w:type="spellStart"/>
      <w:r w:rsidRPr="009A1845">
        <w:rPr>
          <w:sz w:val="28"/>
          <w:szCs w:val="28"/>
          <w:lang w:val="ru-RU"/>
        </w:rPr>
        <w:t>Проведення</w:t>
      </w:r>
      <w:proofErr w:type="spellEnd"/>
      <w:r w:rsidRPr="009A1845">
        <w:rPr>
          <w:sz w:val="28"/>
          <w:szCs w:val="28"/>
          <w:lang w:val="ru-RU"/>
        </w:rPr>
        <w:t xml:space="preserve"> </w:t>
      </w:r>
      <w:proofErr w:type="spellStart"/>
      <w:r w:rsidRPr="009A1845">
        <w:rPr>
          <w:sz w:val="28"/>
          <w:szCs w:val="28"/>
          <w:lang w:val="ru-RU"/>
        </w:rPr>
        <w:t>навчально-тренувальних</w:t>
      </w:r>
      <w:proofErr w:type="spellEnd"/>
      <w:r w:rsidRPr="009A1845">
        <w:rPr>
          <w:sz w:val="28"/>
          <w:szCs w:val="28"/>
          <w:lang w:val="ru-RU"/>
        </w:rPr>
        <w:t xml:space="preserve"> </w:t>
      </w:r>
      <w:proofErr w:type="spellStart"/>
      <w:r w:rsidRPr="009A1845">
        <w:rPr>
          <w:sz w:val="28"/>
          <w:szCs w:val="28"/>
          <w:lang w:val="ru-RU"/>
        </w:rPr>
        <w:t>зборів</w:t>
      </w:r>
      <w:proofErr w:type="spellEnd"/>
      <w:r w:rsidRPr="009A1845">
        <w:rPr>
          <w:sz w:val="28"/>
          <w:szCs w:val="28"/>
          <w:lang w:val="ru-RU"/>
        </w:rPr>
        <w:t xml:space="preserve"> </w:t>
      </w:r>
      <w:proofErr w:type="spellStart"/>
      <w:r w:rsidRPr="009A1845">
        <w:rPr>
          <w:sz w:val="28"/>
          <w:szCs w:val="28"/>
          <w:lang w:val="ru-RU"/>
        </w:rPr>
        <w:t>і</w:t>
      </w:r>
      <w:proofErr w:type="spellEnd"/>
      <w:r w:rsidRPr="009A1845">
        <w:rPr>
          <w:sz w:val="28"/>
          <w:szCs w:val="28"/>
          <w:lang w:val="ru-RU"/>
        </w:rPr>
        <w:t xml:space="preserve"> </w:t>
      </w:r>
      <w:proofErr w:type="spellStart"/>
      <w:r w:rsidRPr="009A1845">
        <w:rPr>
          <w:sz w:val="28"/>
          <w:szCs w:val="28"/>
          <w:lang w:val="ru-RU"/>
        </w:rPr>
        <w:t>змагань</w:t>
      </w:r>
      <w:proofErr w:type="spellEnd"/>
      <w:r w:rsidRPr="009A1845">
        <w:rPr>
          <w:sz w:val="28"/>
          <w:szCs w:val="28"/>
          <w:lang w:val="ru-RU"/>
        </w:rPr>
        <w:t xml:space="preserve"> </w:t>
      </w:r>
      <w:proofErr w:type="spellStart"/>
      <w:proofErr w:type="gramStart"/>
      <w:r w:rsidRPr="009A1845">
        <w:rPr>
          <w:sz w:val="28"/>
          <w:szCs w:val="28"/>
          <w:lang w:val="ru-RU"/>
        </w:rPr>
        <w:t>з</w:t>
      </w:r>
      <w:proofErr w:type="spellEnd"/>
      <w:r w:rsidRPr="009A1845">
        <w:rPr>
          <w:sz w:val="28"/>
          <w:szCs w:val="28"/>
          <w:lang w:val="ru-RU"/>
        </w:rPr>
        <w:t xml:space="preserve"> </w:t>
      </w:r>
      <w:proofErr w:type="spellStart"/>
      <w:r w:rsidRPr="009A1845">
        <w:rPr>
          <w:sz w:val="28"/>
          <w:szCs w:val="28"/>
          <w:lang w:val="ru-RU"/>
        </w:rPr>
        <w:t>ол</w:t>
      </w:r>
      <w:proofErr w:type="gramEnd"/>
      <w:r w:rsidRPr="009A1845">
        <w:rPr>
          <w:sz w:val="28"/>
          <w:szCs w:val="28"/>
          <w:lang w:val="ru-RU"/>
        </w:rPr>
        <w:t>імпійських</w:t>
      </w:r>
      <w:proofErr w:type="spellEnd"/>
      <w:r w:rsidRPr="009A1845">
        <w:rPr>
          <w:sz w:val="28"/>
          <w:szCs w:val="28"/>
          <w:lang w:val="ru-RU"/>
        </w:rPr>
        <w:t xml:space="preserve"> </w:t>
      </w:r>
      <w:proofErr w:type="spellStart"/>
      <w:r w:rsidRPr="009A1845">
        <w:rPr>
          <w:sz w:val="28"/>
          <w:szCs w:val="28"/>
          <w:lang w:val="ru-RU"/>
        </w:rPr>
        <w:t>видів</w:t>
      </w:r>
      <w:proofErr w:type="spellEnd"/>
      <w:r w:rsidRPr="009A1845">
        <w:rPr>
          <w:sz w:val="28"/>
          <w:szCs w:val="28"/>
          <w:lang w:val="ru-RU"/>
        </w:rPr>
        <w:t xml:space="preserve"> спорту» </w:t>
      </w:r>
      <w:proofErr w:type="spellStart"/>
      <w:r w:rsidRPr="009A1845">
        <w:rPr>
          <w:sz w:val="28"/>
          <w:szCs w:val="28"/>
          <w:lang w:val="ru-RU"/>
        </w:rPr>
        <w:t>збільшити</w:t>
      </w:r>
      <w:proofErr w:type="spellEnd"/>
      <w:r w:rsidRPr="009A1845">
        <w:rPr>
          <w:sz w:val="28"/>
          <w:szCs w:val="28"/>
          <w:lang w:val="ru-RU"/>
        </w:rPr>
        <w:t xml:space="preserve"> на 500 000</w:t>
      </w:r>
      <w:r w:rsidRPr="009A1845">
        <w:rPr>
          <w:sz w:val="28"/>
          <w:szCs w:val="28"/>
        </w:rPr>
        <w:t>,0 грн. для виконання Програми розвитку фізичної культури і спорту Броварської міської територіальної громади на 2022-2026 роки;</w:t>
      </w:r>
    </w:p>
    <w:p w:rsidR="009A1845" w:rsidRPr="009A1845" w:rsidRDefault="009A1845" w:rsidP="009A1845">
      <w:pPr>
        <w:spacing w:after="0" w:line="240" w:lineRule="auto"/>
        <w:ind w:left="720"/>
        <w:jc w:val="both"/>
        <w:rPr>
          <w:rFonts w:ascii="Times New Roman" w:hAnsi="Times New Roman" w:cs="Times New Roman"/>
          <w:b/>
          <w:sz w:val="16"/>
          <w:szCs w:val="16"/>
          <w:lang w:val="uk-UA"/>
        </w:rPr>
      </w:pPr>
    </w:p>
    <w:p w:rsidR="009A1845" w:rsidRPr="009A1845" w:rsidRDefault="009A1845" w:rsidP="009A1845">
      <w:pPr>
        <w:numPr>
          <w:ilvl w:val="2"/>
          <w:numId w:val="5"/>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по коду 1115031</w:t>
      </w:r>
      <w:r w:rsidRPr="009A1845">
        <w:rPr>
          <w:rFonts w:ascii="Times New Roman" w:hAnsi="Times New Roman" w:cs="Times New Roman"/>
          <w:sz w:val="28"/>
          <w:szCs w:val="28"/>
          <w:lang w:val="uk-UA"/>
        </w:rPr>
        <w:t xml:space="preserve"> «Утримання та навчально-тренувальна робота комунальних дитячо-юнацьких спортивних шкіл» зменшити поточні видатки на 500 000,0 грн.</w:t>
      </w: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Pr="009A1845" w:rsidRDefault="009A1845" w:rsidP="009A1845">
      <w:pPr>
        <w:spacing w:after="0" w:line="240" w:lineRule="auto"/>
        <w:jc w:val="center"/>
        <w:rPr>
          <w:rFonts w:ascii="Times New Roman" w:hAnsi="Times New Roman" w:cs="Times New Roman"/>
          <w:b/>
          <w:sz w:val="28"/>
          <w:szCs w:val="28"/>
          <w:lang w:val="uk-UA"/>
        </w:rPr>
      </w:pPr>
      <w:r w:rsidRPr="009A1845">
        <w:rPr>
          <w:rFonts w:ascii="Times New Roman" w:hAnsi="Times New Roman" w:cs="Times New Roman"/>
          <w:b/>
          <w:sz w:val="28"/>
          <w:szCs w:val="28"/>
          <w:lang w:val="uk-UA"/>
        </w:rPr>
        <w:t>СПЕЦІАЛЬНИЙ ФОНД</w:t>
      </w:r>
    </w:p>
    <w:p w:rsidR="009A1845" w:rsidRPr="009A1845" w:rsidRDefault="009A1845" w:rsidP="009A1845">
      <w:pPr>
        <w:spacing w:after="0" w:line="240" w:lineRule="auto"/>
        <w:jc w:val="center"/>
        <w:rPr>
          <w:rFonts w:ascii="Times New Roman" w:hAnsi="Times New Roman" w:cs="Times New Roman"/>
          <w:b/>
          <w:sz w:val="28"/>
          <w:szCs w:val="28"/>
          <w:lang w:val="uk-UA"/>
        </w:rPr>
      </w:pPr>
    </w:p>
    <w:p w:rsidR="009A1845" w:rsidRPr="009A1845" w:rsidRDefault="009A1845" w:rsidP="009A1845">
      <w:pPr>
        <w:spacing w:after="0" w:line="240" w:lineRule="auto"/>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t>1. Збільшити видаткову частину бюджету на 11 151 549,0 грн.:</w:t>
      </w:r>
    </w:p>
    <w:p w:rsidR="009A1845" w:rsidRPr="009A1845" w:rsidRDefault="009A1845" w:rsidP="009A1845">
      <w:pPr>
        <w:spacing w:after="0" w:line="240" w:lineRule="auto"/>
        <w:jc w:val="both"/>
        <w:rPr>
          <w:rFonts w:ascii="Times New Roman" w:hAnsi="Times New Roman" w:cs="Times New Roman"/>
          <w:b/>
          <w:sz w:val="16"/>
          <w:szCs w:val="16"/>
          <w:lang w:val="uk-UA"/>
        </w:rPr>
      </w:pPr>
    </w:p>
    <w:p w:rsidR="009A1845" w:rsidRPr="009A1845" w:rsidRDefault="009A1845" w:rsidP="009A1845">
      <w:pPr>
        <w:pStyle w:val="3"/>
        <w:tabs>
          <w:tab w:val="left" w:pos="0"/>
        </w:tabs>
        <w:ind w:firstLine="0"/>
        <w:rPr>
          <w:sz w:val="28"/>
          <w:szCs w:val="28"/>
        </w:rPr>
      </w:pPr>
      <w:r w:rsidRPr="009A1845">
        <w:rPr>
          <w:b/>
          <w:sz w:val="28"/>
          <w:szCs w:val="28"/>
        </w:rPr>
        <w:t>1.1.</w:t>
      </w:r>
      <w:r w:rsidRPr="009A1845">
        <w:rPr>
          <w:b/>
          <w:color w:val="FFFFFF"/>
          <w:sz w:val="28"/>
          <w:szCs w:val="28"/>
        </w:rPr>
        <w:t xml:space="preserve">. </w:t>
      </w:r>
      <w:r w:rsidRPr="009A1845">
        <w:rPr>
          <w:b/>
          <w:sz w:val="28"/>
          <w:szCs w:val="28"/>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01.09.2023 року шляхом передачі коштів із загального фонду бюджету до бюджету розвитку (спеціального фонду) збільшити видаткову частину бюджету на </w:t>
      </w:r>
      <w:r w:rsidRPr="009A1845">
        <w:rPr>
          <w:b/>
          <w:sz w:val="28"/>
          <w:szCs w:val="28"/>
          <w:lang w:val="ru-RU"/>
        </w:rPr>
        <w:t xml:space="preserve">11 151 549,0 </w:t>
      </w:r>
      <w:r w:rsidRPr="009A1845">
        <w:rPr>
          <w:b/>
          <w:sz w:val="28"/>
          <w:szCs w:val="28"/>
        </w:rPr>
        <w:t>грн.:</w:t>
      </w:r>
    </w:p>
    <w:p w:rsidR="009A1845" w:rsidRPr="009A1845" w:rsidRDefault="009A1845" w:rsidP="009A1845">
      <w:pPr>
        <w:spacing w:after="0" w:line="240" w:lineRule="auto"/>
        <w:jc w:val="both"/>
        <w:rPr>
          <w:rFonts w:ascii="Times New Roman" w:hAnsi="Times New Roman" w:cs="Times New Roman"/>
          <w:sz w:val="16"/>
          <w:szCs w:val="16"/>
          <w:u w:val="single"/>
        </w:rPr>
      </w:pPr>
    </w:p>
    <w:p w:rsidR="009A1845" w:rsidRPr="009A1845" w:rsidRDefault="009A1845" w:rsidP="009A1845">
      <w:pPr>
        <w:pStyle w:val="3"/>
        <w:tabs>
          <w:tab w:val="left" w:pos="0"/>
        </w:tabs>
        <w:ind w:firstLine="0"/>
        <w:rPr>
          <w:sz w:val="28"/>
          <w:szCs w:val="28"/>
        </w:rPr>
      </w:pPr>
      <w:r w:rsidRPr="009A1845">
        <w:rPr>
          <w:sz w:val="28"/>
          <w:szCs w:val="28"/>
        </w:rPr>
        <w:t>1.1.1.</w:t>
      </w:r>
      <w:r w:rsidRPr="009A1845">
        <w:rPr>
          <w:color w:val="FFFFFF"/>
          <w:sz w:val="28"/>
          <w:szCs w:val="28"/>
        </w:rPr>
        <w:t>.</w:t>
      </w:r>
      <w:r w:rsidRPr="009A1845">
        <w:rPr>
          <w:sz w:val="28"/>
          <w:szCs w:val="28"/>
          <w:u w:val="single"/>
        </w:rPr>
        <w:t xml:space="preserve"> Виконавчому комітету Броварської міської ради Броварського району Київської області </w:t>
      </w:r>
      <w:r w:rsidRPr="009A1845">
        <w:rPr>
          <w:sz w:val="28"/>
          <w:szCs w:val="28"/>
        </w:rPr>
        <w:t>збільшити на 1 202 109,0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16"/>
          <w:szCs w:val="16"/>
          <w:lang w:val="uk-UA"/>
        </w:rPr>
      </w:pPr>
      <w:r w:rsidRPr="009A1845">
        <w:rPr>
          <w:rFonts w:ascii="Times New Roman" w:hAnsi="Times New Roman" w:cs="Times New Roman"/>
          <w:sz w:val="28"/>
          <w:szCs w:val="28"/>
          <w:u w:val="single"/>
          <w:lang w:val="uk-UA"/>
        </w:rPr>
        <w:t xml:space="preserve">по коду 1215041 </w:t>
      </w:r>
      <w:r w:rsidRPr="009A1845">
        <w:rPr>
          <w:rFonts w:ascii="Times New Roman" w:hAnsi="Times New Roman" w:cs="Times New Roman"/>
          <w:sz w:val="28"/>
          <w:szCs w:val="28"/>
          <w:lang w:val="uk-UA"/>
        </w:rPr>
        <w:t>«Утримання та фінансова підтримка спортивних споруд» збільшити на 1 202 109,0 грн.;</w:t>
      </w:r>
    </w:p>
    <w:p w:rsidR="009A1845" w:rsidRPr="009A1845" w:rsidRDefault="009A1845" w:rsidP="009A1845">
      <w:pPr>
        <w:spacing w:after="0" w:line="240" w:lineRule="auto"/>
        <w:ind w:left="1080"/>
        <w:jc w:val="both"/>
        <w:rPr>
          <w:rFonts w:ascii="Times New Roman" w:hAnsi="Times New Roman" w:cs="Times New Roman"/>
          <w:sz w:val="16"/>
          <w:szCs w:val="16"/>
          <w:lang w:val="uk-UA"/>
        </w:rPr>
      </w:pPr>
    </w:p>
    <w:p w:rsidR="009A1845" w:rsidRPr="009A1845" w:rsidRDefault="009A1845" w:rsidP="009A1845">
      <w:pPr>
        <w:numPr>
          <w:ilvl w:val="2"/>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9A1845">
        <w:rPr>
          <w:rFonts w:ascii="Times New Roman" w:hAnsi="Times New Roman" w:cs="Times New Roman"/>
          <w:sz w:val="28"/>
          <w:szCs w:val="28"/>
          <w:lang w:val="uk-UA"/>
        </w:rPr>
        <w:t>збільшити на 8 649 440,0 грн.:</w:t>
      </w:r>
    </w:p>
    <w:p w:rsidR="009A1845" w:rsidRPr="009A1845" w:rsidRDefault="009A1845" w:rsidP="009A1845">
      <w:pPr>
        <w:spacing w:after="0" w:line="240" w:lineRule="auto"/>
        <w:jc w:val="both"/>
        <w:rPr>
          <w:rFonts w:ascii="Times New Roman" w:hAnsi="Times New Roman" w:cs="Times New Roman"/>
          <w:sz w:val="28"/>
          <w:szCs w:val="28"/>
          <w:u w:val="single"/>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1211261 </w:t>
      </w:r>
      <w:r w:rsidRPr="009A1845">
        <w:rPr>
          <w:rFonts w:ascii="Times New Roman" w:hAnsi="Times New Roman" w:cs="Times New Roman"/>
          <w:sz w:val="28"/>
          <w:szCs w:val="28"/>
          <w:lang w:val="uk-UA"/>
        </w:rPr>
        <w:t>«</w:t>
      </w:r>
      <w:proofErr w:type="spellStart"/>
      <w:r w:rsidRPr="009A1845">
        <w:rPr>
          <w:rFonts w:ascii="Times New Roman" w:hAnsi="Times New Roman" w:cs="Times New Roman"/>
          <w:sz w:val="28"/>
          <w:szCs w:val="28"/>
          <w:lang w:val="uk-UA"/>
        </w:rPr>
        <w:t>Співфінансування</w:t>
      </w:r>
      <w:proofErr w:type="spellEnd"/>
      <w:r w:rsidRPr="009A1845">
        <w:rPr>
          <w:rFonts w:ascii="Times New Roman" w:hAnsi="Times New Roman" w:cs="Times New Roman"/>
          <w:sz w:val="28"/>
          <w:szCs w:val="28"/>
          <w:lang w:val="uk-UA"/>
        </w:rPr>
        <w:t xml:space="preserve"> заходів, що реалізуються за рахунок субвенції з державного бюджету місцевим бюджетам на облаштування безпечних умов у закладах загальної середньої освіти» збільшити на 900 000,0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по об</w:t>
      </w:r>
      <w:r w:rsidRPr="009A1845">
        <w:rPr>
          <w:rFonts w:ascii="Times New Roman" w:hAnsi="Times New Roman" w:cs="Times New Roman"/>
          <w:sz w:val="28"/>
          <w:szCs w:val="28"/>
        </w:rPr>
        <w:t>’</w:t>
      </w:r>
      <w:proofErr w:type="spellStart"/>
      <w:r w:rsidRPr="009A1845">
        <w:rPr>
          <w:rFonts w:ascii="Times New Roman" w:hAnsi="Times New Roman" w:cs="Times New Roman"/>
          <w:sz w:val="28"/>
          <w:szCs w:val="28"/>
          <w:lang w:val="uk-UA"/>
        </w:rPr>
        <w:t>єкту</w:t>
      </w:r>
      <w:proofErr w:type="spellEnd"/>
      <w:r w:rsidRPr="009A1845">
        <w:rPr>
          <w:rFonts w:ascii="Times New Roman" w:hAnsi="Times New Roman" w:cs="Times New Roman"/>
          <w:sz w:val="28"/>
          <w:szCs w:val="28"/>
          <w:lang w:val="uk-UA"/>
        </w:rPr>
        <w:t>: «Нове будівництво захисної споруди цивільного захисту (тимчасове укриття)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зменшити на 200 000,0 грн.</w:t>
      </w:r>
    </w:p>
    <w:p w:rsidR="009A1845" w:rsidRPr="009A1845" w:rsidRDefault="009A1845" w:rsidP="009A1845">
      <w:pPr>
        <w:spacing w:after="0" w:line="240" w:lineRule="auto"/>
        <w:jc w:val="both"/>
        <w:rPr>
          <w:rFonts w:ascii="Times New Roman" w:hAnsi="Times New Roman" w:cs="Times New Roman"/>
          <w:sz w:val="16"/>
          <w:szCs w:val="16"/>
          <w:highlight w:val="yellow"/>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по об</w:t>
      </w:r>
      <w:r w:rsidRPr="009A1845">
        <w:rPr>
          <w:rFonts w:ascii="Times New Roman" w:hAnsi="Times New Roman" w:cs="Times New Roman"/>
          <w:sz w:val="28"/>
          <w:szCs w:val="28"/>
        </w:rPr>
        <w:t>’</w:t>
      </w:r>
      <w:proofErr w:type="spellStart"/>
      <w:r w:rsidRPr="009A1845">
        <w:rPr>
          <w:rFonts w:ascii="Times New Roman" w:hAnsi="Times New Roman" w:cs="Times New Roman"/>
          <w:sz w:val="28"/>
          <w:szCs w:val="28"/>
          <w:lang w:val="uk-UA"/>
        </w:rPr>
        <w:t>єкту</w:t>
      </w:r>
      <w:proofErr w:type="spellEnd"/>
      <w:r w:rsidRPr="009A1845">
        <w:rPr>
          <w:rFonts w:ascii="Times New Roman" w:hAnsi="Times New Roman" w:cs="Times New Roman"/>
          <w:sz w:val="28"/>
          <w:szCs w:val="28"/>
          <w:lang w:val="uk-UA"/>
        </w:rPr>
        <w:t>: «Нове будівництво захисної споруди цивільного захисту (тимчасове укриття) на території Броварського ліцею № 4 ім. С.Олійника Броварської міської ради Броварського району Київської області по вул. Москаленка Сергія, 3а в м. Бровари Броварського району Київської області» збільшити на 1 100 000,0 грн.</w:t>
      </w:r>
    </w:p>
    <w:p w:rsidR="009A1845" w:rsidRPr="009A1845" w:rsidRDefault="009A1845" w:rsidP="009A1845">
      <w:pPr>
        <w:spacing w:after="0" w:line="240" w:lineRule="auto"/>
        <w:jc w:val="both"/>
        <w:rPr>
          <w:rFonts w:ascii="Times New Roman" w:hAnsi="Times New Roman" w:cs="Times New Roman"/>
          <w:sz w:val="16"/>
          <w:szCs w:val="16"/>
          <w:highlight w:val="yellow"/>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lastRenderedPageBreak/>
        <w:t xml:space="preserve">по коду 1216015 </w:t>
      </w:r>
      <w:r w:rsidRPr="009A1845">
        <w:rPr>
          <w:rFonts w:ascii="Times New Roman" w:hAnsi="Times New Roman" w:cs="Times New Roman"/>
          <w:sz w:val="28"/>
          <w:szCs w:val="28"/>
          <w:lang w:val="uk-UA"/>
        </w:rPr>
        <w:t>«Забезпечення надійної та безперебійної експлуатації ліфтів» збільшити на 939 440,0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збільшити на 139 440,0 грн.;</w:t>
      </w:r>
    </w:p>
    <w:p w:rsidR="009A1845" w:rsidRPr="009A1845" w:rsidRDefault="009A1845" w:rsidP="009A1845">
      <w:pPr>
        <w:spacing w:after="0" w:line="240" w:lineRule="auto"/>
        <w:ind w:left="1080"/>
        <w:jc w:val="both"/>
        <w:rPr>
          <w:rFonts w:ascii="Times New Roman" w:hAnsi="Times New Roman" w:cs="Times New Roman"/>
          <w:sz w:val="16"/>
          <w:szCs w:val="16"/>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для виконання Програми капітального ремонту, модернізації та утримання ліфтів у житлових будинках на території Броварської міської територіальної громадина 2019-2023 роки збільшити на 800 000,0 грн.;</w:t>
      </w:r>
    </w:p>
    <w:p w:rsidR="009A1845" w:rsidRPr="009A1845" w:rsidRDefault="009A1845" w:rsidP="009A1845">
      <w:pPr>
        <w:spacing w:after="0" w:line="240" w:lineRule="auto"/>
        <w:jc w:val="both"/>
        <w:rPr>
          <w:rFonts w:ascii="Times New Roman" w:hAnsi="Times New Roman" w:cs="Times New Roman"/>
          <w:sz w:val="16"/>
          <w:szCs w:val="16"/>
          <w:highlight w:val="yellow"/>
          <w:u w:val="single"/>
          <w:lang w:val="uk-UA"/>
        </w:rPr>
      </w:pPr>
      <w:r w:rsidRPr="009A1845">
        <w:rPr>
          <w:rFonts w:ascii="Times New Roman" w:hAnsi="Times New Roman" w:cs="Times New Roman"/>
          <w:sz w:val="28"/>
          <w:szCs w:val="28"/>
          <w:highlight w:val="yellow"/>
          <w:u w:val="single"/>
          <w:lang w:val="uk-UA"/>
        </w:rPr>
        <w:t xml:space="preserve"> </w:t>
      </w: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1217321 </w:t>
      </w:r>
      <w:r w:rsidRPr="009A1845">
        <w:rPr>
          <w:rFonts w:ascii="Times New Roman" w:hAnsi="Times New Roman" w:cs="Times New Roman"/>
          <w:sz w:val="28"/>
          <w:szCs w:val="28"/>
          <w:lang w:val="uk-UA"/>
        </w:rPr>
        <w:t>«Будівництво освітніх установ та закладів»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збільшити на 1 760 000,0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по об</w:t>
      </w:r>
      <w:r w:rsidRPr="009A1845">
        <w:rPr>
          <w:rFonts w:ascii="Times New Roman" w:hAnsi="Times New Roman" w:cs="Times New Roman"/>
          <w:sz w:val="28"/>
          <w:szCs w:val="28"/>
        </w:rPr>
        <w:t>’</w:t>
      </w:r>
      <w:proofErr w:type="spellStart"/>
      <w:r w:rsidRPr="009A1845">
        <w:rPr>
          <w:rFonts w:ascii="Times New Roman" w:hAnsi="Times New Roman" w:cs="Times New Roman"/>
          <w:sz w:val="28"/>
          <w:szCs w:val="28"/>
          <w:lang w:val="uk-UA"/>
        </w:rPr>
        <w:t>єкту</w:t>
      </w:r>
      <w:proofErr w:type="spellEnd"/>
      <w:r w:rsidRPr="009A1845">
        <w:rPr>
          <w:rFonts w:ascii="Times New Roman" w:hAnsi="Times New Roman" w:cs="Times New Roman"/>
          <w:sz w:val="28"/>
          <w:szCs w:val="28"/>
          <w:lang w:val="uk-UA"/>
        </w:rPr>
        <w:t xml:space="preserve">: «Реконструкція дошкільного навчального закладу (ясла-садок) комбінованого типу "Зірочка" по вул. Ярослава Мудрого (Кірова),3 в </w:t>
      </w:r>
      <w:proofErr w:type="spellStart"/>
      <w:r w:rsidRPr="009A1845">
        <w:rPr>
          <w:rFonts w:ascii="Times New Roman" w:hAnsi="Times New Roman" w:cs="Times New Roman"/>
          <w:sz w:val="28"/>
          <w:szCs w:val="28"/>
          <w:lang w:val="uk-UA"/>
        </w:rPr>
        <w:t>м.Бровари</w:t>
      </w:r>
      <w:proofErr w:type="spellEnd"/>
      <w:r w:rsidRPr="009A1845">
        <w:rPr>
          <w:rFonts w:ascii="Times New Roman" w:hAnsi="Times New Roman" w:cs="Times New Roman"/>
          <w:sz w:val="28"/>
          <w:szCs w:val="28"/>
          <w:lang w:val="uk-UA"/>
        </w:rPr>
        <w:t xml:space="preserve"> Київської області» збільшити на 1 760 000,0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по коду 1217670</w:t>
      </w:r>
      <w:r w:rsidRPr="009A1845">
        <w:rPr>
          <w:rFonts w:ascii="Times New Roman" w:hAnsi="Times New Roman" w:cs="Times New Roman"/>
          <w:sz w:val="28"/>
          <w:szCs w:val="28"/>
          <w:lang w:val="uk-UA"/>
        </w:rPr>
        <w:t xml:space="preserve"> «Внески до статутного капіталу суб’єктів господарювання» збільшити на 5 050 000,0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 xml:space="preserve">для поповнення статутного фонду </w:t>
      </w:r>
      <w:proofErr w:type="spellStart"/>
      <w:r w:rsidRPr="009A1845">
        <w:rPr>
          <w:rFonts w:ascii="Times New Roman" w:hAnsi="Times New Roman" w:cs="Times New Roman"/>
          <w:sz w:val="28"/>
          <w:szCs w:val="28"/>
          <w:lang w:val="uk-UA"/>
        </w:rPr>
        <w:t>КП</w:t>
      </w:r>
      <w:proofErr w:type="spellEnd"/>
      <w:r w:rsidRPr="009A1845">
        <w:rPr>
          <w:rFonts w:ascii="Times New Roman" w:hAnsi="Times New Roman" w:cs="Times New Roman"/>
          <w:sz w:val="28"/>
          <w:szCs w:val="28"/>
          <w:lang w:val="uk-UA"/>
        </w:rPr>
        <w:t xml:space="preserve"> «</w:t>
      </w:r>
      <w:proofErr w:type="spellStart"/>
      <w:r w:rsidRPr="009A1845">
        <w:rPr>
          <w:rFonts w:ascii="Times New Roman" w:hAnsi="Times New Roman" w:cs="Times New Roman"/>
          <w:sz w:val="28"/>
          <w:szCs w:val="28"/>
          <w:lang w:val="uk-UA"/>
        </w:rPr>
        <w:t>Броваритепловодоенергія</w:t>
      </w:r>
      <w:proofErr w:type="spellEnd"/>
      <w:r w:rsidRPr="009A1845">
        <w:rPr>
          <w:rFonts w:ascii="Times New Roman" w:hAnsi="Times New Roman" w:cs="Times New Roman"/>
          <w:sz w:val="28"/>
          <w:szCs w:val="28"/>
          <w:lang w:val="uk-UA"/>
        </w:rPr>
        <w:t>» збільшити на 4 250 000,0 грн.;</w:t>
      </w:r>
    </w:p>
    <w:p w:rsidR="009A1845" w:rsidRPr="009A1845" w:rsidRDefault="009A1845" w:rsidP="009A1845">
      <w:pPr>
        <w:spacing w:after="0" w:line="240" w:lineRule="auto"/>
        <w:jc w:val="both"/>
        <w:rPr>
          <w:rFonts w:ascii="Times New Roman" w:hAnsi="Times New Roman" w:cs="Times New Roman"/>
          <w:sz w:val="16"/>
          <w:szCs w:val="16"/>
          <w:lang w:val="uk-UA"/>
        </w:rPr>
      </w:pPr>
    </w:p>
    <w:p w:rsidR="009A1845" w:rsidRPr="009A1845" w:rsidRDefault="009A1845" w:rsidP="009A1845">
      <w:pPr>
        <w:numPr>
          <w:ilvl w:val="4"/>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для поповнення статутного фонду СКП «Ритуальна служба» збільшити на 800 000,0 грн.;</w:t>
      </w:r>
    </w:p>
    <w:p w:rsidR="009A1845" w:rsidRPr="009A1845" w:rsidRDefault="009A1845" w:rsidP="009A1845">
      <w:pPr>
        <w:pStyle w:val="a5"/>
        <w:rPr>
          <w:sz w:val="16"/>
          <w:szCs w:val="16"/>
          <w:lang w:val="uk-UA"/>
        </w:rPr>
      </w:pPr>
    </w:p>
    <w:p w:rsidR="009A1845" w:rsidRPr="009A1845" w:rsidRDefault="009A1845" w:rsidP="009A1845">
      <w:pPr>
        <w:numPr>
          <w:ilvl w:val="2"/>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Фінансовому управлінню Броварської міської ради Броварського району Київської області </w:t>
      </w:r>
      <w:r w:rsidRPr="009A1845">
        <w:rPr>
          <w:rFonts w:ascii="Times New Roman" w:hAnsi="Times New Roman" w:cs="Times New Roman"/>
          <w:sz w:val="28"/>
          <w:szCs w:val="28"/>
          <w:lang w:val="uk-UA"/>
        </w:rPr>
        <w:t>збільшити на 1 300 000,0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3719770 </w:t>
      </w:r>
      <w:r w:rsidRPr="009A1845">
        <w:rPr>
          <w:rFonts w:ascii="Times New Roman" w:hAnsi="Times New Roman" w:cs="Times New Roman"/>
          <w:sz w:val="28"/>
          <w:szCs w:val="28"/>
          <w:lang w:val="uk-UA"/>
        </w:rPr>
        <w:t xml:space="preserve">«Інші субвенції з місцевого бюджету» збільшити на 1 300 000,0 грн. для надання субвенції бюджету </w:t>
      </w:r>
      <w:proofErr w:type="spellStart"/>
      <w:r w:rsidRPr="009A1845">
        <w:rPr>
          <w:rFonts w:ascii="Times New Roman" w:hAnsi="Times New Roman" w:cs="Times New Roman"/>
          <w:sz w:val="28"/>
          <w:szCs w:val="28"/>
          <w:lang w:val="uk-UA"/>
        </w:rPr>
        <w:t>Великодимерської</w:t>
      </w:r>
      <w:proofErr w:type="spellEnd"/>
      <w:r w:rsidRPr="009A1845">
        <w:rPr>
          <w:rFonts w:ascii="Times New Roman" w:hAnsi="Times New Roman" w:cs="Times New Roman"/>
          <w:sz w:val="28"/>
          <w:szCs w:val="28"/>
          <w:lang w:val="uk-UA"/>
        </w:rPr>
        <w:t xml:space="preserve"> селищної територіальної громади Броварського району на відбудову житлового будинку </w:t>
      </w:r>
      <w:proofErr w:type="spellStart"/>
      <w:r w:rsidRPr="009A1845">
        <w:rPr>
          <w:rFonts w:ascii="Times New Roman" w:hAnsi="Times New Roman" w:cs="Times New Roman"/>
          <w:sz w:val="28"/>
          <w:szCs w:val="28"/>
          <w:lang w:val="uk-UA"/>
        </w:rPr>
        <w:t>Пасілецького</w:t>
      </w:r>
      <w:proofErr w:type="spellEnd"/>
      <w:r w:rsidRPr="009A1845">
        <w:rPr>
          <w:rFonts w:ascii="Times New Roman" w:hAnsi="Times New Roman" w:cs="Times New Roman"/>
          <w:sz w:val="28"/>
          <w:szCs w:val="28"/>
          <w:lang w:val="uk-UA"/>
        </w:rPr>
        <w:t xml:space="preserve"> В.Д., пошкодженого під час окупації військовими російської федерації.</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0"/>
          <w:numId w:val="3"/>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b/>
          <w:sz w:val="28"/>
          <w:szCs w:val="28"/>
          <w:lang w:val="uk-UA"/>
        </w:rPr>
        <w:t>Здійснити перерозподіл в межах загального обсягу бюджетних призначень:</w:t>
      </w:r>
    </w:p>
    <w:p w:rsidR="009A1845" w:rsidRPr="009A1845" w:rsidRDefault="009A1845" w:rsidP="009A1845">
      <w:pPr>
        <w:spacing w:after="0" w:line="240" w:lineRule="auto"/>
        <w:jc w:val="both"/>
        <w:rPr>
          <w:rFonts w:ascii="Times New Roman" w:hAnsi="Times New Roman" w:cs="Times New Roman"/>
          <w:b/>
          <w:sz w:val="16"/>
          <w:szCs w:val="16"/>
          <w:lang w:val="uk-UA"/>
        </w:rPr>
      </w:pPr>
    </w:p>
    <w:p w:rsidR="009A1845" w:rsidRPr="009A1845" w:rsidRDefault="009A1845" w:rsidP="009A1845">
      <w:pPr>
        <w:numPr>
          <w:ilvl w:val="1"/>
          <w:numId w:val="3"/>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sz w:val="28"/>
          <w:szCs w:val="28"/>
          <w:u w:val="single"/>
          <w:lang w:val="uk-UA"/>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2"/>
          <w:numId w:val="3"/>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sz w:val="28"/>
          <w:szCs w:val="28"/>
          <w:u w:val="single"/>
          <w:lang w:val="uk-UA"/>
        </w:rPr>
        <w:t xml:space="preserve">по коду 1216011 </w:t>
      </w:r>
      <w:r w:rsidRPr="009A1845">
        <w:rPr>
          <w:rFonts w:ascii="Times New Roman" w:hAnsi="Times New Roman" w:cs="Times New Roman"/>
          <w:sz w:val="28"/>
          <w:szCs w:val="28"/>
          <w:lang w:val="uk-UA"/>
        </w:rPr>
        <w:t>«Експлуатація та технічне обслуговування житлового фонду» зменшити на 237 560,0 грн.:</w:t>
      </w:r>
    </w:p>
    <w:p w:rsidR="009A1845" w:rsidRPr="009A1845" w:rsidRDefault="009A1845" w:rsidP="009A1845">
      <w:pPr>
        <w:spacing w:after="0" w:line="240" w:lineRule="auto"/>
        <w:jc w:val="both"/>
        <w:rPr>
          <w:rFonts w:ascii="Times New Roman" w:hAnsi="Times New Roman" w:cs="Times New Roman"/>
          <w:sz w:val="16"/>
          <w:szCs w:val="16"/>
          <w:u w:val="single"/>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sz w:val="28"/>
          <w:szCs w:val="28"/>
          <w:lang w:val="uk-UA"/>
        </w:rPr>
        <w:t>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зменшити на 50 000,0 грн.;</w:t>
      </w:r>
    </w:p>
    <w:p w:rsidR="009A1845" w:rsidRPr="009A1845" w:rsidRDefault="009A1845" w:rsidP="009A1845">
      <w:pPr>
        <w:spacing w:after="0" w:line="240" w:lineRule="auto"/>
        <w:jc w:val="both"/>
        <w:rPr>
          <w:rFonts w:ascii="Times New Roman" w:hAnsi="Times New Roman" w:cs="Times New Roman"/>
          <w:b/>
          <w:sz w:val="16"/>
          <w:szCs w:val="16"/>
          <w:lang w:val="uk-UA"/>
        </w:rPr>
      </w:pPr>
    </w:p>
    <w:p w:rsidR="009A1845" w:rsidRPr="009A1845" w:rsidRDefault="009A1845" w:rsidP="009A1845">
      <w:pPr>
        <w:numPr>
          <w:ilvl w:val="3"/>
          <w:numId w:val="3"/>
        </w:numPr>
        <w:spacing w:after="0" w:line="240" w:lineRule="auto"/>
        <w:ind w:left="0" w:firstLine="0"/>
        <w:jc w:val="both"/>
        <w:rPr>
          <w:rFonts w:ascii="Times New Roman" w:hAnsi="Times New Roman" w:cs="Times New Roman"/>
          <w:b/>
          <w:sz w:val="28"/>
          <w:szCs w:val="28"/>
          <w:lang w:val="uk-UA"/>
        </w:rPr>
      </w:pPr>
      <w:r w:rsidRPr="009A1845">
        <w:rPr>
          <w:rFonts w:ascii="Times New Roman" w:hAnsi="Times New Roman" w:cs="Times New Roman"/>
          <w:sz w:val="28"/>
          <w:szCs w:val="28"/>
          <w:lang w:val="uk-UA"/>
        </w:rPr>
        <w:lastRenderedPageBreak/>
        <w:t>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зменшити на 187 560,0 грн.;</w:t>
      </w:r>
    </w:p>
    <w:p w:rsidR="009A1845" w:rsidRPr="009A1845" w:rsidRDefault="009A1845" w:rsidP="009A1845">
      <w:pPr>
        <w:pStyle w:val="a5"/>
        <w:rPr>
          <w:b/>
          <w:sz w:val="16"/>
          <w:szCs w:val="16"/>
          <w:lang w:val="uk-UA"/>
        </w:rPr>
      </w:pPr>
    </w:p>
    <w:p w:rsidR="009A1845" w:rsidRPr="009A1845" w:rsidRDefault="009A1845" w:rsidP="009A1845">
      <w:pPr>
        <w:numPr>
          <w:ilvl w:val="2"/>
          <w:numId w:val="3"/>
        </w:numPr>
        <w:spacing w:after="0" w:line="240" w:lineRule="auto"/>
        <w:ind w:left="0" w:firstLine="0"/>
        <w:jc w:val="both"/>
        <w:rPr>
          <w:rFonts w:ascii="Times New Roman" w:hAnsi="Times New Roman" w:cs="Times New Roman"/>
          <w:sz w:val="28"/>
          <w:szCs w:val="28"/>
          <w:lang w:val="uk-UA"/>
        </w:rPr>
      </w:pPr>
      <w:r w:rsidRPr="009A1845">
        <w:rPr>
          <w:rFonts w:ascii="Times New Roman" w:hAnsi="Times New Roman" w:cs="Times New Roman"/>
          <w:sz w:val="28"/>
          <w:szCs w:val="28"/>
          <w:u w:val="single"/>
          <w:lang w:val="uk-UA"/>
        </w:rPr>
        <w:t xml:space="preserve">по коду 1216015 </w:t>
      </w:r>
      <w:r w:rsidRPr="009A1845">
        <w:rPr>
          <w:rFonts w:ascii="Times New Roman" w:hAnsi="Times New Roman" w:cs="Times New Roman"/>
          <w:sz w:val="28"/>
          <w:szCs w:val="28"/>
          <w:lang w:val="uk-UA"/>
        </w:rPr>
        <w:t>«Забезпечення надійної та безперебійної експлуатації ліфтів» збільшити на 237 560,0 грн. 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9A1845" w:rsidRPr="009A1845" w:rsidRDefault="009A1845" w:rsidP="009A1845">
      <w:pPr>
        <w:spacing w:after="0" w:line="240" w:lineRule="auto"/>
        <w:ind w:left="720"/>
        <w:jc w:val="both"/>
        <w:rPr>
          <w:rFonts w:ascii="Times New Roman" w:hAnsi="Times New Roman" w:cs="Times New Roman"/>
          <w:b/>
          <w:sz w:val="28"/>
          <w:szCs w:val="28"/>
          <w:lang w:val="uk-UA"/>
        </w:rPr>
      </w:pPr>
    </w:p>
    <w:p w:rsidR="009A1845" w:rsidRPr="009A1845" w:rsidRDefault="009A1845" w:rsidP="009A1845">
      <w:pPr>
        <w:spacing w:after="0" w:line="240" w:lineRule="auto"/>
        <w:jc w:val="both"/>
        <w:rPr>
          <w:rFonts w:ascii="Times New Roman" w:hAnsi="Times New Roman" w:cs="Times New Roman"/>
          <w:sz w:val="28"/>
          <w:szCs w:val="28"/>
          <w:lang w:val="uk-UA"/>
        </w:rPr>
      </w:pPr>
      <w:r w:rsidRPr="009A1845">
        <w:rPr>
          <w:rFonts w:ascii="Times New Roman" w:hAnsi="Times New Roman" w:cs="Times New Roman"/>
          <w:sz w:val="28"/>
          <w:szCs w:val="28"/>
          <w:lang w:val="uk-UA"/>
        </w:rPr>
        <w:t xml:space="preserve"> </w:t>
      </w:r>
    </w:p>
    <w:p w:rsidR="009A1845" w:rsidRPr="009A1845" w:rsidRDefault="009A1845" w:rsidP="009A1845">
      <w:pPr>
        <w:spacing w:after="0" w:line="240" w:lineRule="auto"/>
        <w:jc w:val="both"/>
        <w:rPr>
          <w:rFonts w:ascii="Times New Roman" w:hAnsi="Times New Roman" w:cs="Times New Roman"/>
          <w:sz w:val="16"/>
          <w:szCs w:val="16"/>
          <w:highlight w:val="yellow"/>
          <w:lang w:val="uk-UA"/>
        </w:rPr>
      </w:pPr>
    </w:p>
    <w:p w:rsidR="009A1845" w:rsidRPr="009A1845" w:rsidRDefault="009A1845" w:rsidP="009A1845">
      <w:pPr>
        <w:spacing w:after="0" w:line="240" w:lineRule="auto"/>
        <w:jc w:val="both"/>
        <w:rPr>
          <w:rFonts w:ascii="Times New Roman" w:hAnsi="Times New Roman" w:cs="Times New Roman"/>
          <w:sz w:val="16"/>
          <w:szCs w:val="16"/>
          <w:highlight w:val="yellow"/>
          <w:lang w:val="uk-UA"/>
        </w:rPr>
      </w:pPr>
    </w:p>
    <w:p w:rsidR="009A1845" w:rsidRPr="009A1845" w:rsidRDefault="009A1845" w:rsidP="009A1845">
      <w:pPr>
        <w:spacing w:after="0" w:line="240" w:lineRule="auto"/>
        <w:jc w:val="both"/>
        <w:rPr>
          <w:rFonts w:ascii="Times New Roman" w:hAnsi="Times New Roman" w:cs="Times New Roman"/>
          <w:sz w:val="28"/>
          <w:szCs w:val="28"/>
          <w:highlight w:val="yellow"/>
          <w:lang w:val="uk-UA"/>
        </w:rPr>
      </w:pPr>
    </w:p>
    <w:p w:rsidR="009A1845" w:rsidRPr="009A1845" w:rsidRDefault="009A1845" w:rsidP="009A1845">
      <w:pPr>
        <w:spacing w:after="0" w:line="240" w:lineRule="auto"/>
        <w:ind w:left="1146"/>
        <w:jc w:val="both"/>
        <w:rPr>
          <w:rFonts w:ascii="Times New Roman" w:hAnsi="Times New Roman" w:cs="Times New Roman"/>
          <w:sz w:val="28"/>
          <w:szCs w:val="28"/>
          <w:lang w:val="uk-UA"/>
        </w:rPr>
      </w:pP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Pr="009A1845" w:rsidRDefault="009A1845" w:rsidP="009A1845">
      <w:pPr>
        <w:spacing w:after="0" w:line="240" w:lineRule="auto"/>
        <w:jc w:val="both"/>
        <w:rPr>
          <w:rFonts w:ascii="Times New Roman" w:hAnsi="Times New Roman" w:cs="Times New Roman"/>
          <w:sz w:val="28"/>
          <w:szCs w:val="28"/>
          <w:lang w:val="uk-UA"/>
        </w:rPr>
      </w:pPr>
    </w:p>
    <w:p w:rsidR="009A1845" w:rsidRPr="009A1845" w:rsidRDefault="009A1845" w:rsidP="009A1845">
      <w:pPr>
        <w:spacing w:after="0" w:line="240" w:lineRule="auto"/>
        <w:jc w:val="center"/>
        <w:rPr>
          <w:rFonts w:ascii="Times New Roman" w:hAnsi="Times New Roman" w:cs="Times New Roman"/>
          <w:sz w:val="28"/>
          <w:szCs w:val="28"/>
          <w:lang w:val="uk-UA"/>
        </w:rPr>
      </w:pPr>
      <w:r w:rsidRPr="009A1845">
        <w:rPr>
          <w:rFonts w:ascii="Times New Roman" w:hAnsi="Times New Roman" w:cs="Times New Roman"/>
          <w:sz w:val="28"/>
          <w:szCs w:val="28"/>
          <w:lang w:val="uk-UA"/>
        </w:rPr>
        <w:t xml:space="preserve">Начальник фінансового управління                    </w:t>
      </w:r>
      <w:r>
        <w:rPr>
          <w:rFonts w:ascii="Times New Roman" w:hAnsi="Times New Roman" w:cs="Times New Roman"/>
          <w:sz w:val="28"/>
          <w:szCs w:val="28"/>
          <w:lang w:val="uk-UA"/>
        </w:rPr>
        <w:t xml:space="preserve">  </w:t>
      </w:r>
      <w:r w:rsidRPr="009A1845">
        <w:rPr>
          <w:rFonts w:ascii="Times New Roman" w:hAnsi="Times New Roman" w:cs="Times New Roman"/>
          <w:sz w:val="28"/>
          <w:szCs w:val="28"/>
          <w:lang w:val="uk-UA"/>
        </w:rPr>
        <w:t xml:space="preserve">           Наталія  ПОСТЕРНАК</w:t>
      </w:r>
    </w:p>
    <w:p w:rsidR="009B7D79" w:rsidRPr="00244FF9" w:rsidRDefault="009B7D79" w:rsidP="009A1845">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96661"/>
    <w:multiLevelType w:val="multilevel"/>
    <w:tmpl w:val="DE4E0FEE"/>
    <w:lvl w:ilvl="0">
      <w:start w:val="1"/>
      <w:numFmt w:val="decimal"/>
      <w:lvlText w:val="%1."/>
      <w:lvlJc w:val="left"/>
      <w:pPr>
        <w:ind w:left="648" w:hanging="648"/>
      </w:pPr>
      <w:rPr>
        <w:rFonts w:hint="default"/>
        <w:u w:val="single"/>
      </w:rPr>
    </w:lvl>
    <w:lvl w:ilvl="1">
      <w:start w:val="1"/>
      <w:numFmt w:val="decimal"/>
      <w:lvlText w:val="%1.%2."/>
      <w:lvlJc w:val="left"/>
      <w:pPr>
        <w:ind w:left="720" w:hanging="720"/>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nsid w:val="02BE5010"/>
    <w:multiLevelType w:val="multilevel"/>
    <w:tmpl w:val="FC0CF534"/>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nsid w:val="1D515571"/>
    <w:multiLevelType w:val="multilevel"/>
    <w:tmpl w:val="23B2A804"/>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sz w:val="28"/>
        <w:szCs w:val="28"/>
        <w:u w:val="none"/>
      </w:rPr>
    </w:lvl>
    <w:lvl w:ilvl="3">
      <w:start w:val="1"/>
      <w:numFmt w:val="decimal"/>
      <w:lvlText w:val="%1.%2.%3.%4."/>
      <w:lvlJc w:val="left"/>
      <w:pPr>
        <w:ind w:left="1080" w:hanging="1080"/>
      </w:pPr>
      <w:rPr>
        <w:rFonts w:hint="default"/>
        <w:b w:val="0"/>
        <w:sz w:val="28"/>
        <w:szCs w:val="28"/>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5">
    <w:nsid w:val="388D39D7"/>
    <w:multiLevelType w:val="multilevel"/>
    <w:tmpl w:val="AEDCC508"/>
    <w:lvl w:ilvl="0">
      <w:start w:val="1"/>
      <w:numFmt w:val="decimal"/>
      <w:lvlText w:val="%1."/>
      <w:lvlJc w:val="left"/>
      <w:pPr>
        <w:ind w:left="675" w:hanging="675"/>
      </w:pPr>
      <w:rPr>
        <w:rFonts w:hint="default"/>
        <w:u w:val="none"/>
      </w:rPr>
    </w:lvl>
    <w:lvl w:ilvl="1">
      <w:start w:val="1"/>
      <w:numFmt w:val="decimal"/>
      <w:lvlText w:val="%1.%2."/>
      <w:lvlJc w:val="left"/>
      <w:pPr>
        <w:ind w:left="720" w:hanging="720"/>
      </w:pPr>
      <w:rPr>
        <w:rFonts w:hint="default"/>
        <w:b w:val="0"/>
        <w:sz w:val="28"/>
        <w:szCs w:val="28"/>
        <w:u w:val="none"/>
      </w:rPr>
    </w:lvl>
    <w:lvl w:ilvl="2">
      <w:start w:val="1"/>
      <w:numFmt w:val="decimal"/>
      <w:lvlText w:val="%1.%2.%3."/>
      <w:lvlJc w:val="left"/>
      <w:pPr>
        <w:ind w:left="720" w:hanging="720"/>
      </w:pPr>
      <w:rPr>
        <w:rFonts w:hint="default"/>
        <w:b w:val="0"/>
        <w:sz w:val="28"/>
        <w:szCs w:val="28"/>
        <w:u w:val="none"/>
      </w:rPr>
    </w:lvl>
    <w:lvl w:ilvl="3">
      <w:start w:val="1"/>
      <w:numFmt w:val="decimal"/>
      <w:lvlText w:val="%1.%2.%3.%4."/>
      <w:lvlJc w:val="left"/>
      <w:pPr>
        <w:ind w:left="1080" w:hanging="1080"/>
      </w:pPr>
      <w:rPr>
        <w:rFonts w:hint="default"/>
        <w:b w:val="0"/>
        <w:sz w:val="28"/>
        <w:szCs w:val="28"/>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244FF9"/>
    <w:rsid w:val="003613A9"/>
    <w:rsid w:val="00361CD8"/>
    <w:rsid w:val="00525C68"/>
    <w:rsid w:val="005B1C08"/>
    <w:rsid w:val="005F334B"/>
    <w:rsid w:val="00696599"/>
    <w:rsid w:val="006C396C"/>
    <w:rsid w:val="0074644B"/>
    <w:rsid w:val="007C3BA5"/>
    <w:rsid w:val="007E7FBA"/>
    <w:rsid w:val="00827775"/>
    <w:rsid w:val="00881846"/>
    <w:rsid w:val="009A1845"/>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qFormat/>
    <w:rsid w:val="009A1845"/>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rsid w:val="009A1845"/>
    <w:rPr>
      <w:rFonts w:ascii="Times New Roman" w:eastAsia="Times New Roman" w:hAnsi="Times New Roman" w:cs="Times New Roman"/>
      <w:sz w:val="28"/>
      <w:szCs w:val="24"/>
      <w:lang w:val="uk-UA"/>
    </w:rPr>
  </w:style>
  <w:style w:type="paragraph" w:styleId="3">
    <w:name w:val="Body Text Indent 3"/>
    <w:basedOn w:val="a"/>
    <w:link w:val="30"/>
    <w:uiPriority w:val="99"/>
    <w:rsid w:val="009A1845"/>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rsid w:val="009A1845"/>
    <w:rPr>
      <w:rFonts w:ascii="Times New Roman" w:eastAsia="Times New Roman" w:hAnsi="Times New Roman" w:cs="Times New Roman"/>
      <w:sz w:val="24"/>
      <w:szCs w:val="24"/>
      <w:lang w:val="uk-UA"/>
    </w:rPr>
  </w:style>
  <w:style w:type="paragraph" w:styleId="a5">
    <w:name w:val="List Paragraph"/>
    <w:basedOn w:val="a"/>
    <w:uiPriority w:val="34"/>
    <w:qFormat/>
    <w:rsid w:val="009A1845"/>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9A1845"/>
    <w:pPr>
      <w:spacing w:after="120" w:line="480" w:lineRule="auto"/>
    </w:pPr>
    <w:rPr>
      <w:rFonts w:ascii="Times New Roman" w:eastAsia="Times New Roman" w:hAnsi="Times New Roman" w:cs="Times New Roman"/>
      <w:sz w:val="24"/>
      <w:szCs w:val="24"/>
      <w:lang/>
    </w:rPr>
  </w:style>
  <w:style w:type="character" w:customStyle="1" w:styleId="20">
    <w:name w:val="Основной текст 2 Знак"/>
    <w:basedOn w:val="a0"/>
    <w:link w:val="2"/>
    <w:rsid w:val="009A1845"/>
    <w:rPr>
      <w:rFonts w:ascii="Times New Roman" w:eastAsia="Times New Roman" w:hAnsi="Times New Roman" w:cs="Times New Roman"/>
      <w:sz w:val="24"/>
      <w:szCs w:val="24"/>
      <w:lang/>
    </w:rPr>
  </w:style>
  <w:style w:type="paragraph" w:styleId="HTML">
    <w:name w:val="HTML Preformatted"/>
    <w:basedOn w:val="a"/>
    <w:link w:val="HTML0"/>
    <w:uiPriority w:val="99"/>
    <w:unhideWhenUsed/>
    <w:rsid w:val="009A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9A1845"/>
    <w:rPr>
      <w:rFonts w:ascii="Courier New" w:eastAsia="Times New Roman" w:hAnsi="Courier New"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15</cp:revision>
  <dcterms:created xsi:type="dcterms:W3CDTF">2021-03-03T14:03:00Z</dcterms:created>
  <dcterms:modified xsi:type="dcterms:W3CDTF">2023-09-11T08:49:00Z</dcterms:modified>
</cp:coreProperties>
</file>