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ПВ-756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дітей, позбавлених батьківського піклування, ***, *** р.н. та ***, *** р.н. </w:t>
      </w: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32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БАБІЄНКО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№6 Броварської міської ради Броварського району Київської області (за згодою);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Вікторія ЄРШОВА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Тетяна ЛАРІНА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Ірина ШЕВЧЕНКО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Світлана ЩИГОЛЬ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дільничної амбулаторії загальної практики – сімейної медицини №4 КНП БМР БР КО «Броварський міський центр первинної медико-санітарної допомоги»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BalloonText">
    <w:name w:val="Balloon Text"/>
    <w:basedOn w:val="Normal"/>
    <w:link w:val="a1"/>
    <w:semiHidden/>
    <w:pPr>
      <w:spacing w:beforeAutospacing="0" w:after="0" w:afterAutospacing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2023-09-13T10:17:48Z</dcterms:modified>
</cp:coreProperties>
</file>