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8D409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8D4098" w:rsidRPr="009F6F75" w:rsidRDefault="008D4098" w:rsidP="008D409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9F6F75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до </w:t>
      </w:r>
      <w:r w:rsidRPr="009F6F75">
        <w:rPr>
          <w:rFonts w:ascii="Times New Roman" w:eastAsia="Times New Roman" w:hAnsi="Times New Roman"/>
          <w:bCs/>
          <w:color w:val="000000"/>
          <w:sz w:val="28"/>
          <w:szCs w:val="28"/>
        </w:rPr>
        <w:t>про</w:t>
      </w:r>
      <w:r w:rsidRPr="009F6F75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є</w:t>
      </w:r>
      <w:proofErr w:type="spellStart"/>
      <w:r w:rsidRPr="009F6F75">
        <w:rPr>
          <w:rFonts w:ascii="Times New Roman" w:eastAsia="Times New Roman" w:hAnsi="Times New Roman"/>
          <w:bCs/>
          <w:color w:val="000000"/>
          <w:sz w:val="28"/>
          <w:szCs w:val="28"/>
        </w:rPr>
        <w:t>кту</w:t>
      </w:r>
      <w:proofErr w:type="spellEnd"/>
      <w:r w:rsidRPr="009F6F7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F6F75">
        <w:rPr>
          <w:rFonts w:ascii="Times New Roman" w:eastAsia="Times New Roman" w:hAnsi="Times New Roman"/>
          <w:bCs/>
          <w:color w:val="000000"/>
          <w:sz w:val="28"/>
          <w:szCs w:val="28"/>
        </w:rPr>
        <w:t>рішення</w:t>
      </w:r>
      <w:proofErr w:type="spellEnd"/>
      <w:r w:rsidRPr="009F6F7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8D4098" w:rsidRPr="00D52AC0" w:rsidRDefault="008D4098" w:rsidP="008D40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131690893"/>
      <w:r w:rsidRPr="009F6F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bookmarkEnd w:id="0"/>
      <w:r w:rsidRPr="00D52AC0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Про внесення змін до рішення </w:t>
      </w:r>
      <w:bookmarkStart w:id="1" w:name="_Hlk137200012"/>
      <w:r w:rsidRPr="00D52AC0"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ради</w:t>
      </w:r>
    </w:p>
    <w:p w:rsidR="008D4098" w:rsidRPr="00D52AC0" w:rsidRDefault="008D4098" w:rsidP="008D40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uk-UA"/>
        </w:rPr>
      </w:pPr>
      <w:r w:rsidRPr="00D52AC0">
        <w:rPr>
          <w:rFonts w:ascii="Times New Roman" w:hAnsi="Times New Roman"/>
          <w:b/>
          <w:bCs/>
          <w:sz w:val="28"/>
          <w:szCs w:val="28"/>
          <w:lang w:val="uk-UA"/>
        </w:rPr>
        <w:t>Броварського району Київської області від 25.05.2023 № 1160-49-08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bookmarkEnd w:id="1"/>
    <w:p w:rsidR="008D4098" w:rsidRDefault="008D4098" w:rsidP="008D4098">
      <w:pPr>
        <w:pStyle w:val="a6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</w:p>
    <w:p w:rsidR="008D4098" w:rsidRDefault="008D4098" w:rsidP="008D4098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D4098" w:rsidRDefault="008D4098" w:rsidP="008D4098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D4098" w:rsidRDefault="008D4098" w:rsidP="008D409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Лист </w:t>
      </w:r>
      <w:r w:rsidRPr="00D52AC0">
        <w:rPr>
          <w:rFonts w:ascii="Times New Roman" w:hAnsi="Times New Roman"/>
          <w:sz w:val="28"/>
          <w:szCs w:val="28"/>
          <w:lang w:val="uk-UA"/>
        </w:rPr>
        <w:t>за</w:t>
      </w:r>
      <w:r w:rsidRPr="00D52AC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 від 07.06.2023 № 79</w:t>
      </w:r>
      <w:r>
        <w:rPr>
          <w:rFonts w:ascii="Times New Roman" w:hAnsi="Times New Roman"/>
          <w:sz w:val="28"/>
          <w:szCs w:val="28"/>
          <w:lang w:val="uk-UA"/>
        </w:rPr>
        <w:t xml:space="preserve"> з проханням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рішення </w:t>
      </w:r>
      <w:r w:rsidRPr="00D52AC0"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2AC0"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 від 25.05.2023 № 1160-49-08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F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Про безоплатну передачу </w:t>
      </w:r>
      <w:r>
        <w:rPr>
          <w:rFonts w:ascii="Times New Roman" w:hAnsi="Times New Roman"/>
          <w:noProof/>
          <w:sz w:val="28"/>
          <w:szCs w:val="28"/>
          <w:lang w:val="uk-UA"/>
        </w:rPr>
        <w:t>з</w:t>
      </w:r>
      <w:r w:rsidRPr="00443FA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Броварської міської територіальної громади 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в комунальну власність Великодимерської селищної територіальної громади майна, що перебуває на балансі </w:t>
      </w:r>
      <w:r w:rsidRPr="00443FA4">
        <w:rPr>
          <w:rFonts w:ascii="Times New Roman" w:hAnsi="Times New Roman"/>
          <w:sz w:val="28"/>
          <w:szCs w:val="28"/>
          <w:lang w:val="uk-UA"/>
        </w:rPr>
        <w:t>за</w:t>
      </w:r>
      <w:r w:rsidRPr="00443F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>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в звязку з допущеними технічними помилками.</w:t>
      </w:r>
    </w:p>
    <w:p w:rsidR="008D4098" w:rsidRDefault="008D4098" w:rsidP="008D409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Мета і шляхи її досягнення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Приведення у відповідність рішення </w:t>
      </w:r>
      <w:r w:rsidRPr="00D52AC0"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2AC0"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 від 25.05.2023 № 1160-49-08</w:t>
      </w:r>
      <w:r>
        <w:rPr>
          <w:rFonts w:ascii="Times New Roman" w:hAnsi="Times New Roman"/>
          <w:sz w:val="28"/>
          <w:szCs w:val="28"/>
          <w:lang w:val="uk-UA"/>
        </w:rPr>
        <w:t xml:space="preserve"> до фактичних даних бухгалтерського обліку.</w:t>
      </w:r>
      <w:r w:rsidRPr="00E5608D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5608D">
        <w:rPr>
          <w:rFonts w:ascii="Times New Roman" w:eastAsiaTheme="minorHAnsi" w:hAnsi="Times New Roman"/>
          <w:sz w:val="28"/>
          <w:szCs w:val="28"/>
          <w:shd w:val="clear" w:color="auto" w:fill="FFFFFF"/>
        </w:rPr>
        <w:t> 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>Закон України «Про передачу об’єктів права державної та комунальної власності»,  частин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а</w:t>
      </w: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1 статті 59, частин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а</w:t>
      </w: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2  статті 60 Закону України «Про місцеве самоврядування в Україні»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8D4098" w:rsidRDefault="008D4098" w:rsidP="008D409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>В</w:t>
      </w:r>
      <w:r w:rsidRPr="00E5608D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ідображення в бухгалтерському обліку </w:t>
      </w:r>
      <w:r w:rsidRPr="00443FA4">
        <w:rPr>
          <w:rFonts w:ascii="Times New Roman" w:hAnsi="Times New Roman"/>
          <w:sz w:val="28"/>
          <w:szCs w:val="28"/>
          <w:lang w:val="uk-UA"/>
        </w:rPr>
        <w:t>за</w:t>
      </w:r>
      <w:r w:rsidRPr="00443F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 w:rsidRPr="00B64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608D">
        <w:rPr>
          <w:rFonts w:ascii="Times New Roman" w:hAnsi="Times New Roman"/>
          <w:sz w:val="28"/>
          <w:szCs w:val="28"/>
          <w:lang w:val="uk-UA"/>
        </w:rPr>
        <w:t xml:space="preserve">господарської операції 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>передач</w:t>
      </w:r>
      <w:r>
        <w:rPr>
          <w:rFonts w:ascii="Times New Roman" w:hAnsi="Times New Roman"/>
          <w:noProof/>
          <w:sz w:val="28"/>
          <w:szCs w:val="28"/>
          <w:lang w:val="uk-UA"/>
        </w:rPr>
        <w:t>і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з</w:t>
      </w:r>
      <w:r w:rsidRPr="00443FA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Броварської міської територіальної громади 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в комунальну власність Великодимерської селищної територіальної громади майна, що перебуває на балансі </w:t>
      </w:r>
      <w:r w:rsidRPr="00443FA4">
        <w:rPr>
          <w:rFonts w:ascii="Times New Roman" w:hAnsi="Times New Roman"/>
          <w:sz w:val="28"/>
          <w:szCs w:val="28"/>
          <w:lang w:val="uk-UA"/>
        </w:rPr>
        <w:t>за</w:t>
      </w:r>
      <w:r w:rsidRPr="00443F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8D4098" w:rsidRDefault="008D4098" w:rsidP="008D4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 w:rsidR="008D4098" w:rsidRPr="00640442" w:rsidRDefault="008D4098" w:rsidP="008D4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/>
          <w:sz w:val="28"/>
          <w:szCs w:val="28"/>
          <w:lang w:val="uk-UA"/>
        </w:rPr>
        <w:t>АНЮК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8D4098" w:rsidRDefault="008D4098" w:rsidP="008D4098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B645DF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7. Порівняльна таблиця </w:t>
      </w:r>
    </w:p>
    <w:p w:rsidR="008D4098" w:rsidRDefault="008D4098" w:rsidP="008D40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7"/>
        <w:tblW w:w="10774" w:type="dxa"/>
        <w:tblInd w:w="-856" w:type="dxa"/>
        <w:tblLook w:val="04A0" w:firstRow="1" w:lastRow="0" w:firstColumn="1" w:lastColumn="0" w:noHBand="0" w:noVBand="1"/>
      </w:tblPr>
      <w:tblGrid>
        <w:gridCol w:w="1194"/>
        <w:gridCol w:w="721"/>
        <w:gridCol w:w="1138"/>
        <w:gridCol w:w="1116"/>
        <w:gridCol w:w="1203"/>
        <w:gridCol w:w="1194"/>
        <w:gridCol w:w="838"/>
        <w:gridCol w:w="1138"/>
        <w:gridCol w:w="1116"/>
        <w:gridCol w:w="1116"/>
      </w:tblGrid>
      <w:tr w:rsidR="008D4098" w:rsidTr="00654C3A">
        <w:tc>
          <w:tcPr>
            <w:tcW w:w="5387" w:type="dxa"/>
            <w:gridSpan w:val="5"/>
          </w:tcPr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04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Стара редакція</w:t>
            </w: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7" w:type="dxa"/>
            <w:gridSpan w:val="5"/>
          </w:tcPr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804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Нова редакція</w:t>
            </w:r>
          </w:p>
        </w:tc>
      </w:tr>
      <w:tr w:rsidR="008D4098" w:rsidRPr="00B645DF" w:rsidTr="00654C3A">
        <w:trPr>
          <w:trHeight w:val="323"/>
        </w:trPr>
        <w:tc>
          <w:tcPr>
            <w:tcW w:w="1194" w:type="dxa"/>
          </w:tcPr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721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</w:t>
            </w: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кість</w:t>
            </w:r>
          </w:p>
        </w:tc>
        <w:tc>
          <w:tcPr>
            <w:tcW w:w="1138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вартість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Pr="00F36139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16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18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вартість</w:t>
            </w: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80" w:type="dxa"/>
          </w:tcPr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859" w:type="dxa"/>
          </w:tcPr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 кість</w:t>
            </w:r>
          </w:p>
        </w:tc>
        <w:tc>
          <w:tcPr>
            <w:tcW w:w="1116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вартість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16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Знос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16" w:type="dxa"/>
          </w:tcPr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</w:t>
            </w:r>
          </w:p>
          <w:p w:rsidR="008D4098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вартість</w:t>
            </w:r>
          </w:p>
          <w:p w:rsidR="008D4098" w:rsidRPr="003804F1" w:rsidRDefault="008D4098" w:rsidP="00654C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8D4098" w:rsidRPr="00B645DF" w:rsidTr="00654C3A">
        <w:trPr>
          <w:trHeight w:val="323"/>
        </w:trPr>
        <w:tc>
          <w:tcPr>
            <w:tcW w:w="1194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721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38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218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80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859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</w:tr>
      <w:tr w:rsidR="008D4098" w:rsidRPr="00B645DF" w:rsidTr="00654C3A">
        <w:trPr>
          <w:trHeight w:val="322"/>
        </w:trPr>
        <w:tc>
          <w:tcPr>
            <w:tcW w:w="1194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3804F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Підсумок</w:t>
            </w:r>
          </w:p>
        </w:tc>
        <w:tc>
          <w:tcPr>
            <w:tcW w:w="721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138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61294,00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39396,13</w:t>
            </w:r>
          </w:p>
        </w:tc>
        <w:tc>
          <w:tcPr>
            <w:tcW w:w="1218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26992,12</w:t>
            </w:r>
          </w:p>
        </w:tc>
        <w:tc>
          <w:tcPr>
            <w:tcW w:w="1180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3804F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Підсумок</w:t>
            </w:r>
          </w:p>
        </w:tc>
        <w:tc>
          <w:tcPr>
            <w:tcW w:w="859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3804F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uk-UA" w:eastAsia="ru-RU"/>
              </w:rPr>
              <w:t>66388,25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39396,13</w:t>
            </w:r>
          </w:p>
        </w:tc>
        <w:tc>
          <w:tcPr>
            <w:tcW w:w="1116" w:type="dxa"/>
          </w:tcPr>
          <w:p w:rsidR="008D4098" w:rsidRPr="003804F1" w:rsidRDefault="008D4098" w:rsidP="00654C3A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26992,12</w:t>
            </w:r>
          </w:p>
        </w:tc>
      </w:tr>
    </w:tbl>
    <w:p w:rsidR="008D4098" w:rsidRPr="00B645DF" w:rsidRDefault="008D4098" w:rsidP="008D409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098" w:rsidRDefault="008D4098" w:rsidP="008D40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8D4098" w:rsidRDefault="008D4098" w:rsidP="008D4098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Володимир МАКОВСЬКИЙ</w:t>
      </w:r>
    </w:p>
    <w:p w:rsidR="008D4098" w:rsidRDefault="008D4098" w:rsidP="008D4098"/>
    <w:p w:rsidR="005B1C08" w:rsidRPr="008D409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D4098" w:rsidRDefault="008D4098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8D4098" w:rsidRPr="00244FF9" w:rsidRDefault="008D409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2" w:name="_GoBack"/>
      <w:bookmarkEnd w:id="2"/>
    </w:p>
    <w:sectPr w:rsidR="008D4098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D409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B841"/>
  <w15:docId w15:val="{53B796BA-BE75-4B37-8DFA-BF54B84D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D40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8D40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8D40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2023-06-09T12:56:00Z</dcterms:modified>
</cp:coreProperties>
</file>