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B226A3">
      <w:pPr>
        <w:pStyle w:val="a3"/>
        <w:ind w:right="-1"/>
        <w:jc w:val="center"/>
        <w:rPr>
          <w:b/>
          <w:sz w:val="16"/>
          <w:szCs w:val="16"/>
        </w:rPr>
      </w:pPr>
    </w:p>
    <w:p w14:paraId="32ADA60C" w14:textId="77777777" w:rsidR="00B226A3" w:rsidRPr="00B226A3" w:rsidRDefault="00094771" w:rsidP="00B226A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Hlk94605805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1" w:name="_Hlk137022487"/>
      <w:bookmarkEnd w:id="0"/>
      <w:r w:rsidR="00B226A3" w:rsidRPr="009A2A0A">
        <w:rPr>
          <w:rFonts w:ascii="Times New Roman" w:hAnsi="Times New Roman" w:cs="Times New Roman"/>
          <w:b/>
          <w:bCs/>
          <w:sz w:val="28"/>
          <w:szCs w:val="28"/>
        </w:rPr>
        <w:t xml:space="preserve">Про розроблення </w:t>
      </w:r>
      <w:r w:rsidR="00B226A3" w:rsidRPr="009A2A0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проекту землеустрою щодо </w:t>
      </w:r>
      <w:r w:rsidR="00B226A3" w:rsidRPr="00B2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встановлення</w:t>
      </w:r>
    </w:p>
    <w:p w14:paraId="6558F29F" w14:textId="44513DFB" w:rsidR="00094771" w:rsidRPr="00B226A3" w:rsidRDefault="00B226A3" w:rsidP="00B226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меж території </w:t>
      </w:r>
      <w:r w:rsidRPr="00B2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Броварської міської </w:t>
      </w:r>
      <w:r w:rsidRPr="00B2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територіальн</w:t>
      </w:r>
      <w:r w:rsidRPr="00B226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ої</w:t>
      </w:r>
      <w:r w:rsidRPr="00B2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громади</w:t>
      </w:r>
      <w:bookmarkEnd w:id="1"/>
      <w:r w:rsidR="00094771" w:rsidRPr="00B226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060A6BD" w14:textId="77777777" w:rsidR="00094771" w:rsidRPr="00B226A3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B226A3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48B3C73C" w:rsidR="00094771" w:rsidRPr="00BC5D1E" w:rsidRDefault="00094771" w:rsidP="00BC5D1E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BC5D1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Розгляд </w:t>
      </w:r>
      <w:r w:rsidR="00BC5D1E" w:rsidRPr="00BC5D1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листа </w:t>
      </w:r>
      <w:r w:rsidR="00BC5D1E" w:rsidRPr="00BC5D1E">
        <w:rPr>
          <w:rFonts w:ascii="Times New Roman" w:hAnsi="Times New Roman" w:cs="Times New Roman"/>
          <w:sz w:val="28"/>
          <w:szCs w:val="28"/>
        </w:rPr>
        <w:t>Київської обласної державної адміністрації (Київська обласна військова адміністрація) про невідкладне забезпечення прийняття рішення уповноваженого органу місцевого самоврядування про розроблення про</w:t>
      </w:r>
      <w:r w:rsidR="00BC5D1E">
        <w:rPr>
          <w:rFonts w:ascii="Times New Roman" w:hAnsi="Times New Roman" w:cs="Times New Roman"/>
          <w:sz w:val="28"/>
          <w:szCs w:val="28"/>
        </w:rPr>
        <w:t>е</w:t>
      </w:r>
      <w:r w:rsidR="00BC5D1E" w:rsidRPr="00BC5D1E">
        <w:rPr>
          <w:rFonts w:ascii="Times New Roman" w:hAnsi="Times New Roman" w:cs="Times New Roman"/>
          <w:sz w:val="28"/>
          <w:szCs w:val="28"/>
        </w:rPr>
        <w:t>кту землеустрою щодо встановлення меж територій територіальн</w:t>
      </w:r>
      <w:r w:rsidR="00BC5D1E">
        <w:rPr>
          <w:rFonts w:ascii="Times New Roman" w:hAnsi="Times New Roman" w:cs="Times New Roman"/>
          <w:sz w:val="28"/>
          <w:szCs w:val="28"/>
        </w:rPr>
        <w:t>ої</w:t>
      </w:r>
      <w:r w:rsidR="00BC5D1E" w:rsidRPr="00BC5D1E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BC5D1E">
        <w:rPr>
          <w:rFonts w:ascii="Times New Roman" w:hAnsi="Times New Roman" w:cs="Times New Roman"/>
          <w:sz w:val="28"/>
          <w:szCs w:val="28"/>
        </w:rPr>
        <w:t>и</w:t>
      </w:r>
      <w:r w:rsidR="00BC5D1E" w:rsidRPr="00BC5D1E">
        <w:rPr>
          <w:rFonts w:ascii="Times New Roman" w:hAnsi="Times New Roman" w:cs="Times New Roman"/>
          <w:sz w:val="28"/>
          <w:szCs w:val="28"/>
        </w:rPr>
        <w:t xml:space="preserve"> </w:t>
      </w:r>
      <w:r w:rsidR="00BC5D1E">
        <w:rPr>
          <w:rFonts w:ascii="Times New Roman" w:hAnsi="Times New Roman" w:cs="Times New Roman"/>
          <w:sz w:val="28"/>
          <w:szCs w:val="28"/>
        </w:rPr>
        <w:t>та внесення</w:t>
      </w:r>
      <w:r w:rsidR="00BC5D1E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 </w:t>
      </w:r>
      <w:r w:rsidR="00BC5D1E" w:rsidRPr="00BC5D1E">
        <w:rPr>
          <w:rFonts w:ascii="Times New Roman" w:hAnsi="Times New Roman" w:cs="Times New Roman"/>
          <w:sz w:val="28"/>
          <w:szCs w:val="28"/>
        </w:rPr>
        <w:t>відомостей про межі території територіальної громади до Державного земельного кадастру</w:t>
      </w:r>
      <w:r w:rsidR="005E1949" w:rsidRPr="00BC5D1E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7A982508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</w:t>
      </w:r>
      <w:r w:rsidR="00B226A3">
        <w:rPr>
          <w:rFonts w:ascii="Times New Roman" w:hAnsi="Times New Roman" w:cs="Times New Roman"/>
          <w:sz w:val="28"/>
          <w:szCs w:val="28"/>
        </w:rPr>
        <w:t>і</w:t>
      </w:r>
      <w:r w:rsidRPr="002D0589">
        <w:rPr>
          <w:rFonts w:ascii="Times New Roman" w:hAnsi="Times New Roman" w:cs="Times New Roman"/>
          <w:sz w:val="28"/>
          <w:szCs w:val="28"/>
        </w:rPr>
        <w:t xml:space="preserve"> 12</w:t>
      </w:r>
      <w:r w:rsidR="00BC5D1E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B226A3">
        <w:rPr>
          <w:rFonts w:ascii="Times New Roman" w:hAnsi="Times New Roman" w:cs="Times New Roman"/>
          <w:sz w:val="28"/>
          <w:szCs w:val="28"/>
        </w:rPr>
        <w:t>46-1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>стат</w:t>
      </w:r>
      <w:r w:rsidR="00BC5D1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ті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="00BC5D1E">
        <w:rPr>
          <w:rFonts w:ascii="Times New Roman" w:hAnsi="Times New Roman" w:cs="Times New Roman"/>
          <w:sz w:val="28"/>
          <w:szCs w:val="28"/>
        </w:rPr>
        <w:t xml:space="preserve"> статті 25, </w:t>
      </w:r>
      <w:r w:rsidRPr="002D0589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BC5D1E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1C183BE1" w:rsidR="00094771" w:rsidRPr="00A61637" w:rsidRDefault="00A61637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Фінансування робіт з </w:t>
      </w:r>
      <w:r>
        <w:rPr>
          <w:rFonts w:ascii="Times New Roman" w:hAnsi="Times New Roman"/>
          <w:sz w:val="28"/>
          <w:szCs w:val="28"/>
        </w:rPr>
        <w:t xml:space="preserve">розроблення проекту землеустрою щодо встановлення меж території Броварської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>здійснюється за рахунок коштів місцевого бюджету</w:t>
      </w:r>
      <w:r>
        <w:rPr>
          <w:rFonts w:ascii="Times New Roman" w:hAnsi="Times New Roman"/>
          <w:sz w:val="28"/>
          <w:szCs w:val="28"/>
        </w:rPr>
        <w:t>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25C96468" w14:textId="3A1DBAC8" w:rsidR="00B226A3" w:rsidRPr="00B226A3" w:rsidRDefault="00BC5D1E" w:rsidP="00B226A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26A3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 </w:t>
      </w:r>
      <w:r w:rsidRPr="00B226A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підставі</w:t>
      </w:r>
      <w:r w:rsidRPr="00B226A3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прийнятого рішення розробляється </w:t>
      </w:r>
      <w:r w:rsidRPr="00B2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 землеустрою щодо встановлення меж території </w:t>
      </w:r>
      <w:r w:rsidRPr="00B22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Броварської міської </w:t>
      </w:r>
      <w:r w:rsidRPr="00B2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територіальної громади</w:t>
      </w:r>
      <w:r w:rsidR="00B226A3" w:rsidRPr="00B226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який  визначає зовнішні межі об’єднаної територіальної громади, межі територій усіх територіальних громад, що увійшли до її складу.</w:t>
      </w:r>
    </w:p>
    <w:p w14:paraId="6B9BFF3F" w14:textId="76DD606E" w:rsidR="00094771" w:rsidRPr="002D0589" w:rsidRDefault="00094771" w:rsidP="00B226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5A9BF78A" w14:textId="77777777" w:rsidR="00BD076F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2C745974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129AB0F5" w14:textId="77777777" w:rsidR="00A61637" w:rsidRDefault="00A61637" w:rsidP="0020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AE798F" w14:textId="0A163FCF" w:rsidR="00204126" w:rsidRDefault="00204126" w:rsidP="00A616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247A4316" w14:textId="77777777" w:rsidR="00204126" w:rsidRDefault="00204126" w:rsidP="00A61637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22768ED" w14:textId="39D19F04" w:rsidR="00CD1A4B" w:rsidRPr="002D0589" w:rsidRDefault="00204126" w:rsidP="00A61637">
      <w:pPr>
        <w:tabs>
          <w:tab w:val="left" w:pos="6804"/>
        </w:tabs>
        <w:spacing w:after="0" w:line="240" w:lineRule="auto"/>
        <w:ind w:hanging="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                                                            Світлана МАЙБОРОДА</w:t>
      </w:r>
    </w:p>
    <w:sectPr w:rsidR="00CD1A4B" w:rsidRPr="002D0589" w:rsidSect="00A61637">
      <w:pgSz w:w="11906" w:h="16838"/>
      <w:pgMar w:top="1134" w:right="567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6767"/>
    <w:rsid w:val="001B283F"/>
    <w:rsid w:val="00204126"/>
    <w:rsid w:val="002D0589"/>
    <w:rsid w:val="00320E8B"/>
    <w:rsid w:val="00392E14"/>
    <w:rsid w:val="003A77E9"/>
    <w:rsid w:val="005E1949"/>
    <w:rsid w:val="00675AA4"/>
    <w:rsid w:val="00677897"/>
    <w:rsid w:val="00897C49"/>
    <w:rsid w:val="009B588C"/>
    <w:rsid w:val="00A61637"/>
    <w:rsid w:val="00AC711A"/>
    <w:rsid w:val="00B06EE2"/>
    <w:rsid w:val="00B226A3"/>
    <w:rsid w:val="00BC5D1E"/>
    <w:rsid w:val="00BD076F"/>
    <w:rsid w:val="00C3672E"/>
    <w:rsid w:val="00CD1A4B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2023-08-30T06:25:00Z</dcterms:created>
  <dcterms:modified xsi:type="dcterms:W3CDTF">2023-09-06T10:37:00Z</dcterms:modified>
</cp:coreProperties>
</file>