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70237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Пояснювальна записка </w:t>
      </w:r>
    </w:p>
    <w:p w14:paraId="28C1F58E" w14:textId="77777777" w:rsidR="0021758B" w:rsidRPr="00970237" w:rsidRDefault="00532C81" w:rsidP="007B5F6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до проєкту рішення «Про внесення змін до Програми </w:t>
      </w:r>
      <w:r w:rsidRPr="00970237">
        <w:rPr>
          <w:b w:val="0"/>
          <w:color w:val="375E00"/>
          <w:sz w:val="24"/>
          <w:szCs w:val="24"/>
        </w:rPr>
        <w:t> </w:t>
      </w:r>
      <w:r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970237">
        <w:rPr>
          <w:b w:val="0"/>
          <w:sz w:val="24"/>
          <w:szCs w:val="24"/>
        </w:rPr>
        <w:t xml:space="preserve"> </w:t>
      </w:r>
      <w:r w:rsidRPr="00970237">
        <w:rPr>
          <w:b w:val="0"/>
          <w:sz w:val="24"/>
          <w:szCs w:val="24"/>
        </w:rPr>
        <w:t>на 2019-2023 роки»</w:t>
      </w:r>
      <w:r w:rsidR="0021758B" w:rsidRPr="00970237">
        <w:rPr>
          <w:sz w:val="24"/>
          <w:szCs w:val="24"/>
        </w:rPr>
        <w:t xml:space="preserve"> </w:t>
      </w:r>
    </w:p>
    <w:p w14:paraId="33F62413" w14:textId="77777777" w:rsidR="00532C81" w:rsidRPr="0097023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97023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0237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97023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97023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Обгрунтування необхідності прийняття рішень</w:t>
      </w:r>
    </w:p>
    <w:p w14:paraId="05619FDC" w14:textId="1F04AF01" w:rsidR="009E0321" w:rsidRPr="00970237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З </w:t>
      </w:r>
      <w:r w:rsidR="00593673" w:rsidRPr="00970237">
        <w:rPr>
          <w:b w:val="0"/>
          <w:sz w:val="24"/>
          <w:szCs w:val="24"/>
        </w:rPr>
        <w:t xml:space="preserve">метою </w:t>
      </w:r>
      <w:r w:rsidR="00193718">
        <w:rPr>
          <w:b w:val="0"/>
          <w:sz w:val="24"/>
          <w:szCs w:val="24"/>
        </w:rPr>
        <w:t xml:space="preserve">забезпечення у закладах освіти безпекових вимог до облаштування приміщень,  найпростіших укриттів, забезпечення протипожежної безпеки, охорони закладів, </w:t>
      </w:r>
      <w:r w:rsidR="00593673" w:rsidRPr="00970237">
        <w:rPr>
          <w:b w:val="0"/>
          <w:sz w:val="24"/>
          <w:szCs w:val="24"/>
        </w:rPr>
        <w:t xml:space="preserve">підготовки </w:t>
      </w:r>
      <w:r w:rsidR="00193718">
        <w:rPr>
          <w:b w:val="0"/>
          <w:sz w:val="24"/>
          <w:szCs w:val="24"/>
        </w:rPr>
        <w:t xml:space="preserve">до опалювального сезону </w:t>
      </w:r>
      <w:r w:rsidR="009E0321" w:rsidRPr="00970237">
        <w:rPr>
          <w:b w:val="0"/>
          <w:sz w:val="24"/>
          <w:szCs w:val="24"/>
        </w:rPr>
        <w:t xml:space="preserve">виникла необхідність у внесенні змін до Програми </w:t>
      </w:r>
      <w:r w:rsidR="009E0321" w:rsidRPr="00970237">
        <w:rPr>
          <w:b w:val="0"/>
          <w:color w:val="375E00"/>
          <w:sz w:val="24"/>
          <w:szCs w:val="24"/>
        </w:rPr>
        <w:t> </w:t>
      </w:r>
      <w:r w:rsidR="009E0321"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970237">
        <w:rPr>
          <w:b w:val="0"/>
          <w:sz w:val="24"/>
          <w:szCs w:val="24"/>
        </w:rPr>
        <w:t xml:space="preserve"> у частині фінансування на 2023</w:t>
      </w:r>
      <w:r w:rsidR="0052256B" w:rsidRPr="00970237">
        <w:rPr>
          <w:b w:val="0"/>
          <w:sz w:val="24"/>
          <w:szCs w:val="24"/>
        </w:rPr>
        <w:t xml:space="preserve"> рік</w:t>
      </w:r>
      <w:r w:rsidR="009E0321" w:rsidRPr="00970237">
        <w:rPr>
          <w:b w:val="0"/>
          <w:sz w:val="24"/>
          <w:szCs w:val="24"/>
        </w:rPr>
        <w:t xml:space="preserve">. </w:t>
      </w:r>
    </w:p>
    <w:p w14:paraId="0D3E784B" w14:textId="77777777" w:rsidR="00FF2D97" w:rsidRPr="0097023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97023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Мета і шляхи її досягнення</w:t>
      </w:r>
    </w:p>
    <w:p w14:paraId="0BC32288" w14:textId="05317EC7" w:rsidR="00FF2D97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970237">
        <w:rPr>
          <w:b w:val="0"/>
          <w:sz w:val="24"/>
          <w:szCs w:val="24"/>
        </w:rPr>
        <w:t>, забезпечення безпеки закладів освіти.</w:t>
      </w:r>
    </w:p>
    <w:p w14:paraId="58106E5B" w14:textId="77777777" w:rsidR="005C4D11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97023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Правові аспекти</w:t>
      </w:r>
    </w:p>
    <w:p w14:paraId="133DE5A7" w14:textId="3F835766" w:rsidR="00BD2DC6" w:rsidRPr="0097023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970237">
        <w:rPr>
          <w:rFonts w:ascii="Times New Roman" w:hAnsi="Times New Roman" w:cs="Times New Roman"/>
          <w:sz w:val="24"/>
          <w:szCs w:val="24"/>
        </w:rPr>
        <w:t>;</w:t>
      </w:r>
      <w:r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970237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970237">
        <w:rPr>
          <w:rFonts w:ascii="Times New Roman" w:hAnsi="Times New Roman" w:cs="Times New Roman"/>
          <w:sz w:val="24"/>
          <w:szCs w:val="24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 w:rsidRPr="00970237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970237">
        <w:rPr>
          <w:rFonts w:ascii="Times New Roman" w:hAnsi="Times New Roman" w:cs="Times New Roman"/>
          <w:sz w:val="24"/>
          <w:szCs w:val="24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 Броварського районного управління ГУ ДСНС України в Київській області </w:t>
      </w:r>
      <w:r w:rsidR="00185F85" w:rsidRPr="00970237">
        <w:rPr>
          <w:rFonts w:ascii="Times New Roman" w:hAnsi="Times New Roman" w:cs="Times New Roman"/>
          <w:sz w:val="24"/>
          <w:szCs w:val="24"/>
        </w:rPr>
        <w:t>в</w:t>
      </w:r>
      <w:r w:rsidR="00667CCC" w:rsidRPr="00970237">
        <w:rPr>
          <w:rFonts w:ascii="Times New Roman" w:hAnsi="Times New Roman" w:cs="Times New Roman"/>
          <w:sz w:val="24"/>
          <w:szCs w:val="24"/>
        </w:rPr>
        <w:t>ід 1606.2022 № 16/737 «Про організацію укриття працівників та дітей у закладах освіти»</w:t>
      </w:r>
      <w:r w:rsidR="00185F85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97023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97023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2BEF60A9" w14:textId="56D94579" w:rsidR="00985F38" w:rsidRPr="00970237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970237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970237">
        <w:rPr>
          <w:rFonts w:ascii="Times New Roman" w:hAnsi="Times New Roman"/>
          <w:sz w:val="24"/>
          <w:szCs w:val="24"/>
        </w:rPr>
        <w:t>фінансування заходів програми на 2023 рік</w:t>
      </w:r>
      <w:r w:rsidR="00985F38" w:rsidRPr="00970237">
        <w:rPr>
          <w:rFonts w:ascii="Times New Roman" w:hAnsi="Times New Roman"/>
          <w:sz w:val="24"/>
          <w:szCs w:val="24"/>
        </w:rPr>
        <w:t>:</w:t>
      </w:r>
    </w:p>
    <w:p w14:paraId="518A22FC" w14:textId="65C8B9FE" w:rsidR="001276E0" w:rsidRDefault="00EE771A" w:rsidP="001276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276E0" w:rsidRPr="00970237">
        <w:rPr>
          <w:rFonts w:ascii="Times New Roman" w:hAnsi="Times New Roman"/>
          <w:sz w:val="24"/>
          <w:szCs w:val="24"/>
        </w:rPr>
        <w:t xml:space="preserve">фінансування заходу «Поточний ремонт </w:t>
      </w:r>
      <w:r w:rsidR="00193718">
        <w:rPr>
          <w:rFonts w:ascii="Times New Roman" w:hAnsi="Times New Roman"/>
          <w:sz w:val="24"/>
          <w:szCs w:val="24"/>
        </w:rPr>
        <w:t>приміщень</w:t>
      </w:r>
      <w:r w:rsidR="001276E0"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 w:rsidR="00193718">
        <w:rPr>
          <w:rFonts w:ascii="Times New Roman" w:hAnsi="Times New Roman"/>
          <w:sz w:val="24"/>
          <w:szCs w:val="24"/>
        </w:rPr>
        <w:t>зменшується</w:t>
      </w:r>
      <w:r w:rsidR="001276E0" w:rsidRPr="00970237">
        <w:rPr>
          <w:rFonts w:ascii="Times New Roman" w:hAnsi="Times New Roman"/>
          <w:sz w:val="24"/>
          <w:szCs w:val="24"/>
        </w:rPr>
        <w:t xml:space="preserve"> на </w:t>
      </w:r>
      <w:r w:rsidR="00193718">
        <w:rPr>
          <w:rFonts w:ascii="Times New Roman" w:hAnsi="Times New Roman"/>
          <w:sz w:val="24"/>
          <w:szCs w:val="24"/>
        </w:rPr>
        <w:t>182,58</w:t>
      </w:r>
      <w:r w:rsidR="001276E0"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503D04FA" w14:textId="746A87CB" w:rsidR="00193718" w:rsidRDefault="00193718" w:rsidP="001937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«Поточний ремонт </w:t>
      </w:r>
      <w:r>
        <w:rPr>
          <w:rFonts w:ascii="Times New Roman" w:hAnsi="Times New Roman"/>
          <w:sz w:val="24"/>
          <w:szCs w:val="24"/>
        </w:rPr>
        <w:t>мереж</w:t>
      </w:r>
      <w:r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267,4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561E58CF" w14:textId="6A5A0B3F" w:rsidR="00193718" w:rsidRDefault="00193718" w:rsidP="001937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196,0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7FC8376A" w14:textId="31A68794" w:rsidR="002061D5" w:rsidRDefault="002061D5" w:rsidP="00206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«Ремонт споруд цивільного захисту» (заклади дошкільної освіти) збільшується на </w:t>
      </w:r>
      <w:r w:rsidR="00193718">
        <w:rPr>
          <w:rFonts w:ascii="Times New Roman" w:eastAsia="Times New Roman" w:hAnsi="Times New Roman" w:cs="Times New Roman"/>
          <w:sz w:val="24"/>
          <w:szCs w:val="24"/>
        </w:rPr>
        <w:t>1127,08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тис.грн; </w:t>
      </w:r>
    </w:p>
    <w:p w14:paraId="2F7AA229" w14:textId="27759EDA" w:rsidR="00193718" w:rsidRDefault="00193718" w:rsidP="0019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>фінансування заходу «</w:t>
      </w:r>
      <w:r>
        <w:rPr>
          <w:rFonts w:ascii="Times New Roman" w:eastAsia="Times New Roman" w:hAnsi="Times New Roman" w:cs="Times New Roman"/>
          <w:sz w:val="24"/>
          <w:szCs w:val="24"/>
        </w:rPr>
        <w:t>Капітальний ремонт мереж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дошкільної освіти) збільшується на </w:t>
      </w:r>
      <w:r>
        <w:rPr>
          <w:rFonts w:ascii="Times New Roman" w:eastAsia="Times New Roman" w:hAnsi="Times New Roman" w:cs="Times New Roman"/>
          <w:sz w:val="24"/>
          <w:szCs w:val="24"/>
        </w:rPr>
        <w:t>955,2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тис.грн; </w:t>
      </w:r>
    </w:p>
    <w:p w14:paraId="5A1CD44E" w14:textId="6F7C9A57" w:rsidR="008127CA" w:rsidRPr="00970237" w:rsidRDefault="008127CA" w:rsidP="00812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- фінансування заходу «Ремонт споруд цивільного захисту» (заклади загальної середньої освіти) збільшується на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>,0 тис.грн;</w:t>
      </w:r>
    </w:p>
    <w:p w14:paraId="1FCCFF5F" w14:textId="0ACE54D0" w:rsidR="009C5E99" w:rsidRDefault="002061D5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="009C5E99" w:rsidRPr="00970237">
        <w:rPr>
          <w:rFonts w:ascii="Times New Roman" w:hAnsi="Times New Roman"/>
          <w:sz w:val="24"/>
          <w:szCs w:val="24"/>
        </w:rPr>
        <w:t xml:space="preserve">фінансування заходу «Встановлення </w:t>
      </w:r>
      <w:r w:rsidR="008127CA">
        <w:rPr>
          <w:rFonts w:ascii="Times New Roman" w:hAnsi="Times New Roman"/>
          <w:sz w:val="24"/>
          <w:szCs w:val="24"/>
        </w:rPr>
        <w:t>системи пожежної сигналізації, системи оповіщення, зовнішнього та внутрішнього оповіщення</w:t>
      </w:r>
      <w:r w:rsidR="009C5E99" w:rsidRPr="00970237">
        <w:rPr>
          <w:rFonts w:ascii="Times New Roman" w:hAnsi="Times New Roman"/>
          <w:sz w:val="24"/>
          <w:szCs w:val="24"/>
        </w:rPr>
        <w:t xml:space="preserve"> (заклади </w:t>
      </w:r>
      <w:r w:rsidR="009E2498" w:rsidRPr="00970237">
        <w:rPr>
          <w:rFonts w:ascii="Times New Roman" w:hAnsi="Times New Roman"/>
          <w:sz w:val="24"/>
          <w:szCs w:val="24"/>
        </w:rPr>
        <w:t>загальної середньої</w:t>
      </w:r>
      <w:r w:rsidR="009C5E99" w:rsidRPr="00970237">
        <w:rPr>
          <w:rFonts w:ascii="Times New Roman" w:hAnsi="Times New Roman"/>
          <w:sz w:val="24"/>
          <w:szCs w:val="24"/>
        </w:rPr>
        <w:t xml:space="preserve"> освіти)» збільшується на </w:t>
      </w:r>
      <w:r w:rsidR="008127CA">
        <w:rPr>
          <w:rFonts w:ascii="Times New Roman" w:hAnsi="Times New Roman"/>
          <w:sz w:val="24"/>
          <w:szCs w:val="24"/>
        </w:rPr>
        <w:t>10</w:t>
      </w:r>
      <w:r w:rsidR="009C5E99" w:rsidRPr="00970237">
        <w:rPr>
          <w:rFonts w:ascii="Times New Roman" w:hAnsi="Times New Roman"/>
          <w:sz w:val="24"/>
          <w:szCs w:val="24"/>
        </w:rPr>
        <w:t>0,0 тис.грн;</w:t>
      </w:r>
    </w:p>
    <w:p w14:paraId="27C1C538" w14:textId="2B7D94F7" w:rsidR="009C5E99" w:rsidRDefault="00210F47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>- фінансування заходу «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Впровадження інформаційно-комунікаційної системи «Єдина школа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загальної середньої освіти) 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зменшується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127CA">
        <w:rPr>
          <w:rFonts w:ascii="Times New Roman" w:eastAsia="Times New Roman" w:hAnsi="Times New Roman" w:cs="Times New Roman"/>
          <w:sz w:val="24"/>
          <w:szCs w:val="24"/>
        </w:rPr>
        <w:t>139,3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</w:t>
      </w:r>
      <w:r w:rsidR="008127C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E93013" w14:textId="566E51AF" w:rsidR="00553E32" w:rsidRDefault="00553E32" w:rsidP="00553E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970237">
        <w:rPr>
          <w:rFonts w:ascii="Times New Roman" w:hAnsi="Times New Roman"/>
          <w:sz w:val="24"/>
          <w:szCs w:val="24"/>
        </w:rPr>
        <w:t xml:space="preserve"> (заклади </w:t>
      </w:r>
      <w:r>
        <w:rPr>
          <w:rFonts w:ascii="Times New Roman" w:hAnsi="Times New Roman"/>
          <w:sz w:val="24"/>
          <w:szCs w:val="24"/>
        </w:rPr>
        <w:t>позашкільної</w:t>
      </w:r>
      <w:r w:rsidRPr="00970237">
        <w:rPr>
          <w:rFonts w:ascii="Times New Roman" w:hAnsi="Times New Roman"/>
          <w:sz w:val="24"/>
          <w:szCs w:val="24"/>
        </w:rPr>
        <w:t xml:space="preserve"> освіти)» </w:t>
      </w:r>
      <w:r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450</w:t>
      </w:r>
      <w:r>
        <w:rPr>
          <w:rFonts w:ascii="Times New Roman" w:hAnsi="Times New Roman"/>
          <w:sz w:val="24"/>
          <w:szCs w:val="24"/>
        </w:rPr>
        <w:t>,0</w:t>
      </w:r>
      <w:r w:rsidRPr="00970237">
        <w:rPr>
          <w:rFonts w:ascii="Times New Roman" w:hAnsi="Times New Roman"/>
          <w:sz w:val="24"/>
          <w:szCs w:val="24"/>
        </w:rPr>
        <w:t xml:space="preserve"> тис.грн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03"/>
        <w:gridCol w:w="1311"/>
        <w:gridCol w:w="1623"/>
        <w:gridCol w:w="1400"/>
        <w:gridCol w:w="1823"/>
        <w:gridCol w:w="1463"/>
        <w:gridCol w:w="1700"/>
      </w:tblGrid>
      <w:tr w:rsidR="00553E32" w:rsidRPr="00553E32" w14:paraId="6BDBA797" w14:textId="77777777" w:rsidTr="00553E32">
        <w:trPr>
          <w:trHeight w:val="405"/>
        </w:trPr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F3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ЗДО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8DFA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2E171C80" w14:textId="77777777" w:rsidTr="00553E32">
        <w:trPr>
          <w:trHeight w:val="52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67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6D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1D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0A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75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зміни, тис.грн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8D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A3E3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3E32" w:rsidRPr="00553E32" w14:paraId="618006F1" w14:textId="77777777" w:rsidTr="00553E32">
        <w:trPr>
          <w:trHeight w:val="344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69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поточний ремонт приміщень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29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Барвінок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99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приміщення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8C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59,58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D3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-59,58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8BB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D780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на укриття</w:t>
            </w:r>
          </w:p>
        </w:tc>
      </w:tr>
      <w:tr w:rsidR="00553E32" w:rsidRPr="00553E32" w14:paraId="1E2930C4" w14:textId="77777777" w:rsidTr="00553E32">
        <w:trPr>
          <w:trHeight w:val="615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7234C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29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Капітошка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77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стеля сходових клітин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0E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830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13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EAAF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1440504C" w14:textId="77777777" w:rsidTr="00553E32">
        <w:trPr>
          <w:trHeight w:val="359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85FA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93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Вулик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D0A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приміщення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1E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4F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-200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37F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3209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на укриття</w:t>
            </w:r>
          </w:p>
        </w:tc>
      </w:tr>
      <w:tr w:rsidR="00553E32" w:rsidRPr="00553E32" w14:paraId="28E38227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2F6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88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5A7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-182,58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D17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7F38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241C2EF4" w14:textId="77777777" w:rsidTr="00553E32">
        <w:trPr>
          <w:trHeight w:val="428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0E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поточний ремонт мереж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D8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Барвінок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1CA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тепломережа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9A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500,8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47B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217,4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CB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718,2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9D9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додаткові роботи</w:t>
            </w:r>
          </w:p>
        </w:tc>
      </w:tr>
      <w:tr w:rsidR="00553E32" w:rsidRPr="00553E32" w14:paraId="678E8A06" w14:textId="77777777" w:rsidTr="00553E32">
        <w:trPr>
          <w:trHeight w:val="510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079A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B4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Золота рибка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8C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електромережі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2A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19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95F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F0F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щитова</w:t>
            </w:r>
          </w:p>
        </w:tc>
      </w:tr>
      <w:tr w:rsidR="00553E32" w:rsidRPr="00553E32" w14:paraId="1C7C25F3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4E6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AE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03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267,4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80D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B8A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2E1B8569" w14:textId="77777777" w:rsidTr="00553E32">
        <w:trPr>
          <w:trHeight w:val="675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A1D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поточний ремонт території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52C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Капітошка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98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погріб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11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085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7EF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F03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252564D0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AA7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CE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97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D86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C94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37F7D6F4" w14:textId="77777777" w:rsidTr="00553E32">
        <w:trPr>
          <w:trHeight w:val="315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5F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ремонт споруд цивільного захисту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79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Вулик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A81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E1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83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557,5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B81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557,5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477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3F2B2C47" w14:textId="77777777" w:rsidTr="00553E32">
        <w:trPr>
          <w:trHeight w:val="441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E0FC1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330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Барвінок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48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BB1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388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569,58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37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569,58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0D12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відмостка та укриття</w:t>
            </w:r>
          </w:p>
        </w:tc>
      </w:tr>
      <w:tr w:rsidR="00553E32" w:rsidRPr="00553E32" w14:paraId="4D41CB61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73B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11A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6AB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1127,08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E50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B1EF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2FEEF9A3" w14:textId="77777777" w:rsidTr="00553E32">
        <w:trPr>
          <w:trHeight w:val="639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32D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капітальний ремонт мереж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DF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Ластівка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A3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тепломережа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732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737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955,2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5CF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955,2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6D8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на альтернативне</w:t>
            </w:r>
          </w:p>
        </w:tc>
      </w:tr>
      <w:tr w:rsidR="00553E32" w:rsidRPr="00553E32" w14:paraId="48C67F79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606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CC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EE0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955,2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BC4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21A6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44A1F4DA" w14:textId="77777777" w:rsidTr="00553E32">
        <w:trPr>
          <w:trHeight w:val="569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183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По закладам дошкільної освіти (загальний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C2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68F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1407,9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74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0530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1A146DD8" w14:textId="77777777" w:rsidTr="00553E32">
        <w:trPr>
          <w:trHeight w:val="563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70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По закладам дошкільної освіти (бюджет розвитку)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97C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37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955,2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6B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C00C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119E02FC" w14:textId="77777777" w:rsidTr="00553E32">
        <w:trPr>
          <w:trHeight w:val="41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B70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ЗДО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A2C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74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2363,1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12F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AEAD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35C6FC25" w14:textId="77777777" w:rsidTr="00553E32">
        <w:trPr>
          <w:trHeight w:val="405"/>
        </w:trPr>
        <w:tc>
          <w:tcPr>
            <w:tcW w:w="9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2B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ЗЗСО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A1E0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13C6AA2A" w14:textId="77777777" w:rsidTr="00553E32">
        <w:trPr>
          <w:trHeight w:val="51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55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1D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C8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CF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B06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зміни, тис.грн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19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A09F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53E32" w:rsidRPr="00553E32" w14:paraId="26B7D5CC" w14:textId="77777777" w:rsidTr="00553E32">
        <w:trPr>
          <w:trHeight w:val="1044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BC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ремонт споруд цивільного захисту (підвали)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68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№ 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FB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укриття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1E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5509,2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C5D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34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5569,2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F049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 xml:space="preserve">технагляд </w:t>
            </w:r>
          </w:p>
        </w:tc>
      </w:tr>
      <w:tr w:rsidR="00553E32" w:rsidRPr="00553E32" w14:paraId="2305A9F3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AC34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07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1C8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0BAF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0B98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39BE932C" w14:textId="77777777" w:rsidTr="00553E32">
        <w:trPr>
          <w:trHeight w:val="994"/>
        </w:trPr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00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встановлення системи пожежної сигналізації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53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№ 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EA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система оповіщення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10A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A68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E1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197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180E78ED" w14:textId="77777777" w:rsidTr="00553E32">
        <w:trPr>
          <w:trHeight w:val="55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2C1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12C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106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EF4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131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6F74DC5F" w14:textId="77777777" w:rsidTr="00553E32">
        <w:trPr>
          <w:trHeight w:val="1275"/>
        </w:trPr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85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3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впровадження інформаційно-комунікаційної системи "Єдина школа"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CF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№ 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739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91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714,35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2C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-139,3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F85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575,05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670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перехід на іншу платформу</w:t>
            </w:r>
          </w:p>
        </w:tc>
      </w:tr>
      <w:tr w:rsidR="00553E32" w:rsidRPr="00553E32" w14:paraId="558220FB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E5F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181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A9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-139,3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CF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CE46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752BBADA" w14:textId="77777777" w:rsidTr="00553E32">
        <w:trPr>
          <w:trHeight w:val="59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6F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По закладам загальної середньої освіти (загальний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2F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A4C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20,7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EE6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171D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6072D18E" w14:textId="77777777" w:rsidTr="00553E32">
        <w:trPr>
          <w:trHeight w:val="42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3F3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ЗЗСО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0B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DD34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20,7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0D59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FA09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7990A714" w14:textId="77777777" w:rsidTr="00553E32">
        <w:trPr>
          <w:trHeight w:val="435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2DD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ЗПО</w:t>
            </w:r>
          </w:p>
        </w:tc>
      </w:tr>
      <w:tr w:rsidR="00553E32" w:rsidRPr="00553E32" w14:paraId="4C4AC318" w14:textId="77777777" w:rsidTr="00553E32">
        <w:trPr>
          <w:trHeight w:val="672"/>
        </w:trPr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9A5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поточний ремонт території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0B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ЦНПВ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704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паркан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DDB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19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62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EC43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639A81A9" w14:textId="77777777" w:rsidTr="00553E32">
        <w:trPr>
          <w:trHeight w:val="51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A31" w14:textId="77777777" w:rsidR="00553E32" w:rsidRPr="00553E32" w:rsidRDefault="00553E32" w:rsidP="00553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заходу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7E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B4E1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07B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893C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34B18C90" w14:textId="77777777" w:rsidTr="00553E32">
        <w:trPr>
          <w:trHeight w:val="521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97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По закладам позашкільної освіти (загальний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738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D9CA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E7F0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9597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7DB1C377" w14:textId="77777777" w:rsidTr="00553E32">
        <w:trPr>
          <w:trHeight w:val="45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3E77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ЗПО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00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98D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46C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2BEB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5869B05D" w14:textId="77777777" w:rsidTr="00553E32">
        <w:trPr>
          <w:trHeight w:val="237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980E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ПРОГРАМІ (загальний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33F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40A3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1878,6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4A9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F9E5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73FDCAB2" w14:textId="77777777" w:rsidTr="00553E32">
        <w:trPr>
          <w:trHeight w:val="41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C862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РАЗОМ ПО ПРОГРАМІ (бюджет розвитку)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752" w14:textId="77777777" w:rsidR="00553E32" w:rsidRPr="00553E32" w:rsidRDefault="00553E32" w:rsidP="00553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3E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E7F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955,2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3AC" w14:textId="77777777" w:rsidR="00553E32" w:rsidRPr="00553E32" w:rsidRDefault="00553E32" w:rsidP="00553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3E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F604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3E32" w:rsidRPr="00553E32" w14:paraId="7977D5ED" w14:textId="77777777" w:rsidTr="00553E32">
        <w:trPr>
          <w:trHeight w:val="40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074C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 xml:space="preserve">РАЗОМ ПО ПРОГРАМІ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D989" w14:textId="77777777" w:rsidR="00553E32" w:rsidRPr="00553E32" w:rsidRDefault="00553E32" w:rsidP="00553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3E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7F6" w14:textId="77777777" w:rsidR="00553E32" w:rsidRPr="00553E32" w:rsidRDefault="00553E32" w:rsidP="0055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53E32">
              <w:rPr>
                <w:rFonts w:ascii="Times New Roman" w:eastAsia="Times New Roman" w:hAnsi="Times New Roman" w:cs="Times New Roman"/>
                <w:b/>
                <w:bCs/>
              </w:rPr>
              <w:t>2833,8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253D" w14:textId="77777777" w:rsidR="00553E32" w:rsidRPr="00553E32" w:rsidRDefault="00553E32" w:rsidP="00553E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3E3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778B" w14:textId="77777777" w:rsidR="00553E32" w:rsidRPr="00553E32" w:rsidRDefault="00553E32" w:rsidP="00553E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E3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6C07595" w14:textId="77777777" w:rsidR="00932777" w:rsidRDefault="00932777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B9FA11" w14:textId="33BBE1BA" w:rsidR="00EA21BD" w:rsidRPr="0097023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7A558C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BB6797">
        <w:rPr>
          <w:rFonts w:ascii="Times New Roman" w:hAnsi="Times New Roman"/>
          <w:sz w:val="24"/>
          <w:szCs w:val="24"/>
        </w:rPr>
        <w:t>2833,8</w:t>
      </w:r>
      <w:r w:rsidRPr="00970237">
        <w:rPr>
          <w:rFonts w:ascii="Times New Roman" w:hAnsi="Times New Roman"/>
          <w:sz w:val="24"/>
          <w:szCs w:val="24"/>
        </w:rPr>
        <w:t xml:space="preserve"> тис.грн</w:t>
      </w:r>
      <w:r w:rsidR="00C61780" w:rsidRPr="00970237">
        <w:rPr>
          <w:rFonts w:ascii="Times New Roman" w:hAnsi="Times New Roman"/>
          <w:sz w:val="24"/>
          <w:szCs w:val="24"/>
        </w:rPr>
        <w:t xml:space="preserve">, у тому числі на </w:t>
      </w:r>
      <w:r w:rsidR="00BB6797">
        <w:rPr>
          <w:rFonts w:ascii="Times New Roman" w:hAnsi="Times New Roman"/>
          <w:sz w:val="24"/>
          <w:szCs w:val="24"/>
        </w:rPr>
        <w:t>955,2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 за бюджетом розвитку та </w:t>
      </w:r>
      <w:r w:rsidR="00BD1991" w:rsidRPr="00970237">
        <w:rPr>
          <w:rFonts w:ascii="Times New Roman" w:hAnsi="Times New Roman"/>
          <w:sz w:val="24"/>
          <w:szCs w:val="24"/>
        </w:rPr>
        <w:t xml:space="preserve">на </w:t>
      </w:r>
      <w:r w:rsidR="00BB6797">
        <w:rPr>
          <w:rFonts w:ascii="Times New Roman" w:hAnsi="Times New Roman"/>
          <w:sz w:val="24"/>
          <w:szCs w:val="24"/>
        </w:rPr>
        <w:t>1878,6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 за</w:t>
      </w:r>
      <w:r w:rsidR="00893609" w:rsidRPr="00970237">
        <w:rPr>
          <w:rFonts w:ascii="Times New Roman" w:hAnsi="Times New Roman"/>
          <w:sz w:val="24"/>
          <w:szCs w:val="24"/>
        </w:rPr>
        <w:t xml:space="preserve"> загальним фондом </w:t>
      </w:r>
      <w:r w:rsidR="00FB4125" w:rsidRPr="00970237">
        <w:rPr>
          <w:rFonts w:ascii="Times New Roman" w:hAnsi="Times New Roman"/>
          <w:sz w:val="24"/>
          <w:szCs w:val="24"/>
        </w:rPr>
        <w:t xml:space="preserve">та становить по </w:t>
      </w:r>
      <w:r w:rsidR="0069775E" w:rsidRPr="00970237">
        <w:rPr>
          <w:rFonts w:ascii="Times New Roman" w:hAnsi="Times New Roman"/>
          <w:sz w:val="24"/>
          <w:szCs w:val="24"/>
        </w:rPr>
        <w:t xml:space="preserve">бюджету розвитку </w:t>
      </w:r>
      <w:r w:rsidR="00BB6797">
        <w:rPr>
          <w:rFonts w:ascii="Times New Roman" w:eastAsia="Times New Roman" w:hAnsi="Times New Roman" w:cs="Times New Roman"/>
          <w:sz w:val="24"/>
          <w:szCs w:val="24"/>
        </w:rPr>
        <w:t>22202,05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75E" w:rsidRPr="00970237">
        <w:rPr>
          <w:rFonts w:ascii="Times New Roman" w:hAnsi="Times New Roman"/>
          <w:sz w:val="24"/>
          <w:szCs w:val="24"/>
        </w:rPr>
        <w:t xml:space="preserve">тис.грн, по </w:t>
      </w:r>
      <w:r w:rsidR="007A558C" w:rsidRPr="00970237">
        <w:rPr>
          <w:rFonts w:ascii="Times New Roman" w:hAnsi="Times New Roman"/>
          <w:sz w:val="24"/>
          <w:szCs w:val="24"/>
        </w:rPr>
        <w:t>загальному фонду</w:t>
      </w:r>
      <w:r w:rsidR="00FB4125" w:rsidRPr="00970237">
        <w:rPr>
          <w:rFonts w:ascii="Times New Roman" w:hAnsi="Times New Roman"/>
          <w:sz w:val="24"/>
          <w:szCs w:val="24"/>
        </w:rPr>
        <w:t xml:space="preserve"> </w:t>
      </w:r>
      <w:r w:rsidR="00BB6797">
        <w:rPr>
          <w:rFonts w:ascii="Times New Roman" w:eastAsia="Times New Roman" w:hAnsi="Times New Roman" w:cs="Times New Roman"/>
          <w:sz w:val="24"/>
          <w:szCs w:val="24"/>
        </w:rPr>
        <w:t>55488,221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 xml:space="preserve">тис.грн, загалом по програмі – </w:t>
      </w:r>
      <w:r w:rsidR="00BB6797">
        <w:rPr>
          <w:rFonts w:ascii="Times New Roman" w:eastAsia="Times New Roman" w:hAnsi="Times New Roman" w:cs="Times New Roman"/>
          <w:sz w:val="24"/>
          <w:szCs w:val="24"/>
        </w:rPr>
        <w:t>77690,271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>тис.грн.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24B5F" w14:textId="77777777" w:rsidR="00BB2DCA" w:rsidRPr="00970237" w:rsidRDefault="00BB2DCA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723FC4" w14:textId="4E81D8C3" w:rsidR="0091312C" w:rsidRPr="0097023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Прогноз результатів.</w:t>
      </w:r>
    </w:p>
    <w:p w14:paraId="0DDE1182" w14:textId="76F7D01A" w:rsidR="0091312C" w:rsidRPr="0097023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970237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970237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7023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Суб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70237">
        <w:rPr>
          <w:rFonts w:ascii="Times New Roman" w:hAnsi="Times New Roman" w:cs="Times New Roman"/>
          <w:sz w:val="24"/>
          <w:szCs w:val="24"/>
        </w:rPr>
        <w:t>єкт подання проєкту рішення.</w:t>
      </w:r>
    </w:p>
    <w:p w14:paraId="445DB9FD" w14:textId="77777777" w:rsidR="003C1B2D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970237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970237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970237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97023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Порівняльна таблиця</w:t>
      </w:r>
      <w:r w:rsidR="006F3510" w:rsidRPr="00970237">
        <w:rPr>
          <w:rFonts w:ascii="Times New Roman" w:hAnsi="Times New Roman" w:cs="Times New Roman"/>
          <w:sz w:val="24"/>
          <w:szCs w:val="24"/>
        </w:rPr>
        <w:t xml:space="preserve"> до проєкту рішення (додається).</w:t>
      </w:r>
    </w:p>
    <w:p w14:paraId="4F5BDB84" w14:textId="77777777" w:rsidR="00C5159D" w:rsidRPr="00970237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970237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B7E77" w14:textId="1BA6DDAA" w:rsidR="00334AFA" w:rsidRPr="00970237" w:rsidRDefault="00BB6797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C7488" w:rsidRPr="00970237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97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Оксана МЕЛЬНИК</w:t>
      </w:r>
      <w:bookmarkStart w:id="0" w:name="_GoBack"/>
      <w:bookmarkEnd w:id="0"/>
    </w:p>
    <w:sectPr w:rsidR="00334AFA" w:rsidRPr="00970237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73E4A" w14:textId="77777777" w:rsidR="0065273E" w:rsidRDefault="0065273E" w:rsidP="009C1BFB">
      <w:pPr>
        <w:spacing w:after="0" w:line="240" w:lineRule="auto"/>
      </w:pPr>
      <w:r>
        <w:separator/>
      </w:r>
    </w:p>
  </w:endnote>
  <w:endnote w:type="continuationSeparator" w:id="0">
    <w:p w14:paraId="5A91426D" w14:textId="77777777" w:rsidR="0065273E" w:rsidRDefault="0065273E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5AFD" w14:textId="77777777" w:rsidR="0065273E" w:rsidRDefault="0065273E" w:rsidP="009C1BFB">
      <w:pPr>
        <w:spacing w:after="0" w:line="240" w:lineRule="auto"/>
      </w:pPr>
      <w:r>
        <w:separator/>
      </w:r>
    </w:p>
  </w:footnote>
  <w:footnote w:type="continuationSeparator" w:id="0">
    <w:p w14:paraId="00A1C780" w14:textId="77777777" w:rsidR="0065273E" w:rsidRDefault="0065273E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986200" w:rsidRDefault="009862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986200" w:rsidRDefault="009862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1814"/>
    <w:rsid w:val="00031B93"/>
    <w:rsid w:val="00031F42"/>
    <w:rsid w:val="00035D66"/>
    <w:rsid w:val="00037AF4"/>
    <w:rsid w:val="00045973"/>
    <w:rsid w:val="000470FA"/>
    <w:rsid w:val="00056F61"/>
    <w:rsid w:val="00057F61"/>
    <w:rsid w:val="00063F30"/>
    <w:rsid w:val="00064D25"/>
    <w:rsid w:val="000762EE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145A"/>
    <w:rsid w:val="0023685A"/>
    <w:rsid w:val="00243A79"/>
    <w:rsid w:val="00246883"/>
    <w:rsid w:val="00256424"/>
    <w:rsid w:val="00260DCF"/>
    <w:rsid w:val="0026525B"/>
    <w:rsid w:val="0028392A"/>
    <w:rsid w:val="00290FB0"/>
    <w:rsid w:val="002926B3"/>
    <w:rsid w:val="00296D1C"/>
    <w:rsid w:val="002A1EA1"/>
    <w:rsid w:val="002A7062"/>
    <w:rsid w:val="002A72BC"/>
    <w:rsid w:val="002C092D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605C3"/>
    <w:rsid w:val="0046624E"/>
    <w:rsid w:val="004839E5"/>
    <w:rsid w:val="00490200"/>
    <w:rsid w:val="00491C84"/>
    <w:rsid w:val="00496DEB"/>
    <w:rsid w:val="004A768D"/>
    <w:rsid w:val="004C7488"/>
    <w:rsid w:val="004C77FF"/>
    <w:rsid w:val="004E5400"/>
    <w:rsid w:val="004E6F93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53E32"/>
    <w:rsid w:val="00576BDC"/>
    <w:rsid w:val="0058568D"/>
    <w:rsid w:val="00593673"/>
    <w:rsid w:val="00597E60"/>
    <w:rsid w:val="005A0869"/>
    <w:rsid w:val="005A244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56DA"/>
    <w:rsid w:val="005F1CBB"/>
    <w:rsid w:val="005F2DD5"/>
    <w:rsid w:val="005F33C8"/>
    <w:rsid w:val="005F4A43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90D8A"/>
    <w:rsid w:val="00696A21"/>
    <w:rsid w:val="0069775E"/>
    <w:rsid w:val="006A2ED8"/>
    <w:rsid w:val="006C1D19"/>
    <w:rsid w:val="006C4730"/>
    <w:rsid w:val="006D02D5"/>
    <w:rsid w:val="006D5A29"/>
    <w:rsid w:val="006F281B"/>
    <w:rsid w:val="006F2A58"/>
    <w:rsid w:val="006F3510"/>
    <w:rsid w:val="006F3669"/>
    <w:rsid w:val="006F5EF2"/>
    <w:rsid w:val="006F7BF6"/>
    <w:rsid w:val="00701298"/>
    <w:rsid w:val="007278F9"/>
    <w:rsid w:val="00727B82"/>
    <w:rsid w:val="00740769"/>
    <w:rsid w:val="00757E22"/>
    <w:rsid w:val="00765EED"/>
    <w:rsid w:val="00766642"/>
    <w:rsid w:val="00770106"/>
    <w:rsid w:val="0077237F"/>
    <w:rsid w:val="00773BDD"/>
    <w:rsid w:val="00796293"/>
    <w:rsid w:val="007A192D"/>
    <w:rsid w:val="007A21DB"/>
    <w:rsid w:val="007A532E"/>
    <w:rsid w:val="007A558C"/>
    <w:rsid w:val="007B38B5"/>
    <w:rsid w:val="007B5F6B"/>
    <w:rsid w:val="007C5028"/>
    <w:rsid w:val="007D197F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C83"/>
    <w:rsid w:val="008771F3"/>
    <w:rsid w:val="0088562F"/>
    <w:rsid w:val="00885955"/>
    <w:rsid w:val="00893609"/>
    <w:rsid w:val="008C770C"/>
    <w:rsid w:val="008C7E85"/>
    <w:rsid w:val="008D568B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3D3F"/>
    <w:rsid w:val="009E42EF"/>
    <w:rsid w:val="009F60C5"/>
    <w:rsid w:val="00A028CD"/>
    <w:rsid w:val="00A154EF"/>
    <w:rsid w:val="00A37FA8"/>
    <w:rsid w:val="00A44FF0"/>
    <w:rsid w:val="00A5022A"/>
    <w:rsid w:val="00A5522E"/>
    <w:rsid w:val="00A721D5"/>
    <w:rsid w:val="00A848D9"/>
    <w:rsid w:val="00A908C1"/>
    <w:rsid w:val="00A95567"/>
    <w:rsid w:val="00AC2102"/>
    <w:rsid w:val="00AF4E8D"/>
    <w:rsid w:val="00AF50A5"/>
    <w:rsid w:val="00B06D6B"/>
    <w:rsid w:val="00B1296F"/>
    <w:rsid w:val="00B129B5"/>
    <w:rsid w:val="00B22A31"/>
    <w:rsid w:val="00B27084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32FE"/>
    <w:rsid w:val="00B97246"/>
    <w:rsid w:val="00BA7ED3"/>
    <w:rsid w:val="00BB1F79"/>
    <w:rsid w:val="00BB2DCA"/>
    <w:rsid w:val="00BB361D"/>
    <w:rsid w:val="00BB6797"/>
    <w:rsid w:val="00BB6BB4"/>
    <w:rsid w:val="00BC5A6C"/>
    <w:rsid w:val="00BC71B1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11F87"/>
    <w:rsid w:val="00D26DDA"/>
    <w:rsid w:val="00D37213"/>
    <w:rsid w:val="00D54D27"/>
    <w:rsid w:val="00D56D02"/>
    <w:rsid w:val="00D642DA"/>
    <w:rsid w:val="00D70DB1"/>
    <w:rsid w:val="00D7409A"/>
    <w:rsid w:val="00D75DC6"/>
    <w:rsid w:val="00D85993"/>
    <w:rsid w:val="00D96584"/>
    <w:rsid w:val="00DD7303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721DA"/>
    <w:rsid w:val="00E91027"/>
    <w:rsid w:val="00EA21BD"/>
    <w:rsid w:val="00EA6833"/>
    <w:rsid w:val="00EA6E75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B28"/>
    <w:rsid w:val="00F755A3"/>
    <w:rsid w:val="00F839E4"/>
    <w:rsid w:val="00F90F69"/>
    <w:rsid w:val="00F93387"/>
    <w:rsid w:val="00FA151D"/>
    <w:rsid w:val="00FA6DF6"/>
    <w:rsid w:val="00FB4125"/>
    <w:rsid w:val="00FD1EAC"/>
    <w:rsid w:val="00FE256E"/>
    <w:rsid w:val="00FF0317"/>
    <w:rsid w:val="00FF2D9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0D91-71C1-4ED7-B759-6D922A50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5</cp:revision>
  <cp:lastPrinted>2023-05-09T09:05:00Z</cp:lastPrinted>
  <dcterms:created xsi:type="dcterms:W3CDTF">2023-09-12T15:24:00Z</dcterms:created>
  <dcterms:modified xsi:type="dcterms:W3CDTF">2023-09-12T15:40:00Z</dcterms:modified>
</cp:coreProperties>
</file>