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Pr="005B1C08" w:rsidRDefault="005B1C08" w:rsidP="009B7D79">
      <w:pPr>
        <w:spacing w:after="0"/>
        <w:ind w:right="-284"/>
        <w:jc w:val="center"/>
        <w:rPr>
          <w:rFonts w:ascii="Times New Roman" w:hAnsi="Times New Roman"/>
          <w:sz w:val="28"/>
          <w:szCs w:val="28"/>
          <w:lang w:val="uk-UA"/>
        </w:rPr>
      </w:pPr>
    </w:p>
    <w:p w:rsidR="00635EA5" w:rsidRDefault="00635EA5" w:rsidP="00635EA5">
      <w:pPr>
        <w:pStyle w:val="docdata"/>
        <w:spacing w:before="0" w:beforeAutospacing="0" w:after="0" w:afterAutospacing="0"/>
        <w:jc w:val="center"/>
        <w:rPr>
          <w:b/>
          <w:color w:val="000000"/>
          <w:sz w:val="28"/>
          <w:szCs w:val="28"/>
        </w:rPr>
      </w:pPr>
      <w:r w:rsidRPr="00987E3B">
        <w:rPr>
          <w:b/>
          <w:color w:val="000000"/>
          <w:sz w:val="28"/>
          <w:szCs w:val="28"/>
        </w:rPr>
        <w:t xml:space="preserve">Пояснювальна записка </w:t>
      </w:r>
    </w:p>
    <w:p w:rsidR="00635EA5" w:rsidRPr="00987E3B" w:rsidRDefault="00635EA5" w:rsidP="00635EA5">
      <w:pPr>
        <w:pStyle w:val="docdata"/>
        <w:spacing w:before="0" w:beforeAutospacing="0" w:after="0" w:afterAutospacing="0"/>
        <w:jc w:val="center"/>
        <w:rPr>
          <w:sz w:val="28"/>
          <w:szCs w:val="28"/>
        </w:rPr>
      </w:pPr>
      <w:r w:rsidRPr="00987E3B">
        <w:rPr>
          <w:b/>
          <w:color w:val="000000"/>
          <w:sz w:val="28"/>
          <w:szCs w:val="28"/>
        </w:rPr>
        <w:t>до проекту рішення Броварської</w:t>
      </w:r>
      <w:r>
        <w:rPr>
          <w:b/>
          <w:color w:val="000000"/>
          <w:sz w:val="28"/>
          <w:szCs w:val="28"/>
        </w:rPr>
        <w:t xml:space="preserve"> </w:t>
      </w:r>
      <w:r w:rsidRPr="00987E3B">
        <w:rPr>
          <w:b/>
          <w:color w:val="000000"/>
          <w:sz w:val="28"/>
          <w:szCs w:val="28"/>
        </w:rPr>
        <w:t>міської ради Броварського району Київської області</w:t>
      </w:r>
      <w:r>
        <w:rPr>
          <w:b/>
          <w:color w:val="000000"/>
          <w:sz w:val="28"/>
          <w:szCs w:val="28"/>
        </w:rPr>
        <w:t xml:space="preserve"> «</w:t>
      </w:r>
      <w:r w:rsidRPr="006A1B4B">
        <w:rPr>
          <w:b/>
          <w:sz w:val="28"/>
          <w:szCs w:val="28"/>
        </w:rPr>
        <w:t>Про створення відділу внутрішнього аудиту виконавчого комітету Броварської міської ради Броварського району Київської області»</w:t>
      </w:r>
    </w:p>
    <w:p w:rsidR="00635EA5" w:rsidRPr="00987E3B" w:rsidRDefault="00635EA5" w:rsidP="00635EA5">
      <w:pPr>
        <w:pStyle w:val="docdata"/>
        <w:spacing w:before="0" w:beforeAutospacing="0" w:after="0" w:afterAutospacing="0"/>
        <w:jc w:val="both"/>
        <w:rPr>
          <w:sz w:val="28"/>
          <w:szCs w:val="28"/>
        </w:rPr>
      </w:pPr>
      <w:r w:rsidRPr="00987E3B">
        <w:rPr>
          <w:sz w:val="28"/>
          <w:szCs w:val="28"/>
        </w:rPr>
        <w:t>Пояснювальна записка підготовлена відповідно до ст. 20 Регламенту Броварської</w:t>
      </w:r>
      <w:r>
        <w:rPr>
          <w:sz w:val="28"/>
          <w:szCs w:val="28"/>
        </w:rPr>
        <w:t xml:space="preserve"> </w:t>
      </w:r>
      <w:r w:rsidRPr="00987E3B">
        <w:rPr>
          <w:sz w:val="28"/>
          <w:szCs w:val="28"/>
        </w:rPr>
        <w:t>міської ради Броварського району Київської області VIII скликання.</w:t>
      </w:r>
    </w:p>
    <w:p w:rsidR="00635EA5" w:rsidRPr="001C517F" w:rsidRDefault="00635EA5" w:rsidP="00635EA5">
      <w:pPr>
        <w:pStyle w:val="docdata"/>
        <w:spacing w:before="0" w:beforeAutospacing="0" w:after="0" w:afterAutospacing="0"/>
        <w:jc w:val="both"/>
        <w:rPr>
          <w:b/>
          <w:sz w:val="28"/>
          <w:szCs w:val="28"/>
        </w:rPr>
      </w:pPr>
    </w:p>
    <w:p w:rsidR="00635EA5" w:rsidRPr="001C517F" w:rsidRDefault="00635EA5" w:rsidP="00635EA5">
      <w:pPr>
        <w:pStyle w:val="docdata"/>
        <w:numPr>
          <w:ilvl w:val="0"/>
          <w:numId w:val="2"/>
        </w:numPr>
        <w:spacing w:before="0" w:beforeAutospacing="0" w:after="0" w:afterAutospacing="0"/>
        <w:ind w:left="426" w:hanging="426"/>
        <w:jc w:val="both"/>
        <w:rPr>
          <w:b/>
          <w:sz w:val="28"/>
          <w:szCs w:val="28"/>
        </w:rPr>
      </w:pPr>
      <w:r w:rsidRPr="001C517F">
        <w:rPr>
          <w:b/>
          <w:sz w:val="28"/>
          <w:szCs w:val="28"/>
        </w:rPr>
        <w:t>Обґрунтування необхідності прийняття рішення</w:t>
      </w:r>
    </w:p>
    <w:p w:rsidR="00635EA5" w:rsidRPr="006A1B4B" w:rsidRDefault="00635EA5" w:rsidP="00635EA5">
      <w:pPr>
        <w:pStyle w:val="docdata"/>
        <w:spacing w:after="0"/>
        <w:jc w:val="both"/>
        <w:rPr>
          <w:sz w:val="28"/>
          <w:szCs w:val="28"/>
        </w:rPr>
      </w:pPr>
      <w:r>
        <w:rPr>
          <w:sz w:val="28"/>
          <w:szCs w:val="28"/>
        </w:rPr>
        <w:t>О</w:t>
      </w:r>
      <w:r w:rsidRPr="006A1B4B">
        <w:rPr>
          <w:sz w:val="28"/>
          <w:szCs w:val="28"/>
        </w:rPr>
        <w:t>бов’язкове впровадження системи внутрішнього контролю і внутрішнього аудиту в органах місцевого самоврядування визначено Законом № 2646-VIII від 06 грудня 2018 року, яким внесено зміни до ст. 26 Бюджетного кодексу України. Основні засади здійснення внутрішнього аудиту унормувала Постанова КМУ «Деякі питання здійснення внутрішнього аудиту та утворення підрозділів внутрішнього аудиту»  від 28 вересня  2011 року  №1001 зі змінами та доповненнями.</w:t>
      </w:r>
    </w:p>
    <w:p w:rsidR="00635EA5" w:rsidRPr="006A1B4B" w:rsidRDefault="00635EA5" w:rsidP="00635EA5">
      <w:pPr>
        <w:pStyle w:val="docdata"/>
        <w:spacing w:after="0"/>
        <w:jc w:val="both"/>
        <w:rPr>
          <w:sz w:val="28"/>
          <w:szCs w:val="28"/>
        </w:rPr>
      </w:pPr>
      <w:r w:rsidRPr="006A1B4B">
        <w:rPr>
          <w:sz w:val="28"/>
          <w:szCs w:val="28"/>
        </w:rPr>
        <w:t>Відповідно до Бюджетного кодексу, внутрішній контроль — це комплекс заходів, що застосовуються керівником для забезпечення дотримання законності та ефективності використання бюджетних коштів, досягнення результатів, мети, завдань, планів, вимог як очолюваного ним владного органу, так і підпорядкованих підприємств, установ та організацій.</w:t>
      </w:r>
    </w:p>
    <w:p w:rsidR="00635EA5" w:rsidRPr="006A1B4B" w:rsidRDefault="00635EA5" w:rsidP="00635EA5">
      <w:pPr>
        <w:pStyle w:val="docdata"/>
        <w:spacing w:after="0"/>
        <w:jc w:val="both"/>
        <w:rPr>
          <w:sz w:val="28"/>
          <w:szCs w:val="28"/>
        </w:rPr>
      </w:pPr>
      <w:r>
        <w:rPr>
          <w:sz w:val="28"/>
          <w:szCs w:val="28"/>
        </w:rPr>
        <w:t>В</w:t>
      </w:r>
      <w:r w:rsidRPr="006A1B4B">
        <w:rPr>
          <w:sz w:val="28"/>
          <w:szCs w:val="28"/>
        </w:rPr>
        <w:t>нутрішній аудит визначено як діяльність, спрямовану на удосконалення системи управління, внутрішнього контролю, запобігання фактам незаконного, неефективного використання бюджетних коштів.</w:t>
      </w:r>
    </w:p>
    <w:p w:rsidR="00635EA5" w:rsidRPr="006A1B4B" w:rsidRDefault="00635EA5" w:rsidP="00635EA5">
      <w:pPr>
        <w:pStyle w:val="docdata"/>
        <w:spacing w:after="0"/>
        <w:jc w:val="both"/>
        <w:rPr>
          <w:sz w:val="28"/>
          <w:szCs w:val="28"/>
        </w:rPr>
      </w:pPr>
      <w:r w:rsidRPr="006A1B4B">
        <w:rPr>
          <w:sz w:val="28"/>
          <w:szCs w:val="28"/>
        </w:rPr>
        <w:t>Для його здійснення розпорядник бюджетних коштів в особі керівника утворює самостійний структурний підрозділ внутрішнього аудиту, що є підпорядкованим і підзвітним безпосередньо такому керівнику.</w:t>
      </w:r>
    </w:p>
    <w:p w:rsidR="00635EA5" w:rsidRPr="006A1B4B" w:rsidRDefault="00635EA5" w:rsidP="00635EA5">
      <w:pPr>
        <w:pStyle w:val="docdata"/>
        <w:spacing w:after="0"/>
        <w:jc w:val="both"/>
        <w:rPr>
          <w:sz w:val="28"/>
          <w:szCs w:val="28"/>
        </w:rPr>
      </w:pPr>
      <w:r>
        <w:rPr>
          <w:sz w:val="28"/>
          <w:szCs w:val="28"/>
        </w:rPr>
        <w:t>Л</w:t>
      </w:r>
      <w:r w:rsidRPr="006A1B4B">
        <w:rPr>
          <w:sz w:val="28"/>
          <w:szCs w:val="28"/>
        </w:rPr>
        <w:t xml:space="preserve">истом від 23.08.2023 року №33040-07-5/23072 Міністерство фінансів України повідомило Броварську міську територіальну громаду, що на сьогодні здійснюється перевірка інформації щодо надходжень та прийнятних видатків у рамках реалізації Проекту «Підтримка державних видатків для забезпечення спроможностей до стійкого державного управління в Україні» (PEACE), що проводиться </w:t>
      </w:r>
      <w:proofErr w:type="spellStart"/>
      <w:r w:rsidRPr="006A1B4B">
        <w:rPr>
          <w:sz w:val="28"/>
          <w:szCs w:val="28"/>
        </w:rPr>
        <w:t>Deloitte</w:t>
      </w:r>
      <w:proofErr w:type="spellEnd"/>
      <w:r w:rsidRPr="006A1B4B">
        <w:rPr>
          <w:sz w:val="28"/>
          <w:szCs w:val="28"/>
        </w:rPr>
        <w:t xml:space="preserve"> </w:t>
      </w:r>
      <w:proofErr w:type="spellStart"/>
      <w:r w:rsidRPr="006A1B4B">
        <w:rPr>
          <w:sz w:val="28"/>
          <w:szCs w:val="28"/>
        </w:rPr>
        <w:t>Consulting</w:t>
      </w:r>
      <w:proofErr w:type="spellEnd"/>
      <w:r w:rsidRPr="006A1B4B">
        <w:rPr>
          <w:sz w:val="28"/>
          <w:szCs w:val="28"/>
        </w:rPr>
        <w:t xml:space="preserve"> LLP на замовлення Агентства США з міжнародного розвитку (USAID).</w:t>
      </w:r>
    </w:p>
    <w:p w:rsidR="00635EA5" w:rsidRDefault="00635EA5" w:rsidP="00635EA5">
      <w:pPr>
        <w:pStyle w:val="docdata"/>
        <w:spacing w:before="0" w:beforeAutospacing="0" w:after="0" w:afterAutospacing="0"/>
        <w:jc w:val="both"/>
        <w:rPr>
          <w:sz w:val="28"/>
          <w:szCs w:val="28"/>
        </w:rPr>
      </w:pPr>
      <w:r w:rsidRPr="006A1B4B">
        <w:rPr>
          <w:sz w:val="28"/>
          <w:szCs w:val="28"/>
        </w:rPr>
        <w:t>У рамках зазначеної перевірки, зокрема, передбачено проведення аналізу відповідних аспектів контрольного середовища щодо витрачання бюджетних коштів, в тому числі аналіз ефективності функціонування системи внутрішнього аудиту в органах місцевого самоврядування.</w:t>
      </w:r>
      <w:r>
        <w:rPr>
          <w:sz w:val="28"/>
          <w:szCs w:val="28"/>
        </w:rPr>
        <w:t xml:space="preserve"> </w:t>
      </w:r>
    </w:p>
    <w:p w:rsidR="00635EA5" w:rsidRDefault="00635EA5" w:rsidP="00635EA5">
      <w:pPr>
        <w:pStyle w:val="docdata"/>
        <w:spacing w:before="0" w:beforeAutospacing="0" w:after="0" w:afterAutospacing="0"/>
        <w:jc w:val="both"/>
        <w:rPr>
          <w:sz w:val="28"/>
          <w:szCs w:val="28"/>
        </w:rPr>
      </w:pPr>
    </w:p>
    <w:p w:rsidR="00635EA5" w:rsidRDefault="00635EA5" w:rsidP="00635EA5">
      <w:pPr>
        <w:pStyle w:val="docdata"/>
        <w:spacing w:before="0" w:beforeAutospacing="0" w:after="0" w:afterAutospacing="0"/>
        <w:jc w:val="both"/>
        <w:rPr>
          <w:sz w:val="28"/>
          <w:szCs w:val="28"/>
        </w:rPr>
      </w:pPr>
    </w:p>
    <w:p w:rsidR="00635EA5" w:rsidRPr="001C517F" w:rsidRDefault="00635EA5" w:rsidP="00635EA5">
      <w:pPr>
        <w:pStyle w:val="docdata"/>
        <w:spacing w:before="0" w:beforeAutospacing="0" w:after="0" w:afterAutospacing="0"/>
        <w:jc w:val="both"/>
        <w:rPr>
          <w:sz w:val="28"/>
          <w:szCs w:val="28"/>
        </w:rPr>
      </w:pPr>
      <w:bookmarkStart w:id="0" w:name="_GoBack"/>
      <w:bookmarkEnd w:id="0"/>
    </w:p>
    <w:p w:rsidR="00635EA5" w:rsidRPr="001C517F" w:rsidRDefault="00635EA5" w:rsidP="00635EA5">
      <w:pPr>
        <w:pStyle w:val="docdata"/>
        <w:numPr>
          <w:ilvl w:val="0"/>
          <w:numId w:val="2"/>
        </w:numPr>
        <w:spacing w:before="0" w:beforeAutospacing="0" w:after="0" w:afterAutospacing="0"/>
        <w:ind w:left="426" w:hanging="426"/>
        <w:jc w:val="both"/>
        <w:rPr>
          <w:b/>
          <w:sz w:val="28"/>
          <w:szCs w:val="28"/>
        </w:rPr>
      </w:pPr>
      <w:r w:rsidRPr="001C517F">
        <w:rPr>
          <w:b/>
          <w:sz w:val="28"/>
          <w:szCs w:val="28"/>
        </w:rPr>
        <w:lastRenderedPageBreak/>
        <w:t>Мета і шляхи її досягнення</w:t>
      </w:r>
    </w:p>
    <w:p w:rsidR="00635EA5" w:rsidRPr="001C517F" w:rsidRDefault="00635EA5" w:rsidP="00635EA5">
      <w:pPr>
        <w:pStyle w:val="docdata"/>
        <w:spacing w:before="0" w:beforeAutospacing="0" w:after="0" w:afterAutospacing="0"/>
        <w:jc w:val="both"/>
        <w:rPr>
          <w:sz w:val="28"/>
          <w:szCs w:val="28"/>
        </w:rPr>
      </w:pPr>
      <w:r w:rsidRPr="001C517F">
        <w:rPr>
          <w:sz w:val="28"/>
          <w:szCs w:val="28"/>
        </w:rPr>
        <w:t xml:space="preserve">Приведення у відповідність до норм чинного законодавства України, а саме  </w:t>
      </w:r>
      <w:r>
        <w:rPr>
          <w:sz w:val="28"/>
          <w:szCs w:val="28"/>
        </w:rPr>
        <w:t>Бюджетного кодексу України.</w:t>
      </w:r>
    </w:p>
    <w:p w:rsidR="00635EA5" w:rsidRPr="001C517F" w:rsidRDefault="00635EA5" w:rsidP="00635EA5">
      <w:pPr>
        <w:pStyle w:val="docdata"/>
        <w:spacing w:before="0" w:beforeAutospacing="0" w:after="0" w:afterAutospacing="0"/>
        <w:jc w:val="both"/>
        <w:rPr>
          <w:b/>
          <w:sz w:val="28"/>
          <w:szCs w:val="28"/>
        </w:rPr>
      </w:pPr>
    </w:p>
    <w:p w:rsidR="00635EA5" w:rsidRPr="001C517F" w:rsidRDefault="00635EA5" w:rsidP="00635EA5">
      <w:pPr>
        <w:pStyle w:val="a5"/>
        <w:tabs>
          <w:tab w:val="left" w:pos="426"/>
        </w:tabs>
        <w:jc w:val="both"/>
        <w:rPr>
          <w:rFonts w:ascii="Times New Roman" w:hAnsi="Times New Roman"/>
          <w:b/>
          <w:sz w:val="28"/>
          <w:szCs w:val="28"/>
          <w:lang w:val="uk-UA"/>
        </w:rPr>
      </w:pPr>
      <w:r w:rsidRPr="001C517F">
        <w:rPr>
          <w:rFonts w:ascii="Times New Roman" w:hAnsi="Times New Roman"/>
          <w:b/>
          <w:sz w:val="28"/>
          <w:szCs w:val="28"/>
          <w:lang w:val="uk-UA"/>
        </w:rPr>
        <w:t>3. Правові аспекти</w:t>
      </w:r>
    </w:p>
    <w:p w:rsidR="00635EA5" w:rsidRPr="001C517F" w:rsidRDefault="00635EA5" w:rsidP="00635EA5">
      <w:pPr>
        <w:pStyle w:val="a5"/>
        <w:jc w:val="both"/>
        <w:rPr>
          <w:rFonts w:ascii="Times New Roman" w:hAnsi="Times New Roman"/>
          <w:sz w:val="28"/>
          <w:szCs w:val="28"/>
          <w:lang w:val="uk-UA"/>
        </w:rPr>
      </w:pPr>
      <w:r>
        <w:rPr>
          <w:rFonts w:ascii="Times New Roman" w:hAnsi="Times New Roman"/>
          <w:sz w:val="28"/>
          <w:szCs w:val="28"/>
          <w:lang w:val="uk-UA"/>
        </w:rPr>
        <w:t>Бюджетний кодекс України</w:t>
      </w:r>
    </w:p>
    <w:p w:rsidR="00635EA5" w:rsidRPr="001C517F" w:rsidRDefault="00635EA5" w:rsidP="00635EA5">
      <w:pPr>
        <w:pStyle w:val="a5"/>
        <w:jc w:val="both"/>
        <w:rPr>
          <w:rFonts w:ascii="Times New Roman" w:eastAsia="Times New Roman" w:hAnsi="Times New Roman"/>
          <w:sz w:val="28"/>
          <w:szCs w:val="28"/>
          <w:lang w:val="uk-UA" w:eastAsia="ru-RU"/>
        </w:rPr>
      </w:pPr>
    </w:p>
    <w:p w:rsidR="00635EA5" w:rsidRPr="001C517F" w:rsidRDefault="00635EA5" w:rsidP="00635EA5">
      <w:pPr>
        <w:pStyle w:val="a5"/>
        <w:jc w:val="both"/>
        <w:rPr>
          <w:rFonts w:ascii="Times New Roman" w:hAnsi="Times New Roman"/>
          <w:b/>
          <w:sz w:val="28"/>
          <w:szCs w:val="28"/>
          <w:lang w:val="uk-UA"/>
        </w:rPr>
      </w:pPr>
      <w:r w:rsidRPr="001C517F">
        <w:rPr>
          <w:rFonts w:ascii="Times New Roman" w:hAnsi="Times New Roman"/>
          <w:b/>
          <w:sz w:val="28"/>
          <w:szCs w:val="28"/>
          <w:lang w:val="uk-UA"/>
        </w:rPr>
        <w:t>4. Фінансово-економічне обґрунтування</w:t>
      </w:r>
    </w:p>
    <w:p w:rsidR="00635EA5" w:rsidRPr="001C517F" w:rsidRDefault="00635EA5" w:rsidP="00635EA5">
      <w:pPr>
        <w:pStyle w:val="a5"/>
        <w:jc w:val="both"/>
        <w:rPr>
          <w:rFonts w:ascii="Times New Roman" w:hAnsi="Times New Roman"/>
          <w:sz w:val="28"/>
          <w:szCs w:val="28"/>
          <w:lang w:val="uk-UA"/>
        </w:rPr>
      </w:pPr>
      <w:r w:rsidRPr="001C517F">
        <w:rPr>
          <w:rFonts w:ascii="Times New Roman" w:hAnsi="Times New Roman"/>
          <w:sz w:val="28"/>
          <w:szCs w:val="28"/>
          <w:lang w:val="uk-UA"/>
        </w:rPr>
        <w:t xml:space="preserve">Прийняття даного рішення потребує виділення </w:t>
      </w:r>
      <w:r>
        <w:rPr>
          <w:rFonts w:ascii="Times New Roman" w:hAnsi="Times New Roman"/>
          <w:sz w:val="28"/>
          <w:szCs w:val="28"/>
          <w:lang w:val="uk-UA"/>
        </w:rPr>
        <w:t>додаткових коштів</w:t>
      </w:r>
      <w:r w:rsidRPr="001C517F">
        <w:rPr>
          <w:rFonts w:ascii="Times New Roman" w:hAnsi="Times New Roman"/>
          <w:sz w:val="28"/>
          <w:szCs w:val="28"/>
          <w:lang w:val="uk-UA"/>
        </w:rPr>
        <w:t>.</w:t>
      </w:r>
    </w:p>
    <w:p w:rsidR="00635EA5" w:rsidRPr="001C517F" w:rsidRDefault="00635EA5" w:rsidP="00635EA5">
      <w:pPr>
        <w:pStyle w:val="a5"/>
        <w:ind w:firstLine="294"/>
        <w:jc w:val="both"/>
        <w:rPr>
          <w:rFonts w:ascii="Times New Roman" w:hAnsi="Times New Roman"/>
          <w:sz w:val="28"/>
          <w:szCs w:val="28"/>
          <w:lang w:val="uk-UA"/>
        </w:rPr>
      </w:pPr>
    </w:p>
    <w:p w:rsidR="00635EA5" w:rsidRPr="001C517F" w:rsidRDefault="00635EA5" w:rsidP="00635EA5">
      <w:pPr>
        <w:pStyle w:val="a5"/>
        <w:jc w:val="both"/>
        <w:rPr>
          <w:rFonts w:ascii="Times New Roman" w:hAnsi="Times New Roman"/>
          <w:b/>
          <w:sz w:val="28"/>
          <w:szCs w:val="28"/>
          <w:lang w:val="uk-UA"/>
        </w:rPr>
      </w:pPr>
      <w:r w:rsidRPr="001C517F">
        <w:rPr>
          <w:rFonts w:ascii="Times New Roman" w:hAnsi="Times New Roman"/>
          <w:b/>
          <w:sz w:val="28"/>
          <w:szCs w:val="28"/>
          <w:lang w:val="uk-UA"/>
        </w:rPr>
        <w:t>5. Прогноз результатів</w:t>
      </w:r>
    </w:p>
    <w:p w:rsidR="00635EA5" w:rsidRPr="002832AC" w:rsidRDefault="00635EA5" w:rsidP="00635EA5">
      <w:pPr>
        <w:spacing w:after="0" w:line="240" w:lineRule="auto"/>
        <w:jc w:val="both"/>
        <w:textAlignment w:val="baseline"/>
        <w:outlineLvl w:val="0"/>
        <w:rPr>
          <w:rFonts w:ascii="Times New Roman" w:hAnsi="Times New Roman"/>
          <w:bCs/>
          <w:sz w:val="28"/>
          <w:szCs w:val="28"/>
        </w:rPr>
      </w:pPr>
      <w:r>
        <w:rPr>
          <w:rFonts w:ascii="Times New Roman" w:hAnsi="Times New Roman"/>
          <w:bCs/>
          <w:sz w:val="28"/>
          <w:szCs w:val="28"/>
        </w:rPr>
        <w:t>К</w:t>
      </w:r>
      <w:r w:rsidRPr="002832AC">
        <w:rPr>
          <w:rFonts w:ascii="Times New Roman" w:hAnsi="Times New Roman"/>
          <w:bCs/>
          <w:sz w:val="28"/>
          <w:szCs w:val="28"/>
        </w:rPr>
        <w:t>онтрол</w:t>
      </w:r>
      <w:r>
        <w:rPr>
          <w:rFonts w:ascii="Times New Roman" w:hAnsi="Times New Roman"/>
          <w:bCs/>
          <w:sz w:val="28"/>
          <w:szCs w:val="28"/>
        </w:rPr>
        <w:t xml:space="preserve">ь та аудит, </w:t>
      </w:r>
      <w:proofErr w:type="spellStart"/>
      <w:r>
        <w:rPr>
          <w:rFonts w:ascii="Times New Roman" w:hAnsi="Times New Roman"/>
          <w:bCs/>
          <w:sz w:val="28"/>
          <w:szCs w:val="28"/>
        </w:rPr>
        <w:t>д</w:t>
      </w:r>
      <w:r w:rsidRPr="002832AC">
        <w:rPr>
          <w:rFonts w:ascii="Times New Roman" w:hAnsi="Times New Roman"/>
          <w:bCs/>
          <w:sz w:val="28"/>
          <w:szCs w:val="28"/>
        </w:rPr>
        <w:t>отримання</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законності</w:t>
      </w:r>
      <w:proofErr w:type="spellEnd"/>
      <w:r w:rsidRPr="002832AC">
        <w:rPr>
          <w:rFonts w:ascii="Times New Roman" w:hAnsi="Times New Roman"/>
          <w:bCs/>
          <w:sz w:val="28"/>
          <w:szCs w:val="28"/>
        </w:rPr>
        <w:t xml:space="preserve"> та </w:t>
      </w:r>
      <w:proofErr w:type="spellStart"/>
      <w:r w:rsidRPr="002832AC">
        <w:rPr>
          <w:rFonts w:ascii="Times New Roman" w:hAnsi="Times New Roman"/>
          <w:bCs/>
          <w:sz w:val="28"/>
          <w:szCs w:val="28"/>
        </w:rPr>
        <w:t>ефективності</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використання</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бюджетних</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коштів</w:t>
      </w:r>
      <w:proofErr w:type="spellEnd"/>
      <w:r w:rsidRPr="002832AC">
        <w:rPr>
          <w:rFonts w:ascii="Times New Roman" w:hAnsi="Times New Roman"/>
          <w:bCs/>
          <w:sz w:val="28"/>
          <w:szCs w:val="28"/>
        </w:rPr>
        <w:t>,</w:t>
      </w:r>
      <w:r>
        <w:rPr>
          <w:rFonts w:ascii="Times New Roman" w:hAnsi="Times New Roman"/>
          <w:bCs/>
          <w:sz w:val="28"/>
          <w:szCs w:val="28"/>
        </w:rPr>
        <w:t xml:space="preserve"> </w:t>
      </w:r>
      <w:proofErr w:type="spellStart"/>
      <w:r w:rsidRPr="002832AC">
        <w:rPr>
          <w:rFonts w:ascii="Times New Roman" w:hAnsi="Times New Roman"/>
          <w:bCs/>
          <w:sz w:val="28"/>
          <w:szCs w:val="28"/>
        </w:rPr>
        <w:t>запобігання</w:t>
      </w:r>
      <w:proofErr w:type="spellEnd"/>
      <w:r w:rsidRPr="002832AC">
        <w:rPr>
          <w:rFonts w:ascii="Times New Roman" w:hAnsi="Times New Roman"/>
          <w:bCs/>
          <w:sz w:val="28"/>
          <w:szCs w:val="28"/>
        </w:rPr>
        <w:t xml:space="preserve"> фактам </w:t>
      </w:r>
      <w:proofErr w:type="gramStart"/>
      <w:r w:rsidRPr="002832AC">
        <w:rPr>
          <w:rFonts w:ascii="Times New Roman" w:hAnsi="Times New Roman"/>
          <w:bCs/>
          <w:sz w:val="28"/>
          <w:szCs w:val="28"/>
        </w:rPr>
        <w:t>незаконного</w:t>
      </w:r>
      <w:proofErr w:type="gram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неефективного</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використання</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бюджетних</w:t>
      </w:r>
      <w:proofErr w:type="spellEnd"/>
      <w:r w:rsidRPr="002832AC">
        <w:rPr>
          <w:rFonts w:ascii="Times New Roman" w:hAnsi="Times New Roman"/>
          <w:bCs/>
          <w:sz w:val="28"/>
          <w:szCs w:val="28"/>
        </w:rPr>
        <w:t xml:space="preserve"> </w:t>
      </w:r>
      <w:proofErr w:type="spellStart"/>
      <w:r w:rsidRPr="002832AC">
        <w:rPr>
          <w:rFonts w:ascii="Times New Roman" w:hAnsi="Times New Roman"/>
          <w:bCs/>
          <w:sz w:val="28"/>
          <w:szCs w:val="28"/>
        </w:rPr>
        <w:t>коштів</w:t>
      </w:r>
      <w:proofErr w:type="spellEnd"/>
      <w:r w:rsidRPr="002832AC">
        <w:rPr>
          <w:rFonts w:ascii="Times New Roman" w:hAnsi="Times New Roman"/>
          <w:bCs/>
          <w:sz w:val="28"/>
          <w:szCs w:val="28"/>
        </w:rPr>
        <w:t>.</w:t>
      </w:r>
    </w:p>
    <w:p w:rsidR="00635EA5" w:rsidRPr="001C517F" w:rsidRDefault="00635EA5" w:rsidP="00635EA5">
      <w:pPr>
        <w:pStyle w:val="a5"/>
        <w:jc w:val="both"/>
        <w:rPr>
          <w:rFonts w:ascii="Times New Roman" w:hAnsi="Times New Roman"/>
          <w:sz w:val="28"/>
          <w:szCs w:val="28"/>
          <w:lang w:val="uk-UA"/>
        </w:rPr>
      </w:pPr>
    </w:p>
    <w:p w:rsidR="00635EA5" w:rsidRPr="001C517F" w:rsidRDefault="00635EA5" w:rsidP="00635EA5">
      <w:pPr>
        <w:pStyle w:val="a5"/>
        <w:ind w:firstLine="294"/>
        <w:jc w:val="both"/>
        <w:rPr>
          <w:rFonts w:ascii="Times New Roman" w:hAnsi="Times New Roman"/>
          <w:sz w:val="28"/>
          <w:szCs w:val="28"/>
          <w:lang w:val="uk-UA"/>
        </w:rPr>
      </w:pPr>
    </w:p>
    <w:p w:rsidR="00635EA5" w:rsidRPr="001C517F" w:rsidRDefault="00635EA5" w:rsidP="00635EA5">
      <w:pPr>
        <w:pStyle w:val="docdata"/>
        <w:spacing w:before="0" w:beforeAutospacing="0" w:after="0" w:afterAutospacing="0"/>
        <w:ind w:left="426" w:hanging="426"/>
        <w:jc w:val="both"/>
        <w:rPr>
          <w:b/>
          <w:sz w:val="28"/>
          <w:szCs w:val="28"/>
        </w:rPr>
      </w:pPr>
      <w:r w:rsidRPr="001C517F">
        <w:rPr>
          <w:b/>
          <w:sz w:val="28"/>
          <w:szCs w:val="28"/>
        </w:rPr>
        <w:t>6. Суб’єкт подання проекту рішення</w:t>
      </w:r>
    </w:p>
    <w:p w:rsidR="00635EA5" w:rsidRPr="001C517F" w:rsidRDefault="00635EA5" w:rsidP="00635EA5">
      <w:pPr>
        <w:spacing w:after="0" w:line="240" w:lineRule="auto"/>
        <w:jc w:val="both"/>
        <w:rPr>
          <w:rFonts w:ascii="Times New Roman" w:eastAsia="Times New Roman" w:hAnsi="Times New Roman"/>
          <w:sz w:val="28"/>
          <w:szCs w:val="28"/>
        </w:rPr>
      </w:pPr>
      <w:proofErr w:type="spellStart"/>
      <w:r w:rsidRPr="001C517F">
        <w:rPr>
          <w:rFonts w:ascii="Times New Roman" w:eastAsia="Times New Roman" w:hAnsi="Times New Roman"/>
          <w:b/>
          <w:sz w:val="28"/>
          <w:szCs w:val="28"/>
        </w:rPr>
        <w:t>Подавач</w:t>
      </w:r>
      <w:proofErr w:type="spellEnd"/>
      <w:r w:rsidRPr="001C517F">
        <w:rPr>
          <w:rFonts w:ascii="Times New Roman" w:eastAsia="Times New Roman" w:hAnsi="Times New Roman"/>
          <w:b/>
          <w:sz w:val="28"/>
          <w:szCs w:val="28"/>
        </w:rPr>
        <w:t xml:space="preserve">: </w:t>
      </w:r>
      <w:r>
        <w:rPr>
          <w:rFonts w:ascii="Times New Roman" w:eastAsia="Times New Roman" w:hAnsi="Times New Roman"/>
          <w:sz w:val="28"/>
          <w:szCs w:val="28"/>
        </w:rPr>
        <w:t xml:space="preserve">заступник </w:t>
      </w:r>
      <w:proofErr w:type="spellStart"/>
      <w:proofErr w:type="gramStart"/>
      <w:r>
        <w:rPr>
          <w:rFonts w:ascii="Times New Roman" w:eastAsia="Times New Roman" w:hAnsi="Times New Roman"/>
          <w:sz w:val="28"/>
          <w:szCs w:val="28"/>
        </w:rPr>
        <w:t>м</w:t>
      </w:r>
      <w:proofErr w:type="gramEnd"/>
      <w:r>
        <w:rPr>
          <w:rFonts w:ascii="Times New Roman" w:eastAsia="Times New Roman" w:hAnsi="Times New Roman"/>
          <w:sz w:val="28"/>
          <w:szCs w:val="28"/>
        </w:rPr>
        <w:t>іського</w:t>
      </w:r>
      <w:proofErr w:type="spellEnd"/>
      <w:r w:rsidRPr="001C517F">
        <w:rPr>
          <w:rFonts w:ascii="Times New Roman" w:eastAsia="Times New Roman" w:hAnsi="Times New Roman"/>
          <w:sz w:val="28"/>
          <w:szCs w:val="28"/>
        </w:rPr>
        <w:t xml:space="preserve"> </w:t>
      </w:r>
      <w:proofErr w:type="spellStart"/>
      <w:r w:rsidRPr="001C517F">
        <w:rPr>
          <w:rFonts w:ascii="Times New Roman" w:eastAsia="Times New Roman" w:hAnsi="Times New Roman"/>
          <w:sz w:val="28"/>
          <w:szCs w:val="28"/>
        </w:rPr>
        <w:t>голов</w:t>
      </w:r>
      <w:r>
        <w:rPr>
          <w:rFonts w:ascii="Times New Roman" w:eastAsia="Times New Roman" w:hAnsi="Times New Roman"/>
          <w:sz w:val="28"/>
          <w:szCs w:val="28"/>
        </w:rPr>
        <w:t>и</w:t>
      </w:r>
      <w:proofErr w:type="spellEnd"/>
      <w:r w:rsidRPr="001C517F">
        <w:rPr>
          <w:rFonts w:ascii="Times New Roman" w:eastAsia="Times New Roman" w:hAnsi="Times New Roman"/>
          <w:sz w:val="28"/>
          <w:szCs w:val="28"/>
        </w:rPr>
        <w:t xml:space="preserve"> – </w:t>
      </w:r>
      <w:proofErr w:type="spellStart"/>
      <w:r>
        <w:rPr>
          <w:rFonts w:ascii="Times New Roman" w:eastAsia="Times New Roman" w:hAnsi="Times New Roman"/>
          <w:sz w:val="28"/>
          <w:szCs w:val="28"/>
        </w:rPr>
        <w:t>Олена</w:t>
      </w:r>
      <w:proofErr w:type="spellEnd"/>
      <w:r>
        <w:rPr>
          <w:rFonts w:ascii="Times New Roman" w:eastAsia="Times New Roman" w:hAnsi="Times New Roman"/>
          <w:sz w:val="28"/>
          <w:szCs w:val="28"/>
        </w:rPr>
        <w:t xml:space="preserve"> КРАСНИК</w:t>
      </w:r>
    </w:p>
    <w:p w:rsidR="00635EA5" w:rsidRPr="001C517F" w:rsidRDefault="00635EA5" w:rsidP="00635EA5">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b/>
          <w:sz w:val="28"/>
          <w:szCs w:val="28"/>
        </w:rPr>
        <w:t>Відповідальний</w:t>
      </w:r>
      <w:proofErr w:type="spellEnd"/>
      <w:r w:rsidRPr="001C517F">
        <w:rPr>
          <w:rFonts w:ascii="Times New Roman" w:eastAsia="Times New Roman" w:hAnsi="Times New Roman"/>
          <w:b/>
          <w:sz w:val="28"/>
          <w:szCs w:val="28"/>
        </w:rPr>
        <w:t xml:space="preserve"> за </w:t>
      </w:r>
      <w:proofErr w:type="spellStart"/>
      <w:proofErr w:type="gramStart"/>
      <w:r w:rsidRPr="001C517F">
        <w:rPr>
          <w:rFonts w:ascii="Times New Roman" w:eastAsia="Times New Roman" w:hAnsi="Times New Roman"/>
          <w:b/>
          <w:sz w:val="28"/>
          <w:szCs w:val="28"/>
        </w:rPr>
        <w:t>п</w:t>
      </w:r>
      <w:proofErr w:type="gramEnd"/>
      <w:r w:rsidRPr="001C517F">
        <w:rPr>
          <w:rFonts w:ascii="Times New Roman" w:eastAsia="Times New Roman" w:hAnsi="Times New Roman"/>
          <w:b/>
          <w:sz w:val="28"/>
          <w:szCs w:val="28"/>
        </w:rPr>
        <w:t>ідготовку</w:t>
      </w:r>
      <w:proofErr w:type="spellEnd"/>
      <w:r w:rsidRPr="001C517F">
        <w:rPr>
          <w:rFonts w:ascii="Times New Roman" w:eastAsia="Times New Roman" w:hAnsi="Times New Roman"/>
          <w:b/>
          <w:sz w:val="28"/>
          <w:szCs w:val="28"/>
        </w:rPr>
        <w:t xml:space="preserve"> проекту: </w:t>
      </w:r>
      <w:r>
        <w:rPr>
          <w:rFonts w:ascii="Times New Roman" w:eastAsia="Times New Roman" w:hAnsi="Times New Roman"/>
          <w:sz w:val="28"/>
          <w:szCs w:val="28"/>
        </w:rPr>
        <w:t xml:space="preserve">заступник </w:t>
      </w:r>
      <w:proofErr w:type="spellStart"/>
      <w:r>
        <w:rPr>
          <w:rFonts w:ascii="Times New Roman" w:eastAsia="Times New Roman" w:hAnsi="Times New Roman"/>
          <w:sz w:val="28"/>
          <w:szCs w:val="28"/>
        </w:rPr>
        <w:t>міського</w:t>
      </w:r>
      <w:proofErr w:type="spellEnd"/>
      <w:r w:rsidRPr="001C517F">
        <w:rPr>
          <w:rFonts w:ascii="Times New Roman" w:eastAsia="Times New Roman" w:hAnsi="Times New Roman"/>
          <w:sz w:val="28"/>
          <w:szCs w:val="28"/>
        </w:rPr>
        <w:t xml:space="preserve"> </w:t>
      </w:r>
      <w:proofErr w:type="spellStart"/>
      <w:r w:rsidRPr="001C517F">
        <w:rPr>
          <w:rFonts w:ascii="Times New Roman" w:eastAsia="Times New Roman" w:hAnsi="Times New Roman"/>
          <w:sz w:val="28"/>
          <w:szCs w:val="28"/>
        </w:rPr>
        <w:t>голов</w:t>
      </w:r>
      <w:r>
        <w:rPr>
          <w:rFonts w:ascii="Times New Roman" w:eastAsia="Times New Roman" w:hAnsi="Times New Roman"/>
          <w:sz w:val="28"/>
          <w:szCs w:val="28"/>
        </w:rPr>
        <w:t>и</w:t>
      </w:r>
      <w:proofErr w:type="spellEnd"/>
      <w:r w:rsidRPr="001C517F">
        <w:rPr>
          <w:rFonts w:ascii="Times New Roman" w:eastAsia="Times New Roman" w:hAnsi="Times New Roman"/>
          <w:sz w:val="28"/>
          <w:szCs w:val="28"/>
        </w:rPr>
        <w:t xml:space="preserve"> – </w:t>
      </w:r>
      <w:proofErr w:type="spellStart"/>
      <w:r>
        <w:rPr>
          <w:rFonts w:ascii="Times New Roman" w:eastAsia="Times New Roman" w:hAnsi="Times New Roman"/>
          <w:sz w:val="28"/>
          <w:szCs w:val="28"/>
        </w:rPr>
        <w:t>Олена</w:t>
      </w:r>
      <w:proofErr w:type="spellEnd"/>
      <w:r>
        <w:rPr>
          <w:rFonts w:ascii="Times New Roman" w:eastAsia="Times New Roman" w:hAnsi="Times New Roman"/>
          <w:sz w:val="28"/>
          <w:szCs w:val="28"/>
        </w:rPr>
        <w:t xml:space="preserve"> КРАСНИК</w:t>
      </w:r>
    </w:p>
    <w:p w:rsidR="00635EA5" w:rsidRPr="001C517F" w:rsidRDefault="00635EA5" w:rsidP="00635EA5">
      <w:pPr>
        <w:spacing w:after="0" w:line="240" w:lineRule="auto"/>
        <w:jc w:val="both"/>
        <w:rPr>
          <w:rFonts w:ascii="Times New Roman" w:eastAsia="Times New Roman" w:hAnsi="Times New Roman"/>
          <w:sz w:val="28"/>
          <w:szCs w:val="28"/>
        </w:rPr>
      </w:pPr>
    </w:p>
    <w:p w:rsidR="00635EA5" w:rsidRPr="001C517F" w:rsidRDefault="00635EA5" w:rsidP="00635EA5">
      <w:pPr>
        <w:spacing w:after="0" w:line="240" w:lineRule="auto"/>
        <w:jc w:val="both"/>
        <w:rPr>
          <w:rFonts w:ascii="Times New Roman" w:eastAsia="Times New Roman" w:hAnsi="Times New Roman"/>
          <w:sz w:val="28"/>
          <w:szCs w:val="28"/>
        </w:rPr>
      </w:pPr>
    </w:p>
    <w:p w:rsidR="00635EA5" w:rsidRDefault="00635EA5" w:rsidP="00635EA5">
      <w:pPr>
        <w:spacing w:after="0" w:line="240" w:lineRule="auto"/>
        <w:jc w:val="both"/>
        <w:textAlignment w:val="baseline"/>
        <w:outlineLvl w:val="0"/>
        <w:rPr>
          <w:rFonts w:ascii="Times New Roman" w:hAnsi="Times New Roman"/>
          <w:bCs/>
          <w:color w:val="000000"/>
          <w:sz w:val="28"/>
          <w:szCs w:val="28"/>
        </w:rPr>
      </w:pPr>
      <w:r>
        <w:rPr>
          <w:rFonts w:ascii="Times New Roman" w:hAnsi="Times New Roman"/>
          <w:bCs/>
          <w:color w:val="000000"/>
          <w:sz w:val="28"/>
          <w:szCs w:val="28"/>
        </w:rPr>
        <w:t xml:space="preserve">Заступник </w:t>
      </w:r>
      <w:proofErr w:type="spellStart"/>
      <w:proofErr w:type="gramStart"/>
      <w:r>
        <w:rPr>
          <w:rFonts w:ascii="Times New Roman" w:hAnsi="Times New Roman"/>
          <w:bCs/>
          <w:color w:val="000000"/>
          <w:sz w:val="28"/>
          <w:szCs w:val="28"/>
        </w:rPr>
        <w:t>м</w:t>
      </w:r>
      <w:proofErr w:type="gramEnd"/>
      <w:r>
        <w:rPr>
          <w:rFonts w:ascii="Times New Roman" w:hAnsi="Times New Roman"/>
          <w:bCs/>
          <w:color w:val="000000"/>
          <w:sz w:val="28"/>
          <w:szCs w:val="28"/>
        </w:rPr>
        <w:t>іського</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голови</w:t>
      </w:r>
      <w:proofErr w:type="spellEnd"/>
    </w:p>
    <w:p w:rsidR="00635EA5" w:rsidRDefault="00635EA5" w:rsidP="00635EA5">
      <w:pPr>
        <w:spacing w:after="0" w:line="240" w:lineRule="auto"/>
        <w:jc w:val="both"/>
        <w:textAlignment w:val="baseline"/>
        <w:outlineLvl w:val="0"/>
        <w:rPr>
          <w:rFonts w:ascii="Times New Roman" w:hAnsi="Times New Roman"/>
          <w:bCs/>
          <w:color w:val="000000"/>
          <w:sz w:val="28"/>
          <w:szCs w:val="28"/>
        </w:rPr>
      </w:pPr>
      <w:r>
        <w:rPr>
          <w:rFonts w:ascii="Times New Roman" w:hAnsi="Times New Roman"/>
          <w:bCs/>
          <w:color w:val="000000"/>
          <w:sz w:val="28"/>
          <w:szCs w:val="28"/>
        </w:rPr>
        <w:t xml:space="preserve">з </w:t>
      </w:r>
      <w:proofErr w:type="spellStart"/>
      <w:r>
        <w:rPr>
          <w:rFonts w:ascii="Times New Roman" w:hAnsi="Times New Roman"/>
          <w:bCs/>
          <w:color w:val="000000"/>
          <w:sz w:val="28"/>
          <w:szCs w:val="28"/>
        </w:rPr>
        <w:t>питань</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діяльності</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виконавчих</w:t>
      </w:r>
      <w:proofErr w:type="spellEnd"/>
      <w:r>
        <w:rPr>
          <w:rFonts w:ascii="Times New Roman" w:hAnsi="Times New Roman"/>
          <w:bCs/>
          <w:color w:val="000000"/>
          <w:sz w:val="28"/>
          <w:szCs w:val="28"/>
        </w:rPr>
        <w:t xml:space="preserve"> </w:t>
      </w:r>
    </w:p>
    <w:p w:rsidR="00635EA5" w:rsidRDefault="00635EA5" w:rsidP="00635EA5">
      <w:pPr>
        <w:spacing w:after="0" w:line="240" w:lineRule="auto"/>
        <w:jc w:val="both"/>
        <w:textAlignment w:val="baseline"/>
        <w:outlineLvl w:val="0"/>
        <w:rPr>
          <w:rFonts w:ascii="Times New Roman" w:hAnsi="Times New Roman"/>
          <w:bCs/>
          <w:color w:val="000000"/>
          <w:sz w:val="28"/>
          <w:szCs w:val="28"/>
        </w:rPr>
      </w:pPr>
      <w:proofErr w:type="spellStart"/>
      <w:r>
        <w:rPr>
          <w:rFonts w:ascii="Times New Roman" w:hAnsi="Times New Roman"/>
          <w:bCs/>
          <w:color w:val="000000"/>
          <w:sz w:val="28"/>
          <w:szCs w:val="28"/>
        </w:rPr>
        <w:t>органів</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влади</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Олена</w:t>
      </w:r>
      <w:proofErr w:type="spellEnd"/>
      <w:r>
        <w:rPr>
          <w:rFonts w:ascii="Times New Roman" w:hAnsi="Times New Roman"/>
          <w:bCs/>
          <w:color w:val="000000"/>
          <w:sz w:val="28"/>
          <w:szCs w:val="28"/>
        </w:rPr>
        <w:t xml:space="preserve"> КРАСНИК</w:t>
      </w:r>
    </w:p>
    <w:p w:rsidR="00635EA5" w:rsidRDefault="00635EA5" w:rsidP="00635EA5">
      <w:pPr>
        <w:pStyle w:val="a7"/>
        <w:ind w:firstLine="600"/>
        <w:jc w:val="both"/>
        <w:rPr>
          <w:color w:val="000000"/>
          <w:lang w:bidi="uk-UA"/>
        </w:rPr>
      </w:pPr>
    </w:p>
    <w:p w:rsidR="00635EA5" w:rsidRPr="00987E3B" w:rsidRDefault="00635EA5" w:rsidP="00635EA5">
      <w:pPr>
        <w:spacing w:after="0" w:line="240" w:lineRule="auto"/>
        <w:jc w:val="both"/>
        <w:rPr>
          <w:rFonts w:ascii="Times New Roman" w:eastAsia="Times New Roman" w:hAnsi="Times New Roman"/>
          <w:sz w:val="28"/>
          <w:szCs w:val="28"/>
        </w:rPr>
      </w:pPr>
    </w:p>
    <w:p w:rsidR="009B7D79" w:rsidRPr="00244FF9" w:rsidRDefault="009B7D79" w:rsidP="00635EA5">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D2248A"/>
    <w:multiLevelType w:val="multilevel"/>
    <w:tmpl w:val="CFA6D1B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35EA5"/>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635EA5"/>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5">
    <w:name w:val="No Spacing"/>
    <w:uiPriority w:val="1"/>
    <w:qFormat/>
    <w:rsid w:val="00635EA5"/>
    <w:pPr>
      <w:spacing w:after="0" w:line="240" w:lineRule="auto"/>
    </w:pPr>
    <w:rPr>
      <w:rFonts w:ascii="Calibri" w:eastAsia="Calibri" w:hAnsi="Calibri" w:cs="Times New Roman"/>
      <w:lang w:eastAsia="en-US"/>
    </w:rPr>
  </w:style>
  <w:style w:type="character" w:customStyle="1" w:styleId="a6">
    <w:name w:val="Основний текст_"/>
    <w:link w:val="a7"/>
    <w:rsid w:val="00635EA5"/>
    <w:rPr>
      <w:rFonts w:ascii="Times New Roman" w:eastAsia="Times New Roman" w:hAnsi="Times New Roman"/>
      <w:sz w:val="28"/>
      <w:szCs w:val="28"/>
    </w:rPr>
  </w:style>
  <w:style w:type="paragraph" w:customStyle="1" w:styleId="a7">
    <w:name w:val="Основний текст"/>
    <w:basedOn w:val="a"/>
    <w:link w:val="a6"/>
    <w:rsid w:val="00635EA5"/>
    <w:pPr>
      <w:widowControl w:val="0"/>
      <w:spacing w:after="0" w:line="240" w:lineRule="auto"/>
      <w:ind w:firstLine="400"/>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1990</Words>
  <Characters>1135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Olena</cp:lastModifiedBy>
  <cp:revision>15</cp:revision>
  <dcterms:created xsi:type="dcterms:W3CDTF">2021-03-03T14:03:00Z</dcterms:created>
  <dcterms:modified xsi:type="dcterms:W3CDTF">2023-09-13T10:35:00Z</dcterms:modified>
</cp:coreProperties>
</file>