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 № __________</w:t>
      </w: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«Капітошка»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756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tbl>
      <w:tblPr>
        <w:tblW w:w="9634" w:type="dxa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4"/>
        <w:gridCol w:w="21"/>
        <w:gridCol w:w="1415"/>
        <w:gridCol w:w="1389"/>
        <w:gridCol w:w="28"/>
        <w:gridCol w:w="709"/>
        <w:gridCol w:w="1276"/>
        <w:gridCol w:w="1417"/>
        <w:gridCol w:w="1281"/>
        <w:gridCol w:w="1554"/>
      </w:tblGrid>
      <w:tr>
        <w:tblPrEx>
          <w:tblW w:w="9634" w:type="dxa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 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номер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тацію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Мʼясорубка ТМ-3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10490010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8092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7992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2010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Стінка «каскад-ІІ»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10630004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2009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Стінка дитяча «Даринка»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10630008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1701,16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88,84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2009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Стінка для іграшок «Анічка»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101630049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9650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3662,36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5987,64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2019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Стелаж виробничий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10630044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3360,00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890,00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2015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Буфет білий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3399,16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1699,58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1699,58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2021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Дитяче ліжко з елементами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11137041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17730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8865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Зелений куточок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11137214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2019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Ліжко дитяче одномісне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11137045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53999,05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26999,525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26999,525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Лавка 2500*250*360(вулиця)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1117183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Радіатор 600*800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11132011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9156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4578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2020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Скринька01(аптечка)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1114378169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2456.02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1228,01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1228,01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дитячий 6-місний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з бортом та полицею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10710,60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5355,3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5355,3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робочий з шухлядами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«аліса»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дитячий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2484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дитячий iso№3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11137044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стільці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11137042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Стінка дитяча для ігр«гануся»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Сталевий радіатор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1101.96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550,98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2020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Сталевий радіатор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3925,98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1962,99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1962,99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2020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Стелаж Basic,4 полиці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11132186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399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2021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2-х місн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11131903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2019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чорний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934,5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934,5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2020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Столик для гри з піском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Столик для малюв. «бегемотик»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госп. інвентаря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документів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30171.44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15085,72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15085,72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документів 4-х дверна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11132291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3010.50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1505,25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1505,25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одягу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10474.24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5237,12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5237,12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одягу(кухня)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1800,00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Ігрова зона «кухня»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Ігрова зона «веселі дошкільнята»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Бібліотека «всезнайко»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2014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Банкетка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2015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2015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1136456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1136479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Куточок природи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Куточок схд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Куточок «господарочка»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2014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Меблева конструкція «кухня»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1136475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Полиця книжна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Стіл дитячий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1136271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2012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письмовий з шухлядами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Стіл-парта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11137048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дитячий зелений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1136228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2011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дитячий iso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1136278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2013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Стінка «веселка»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11137047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Тумба під мийку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госп.інента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1136312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2015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одягу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11136496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паперів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57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Вогнегас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ники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11132022-9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6240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6240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Вогнегас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ники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б/н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1403,65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1403,65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9634" w:type="dxa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248329,44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170323,50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125220,11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2023-05-04T07:05:24Z</dcterms:modified>
</cp:coreProperties>
</file>