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35B8" w14:textId="77777777" w:rsidR="005B1C08" w:rsidRDefault="00440E6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DBFCAD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C26D04" w14:textId="77777777" w:rsidR="00465B60" w:rsidRDefault="00440E60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5221E9E3" w14:textId="6AE08633" w:rsidR="00465B60" w:rsidRDefault="00465B60" w:rsidP="00465B6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p w14:paraId="4289525B" w14:textId="77777777" w:rsidR="00440E60" w:rsidRDefault="00440E60" w:rsidP="00465B6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55F2BFB" w14:textId="77777777" w:rsidR="00440E60" w:rsidRPr="00CC7671" w:rsidRDefault="00440E60" w:rsidP="00440E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7A167F7B" w14:textId="2EE53EFD" w:rsidR="00465B60" w:rsidRPr="00CC7671" w:rsidRDefault="00440E60" w:rsidP="00440E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 </w:t>
      </w:r>
      <w:r w:rsidR="00465B60" w:rsidRPr="00CC7671">
        <w:rPr>
          <w:sz w:val="28"/>
          <w:szCs w:val="28"/>
        </w:rPr>
        <w:t> </w:t>
      </w:r>
    </w:p>
    <w:p w14:paraId="7E2343B2" w14:textId="7C2E970C" w:rsidR="00465B60" w:rsidRDefault="00465B60" w:rsidP="00440E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Обґрунтування необхідності прийняття рішення</w:t>
      </w:r>
    </w:p>
    <w:p w14:paraId="29E91241" w14:textId="1A4A754D" w:rsidR="00465B60" w:rsidRDefault="00465B60" w:rsidP="00465B6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3582CA96" w14:textId="77777777" w:rsidR="00440E60" w:rsidRPr="000B0270" w:rsidRDefault="00440E60" w:rsidP="00465B6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6D6E1490" w14:textId="686CBFD7" w:rsidR="00465B60" w:rsidRDefault="00465B60" w:rsidP="00440E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911FF">
        <w:rPr>
          <w:rStyle w:val="a4"/>
          <w:sz w:val="28"/>
          <w:szCs w:val="28"/>
        </w:rPr>
        <w:t>Мета і шляхи її досягнення</w:t>
      </w:r>
    </w:p>
    <w:p w14:paraId="25C38D6F" w14:textId="4E045A93" w:rsidR="00133FC6" w:rsidRDefault="00465B60" w:rsidP="00133FC6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911FF">
        <w:rPr>
          <w:rStyle w:val="a4"/>
          <w:b w:val="0"/>
          <w:sz w:val="28"/>
          <w:szCs w:val="28"/>
        </w:rPr>
        <w:t>Метою прийняття рішення є продаж</w:t>
      </w:r>
      <w:r>
        <w:rPr>
          <w:rStyle w:val="a4"/>
          <w:b w:val="0"/>
          <w:sz w:val="28"/>
          <w:szCs w:val="28"/>
        </w:rPr>
        <w:t xml:space="preserve"> </w:t>
      </w:r>
      <w:r w:rsidRPr="00593828"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 xml:space="preserve">земельної ділянки </w:t>
      </w:r>
      <w:r w:rsidRPr="001911FF">
        <w:rPr>
          <w:rStyle w:val="a4"/>
          <w:b w:val="0"/>
          <w:sz w:val="28"/>
          <w:szCs w:val="28"/>
        </w:rPr>
        <w:t xml:space="preserve">  несільськогосподарського призначення</w:t>
      </w:r>
      <w:r w:rsidR="00133FC6">
        <w:rPr>
          <w:rStyle w:val="a4"/>
          <w:b w:val="0"/>
          <w:sz w:val="28"/>
          <w:szCs w:val="28"/>
        </w:rPr>
        <w:t xml:space="preserve"> на підставі розробленого звіту про експертну грошову оцінку земельної ділянки, що знаходиться в оренді і пропонується до продажу товариству з обмеженою відповідальністю « «Євро Нафто Груп»» і розташована за </w:t>
      </w:r>
      <w:proofErr w:type="spellStart"/>
      <w:r w:rsidR="00133FC6">
        <w:rPr>
          <w:rStyle w:val="a4"/>
          <w:b w:val="0"/>
          <w:sz w:val="28"/>
          <w:szCs w:val="28"/>
        </w:rPr>
        <w:t>адресою</w:t>
      </w:r>
      <w:proofErr w:type="spellEnd"/>
      <w:r w:rsidR="00133FC6">
        <w:rPr>
          <w:rStyle w:val="a4"/>
          <w:b w:val="0"/>
          <w:sz w:val="28"/>
          <w:szCs w:val="28"/>
        </w:rPr>
        <w:t xml:space="preserve">: Київська область, </w:t>
      </w:r>
      <w:proofErr w:type="spellStart"/>
      <w:r w:rsidR="00133FC6">
        <w:rPr>
          <w:rStyle w:val="a4"/>
          <w:b w:val="0"/>
          <w:sz w:val="28"/>
          <w:szCs w:val="28"/>
        </w:rPr>
        <w:t>м.Бровари</w:t>
      </w:r>
      <w:proofErr w:type="spellEnd"/>
      <w:r w:rsidR="00133FC6">
        <w:rPr>
          <w:rStyle w:val="a4"/>
          <w:b w:val="0"/>
          <w:sz w:val="28"/>
          <w:szCs w:val="28"/>
        </w:rPr>
        <w:t xml:space="preserve">, вул. </w:t>
      </w:r>
      <w:proofErr w:type="spellStart"/>
      <w:r w:rsidR="00133FC6">
        <w:rPr>
          <w:rStyle w:val="a4"/>
          <w:b w:val="0"/>
          <w:sz w:val="28"/>
          <w:szCs w:val="28"/>
        </w:rPr>
        <w:t>Онікієнка</w:t>
      </w:r>
      <w:proofErr w:type="spellEnd"/>
      <w:r w:rsidR="00133FC6">
        <w:rPr>
          <w:rStyle w:val="a4"/>
          <w:b w:val="0"/>
          <w:sz w:val="28"/>
          <w:szCs w:val="28"/>
        </w:rPr>
        <w:t xml:space="preserve"> Олега,127-а, загальною площею 1,7439 га, кадастровий номер 3210600000:00:044:0510, для розміщення та експлуатації основних, підсобних і допоміжних будівель та споруд підприємств переробної , машинобудівної та іншої промисловості (комплекс).</w:t>
      </w:r>
    </w:p>
    <w:p w14:paraId="3317C70F" w14:textId="5A15988A" w:rsidR="00465B60" w:rsidRDefault="00465B60" w:rsidP="00465B60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323C4FE9" w14:textId="0DF781E3" w:rsidR="00465B60" w:rsidRDefault="00465B60" w:rsidP="00440E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Правові аспекти</w:t>
      </w:r>
    </w:p>
    <w:p w14:paraId="4ED25FBB" w14:textId="77777777" w:rsidR="00465B60" w:rsidRDefault="00465B60" w:rsidP="00465B60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2320BC">
        <w:rPr>
          <w:rStyle w:val="a4"/>
          <w:b w:val="0"/>
          <w:sz w:val="28"/>
          <w:szCs w:val="28"/>
        </w:rPr>
        <w:t xml:space="preserve">Проект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рішення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підготовлений відповідно до </w:t>
      </w:r>
      <w:r>
        <w:rPr>
          <w:rStyle w:val="a4"/>
          <w:b w:val="0"/>
          <w:sz w:val="28"/>
          <w:szCs w:val="28"/>
        </w:rPr>
        <w:t xml:space="preserve"> </w:t>
      </w:r>
      <w:r w:rsidRPr="002320BC">
        <w:rPr>
          <w:rStyle w:val="a4"/>
          <w:b w:val="0"/>
          <w:sz w:val="28"/>
          <w:szCs w:val="28"/>
        </w:rPr>
        <w:t xml:space="preserve">статей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>12,122,127,128</w:t>
      </w:r>
    </w:p>
    <w:p w14:paraId="77AF6AB6" w14:textId="79988CC4" w:rsidR="00465B60" w:rsidRDefault="00465B60" w:rsidP="00465B6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Земельного кодексу України, пункту 34 частини 1 статті 26, пункту 16 частини  4 </w:t>
      </w:r>
      <w:r w:rsidRPr="000B0270">
        <w:rPr>
          <w:rStyle w:val="a4"/>
          <w:b w:val="0"/>
          <w:sz w:val="28"/>
          <w:szCs w:val="28"/>
        </w:rPr>
        <w:t>статті 42 Закону України «Про місцеве самоврядування в Україні»</w:t>
      </w:r>
      <w:r>
        <w:rPr>
          <w:rStyle w:val="a4"/>
          <w:b w:val="0"/>
          <w:sz w:val="28"/>
          <w:szCs w:val="28"/>
        </w:rPr>
        <w:t>.</w:t>
      </w:r>
    </w:p>
    <w:p w14:paraId="6C5D394E" w14:textId="77777777" w:rsidR="00440E60" w:rsidRPr="000B0270" w:rsidRDefault="00440E60" w:rsidP="00465B6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1F9DC9E5" w14:textId="289B4055" w:rsidR="00465B60" w:rsidRDefault="00465B60" w:rsidP="00440E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Фінансово-економічне обґрунтування</w:t>
      </w:r>
    </w:p>
    <w:p w14:paraId="035720C0" w14:textId="4F6C5A26" w:rsidR="00465B60" w:rsidRDefault="00465B60" w:rsidP="00465B6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Pr="00413E99"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0ACB448A" w14:textId="77777777" w:rsidR="00440E60" w:rsidRPr="00413E99" w:rsidRDefault="00440E60" w:rsidP="00465B6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0900EF6" w14:textId="288770E3" w:rsidR="00465B60" w:rsidRDefault="00465B60" w:rsidP="00440E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Прогноз результатів</w:t>
      </w:r>
    </w:p>
    <w:p w14:paraId="719AC975" w14:textId="331128B7" w:rsidR="00465B60" w:rsidRDefault="00465B60" w:rsidP="00465B60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На підставі рішення буд</w:t>
      </w:r>
      <w:r>
        <w:rPr>
          <w:rStyle w:val="a4"/>
          <w:b w:val="0"/>
          <w:sz w:val="28"/>
          <w:szCs w:val="28"/>
        </w:rPr>
        <w:t>е укладено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r>
        <w:rPr>
          <w:rStyle w:val="a4"/>
          <w:b w:val="0"/>
          <w:sz w:val="28"/>
          <w:szCs w:val="28"/>
        </w:rPr>
        <w:t>ір</w:t>
      </w:r>
      <w:r w:rsidRPr="00413E99">
        <w:rPr>
          <w:rStyle w:val="a4"/>
          <w:b w:val="0"/>
          <w:sz w:val="28"/>
          <w:szCs w:val="28"/>
        </w:rPr>
        <w:t xml:space="preserve"> купівлі-продажу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, до місцевого бюджету надійдуть кошти від 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.</w:t>
      </w:r>
    </w:p>
    <w:p w14:paraId="3453D25E" w14:textId="77777777" w:rsidR="00440E60" w:rsidRPr="00413E99" w:rsidRDefault="00440E60" w:rsidP="00465B60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5A2F8264" w14:textId="3F64D4F4" w:rsidR="00465B60" w:rsidRDefault="00465B60" w:rsidP="00440E6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Суб’єкт подання проекту рішення</w:t>
      </w:r>
    </w:p>
    <w:p w14:paraId="6BAA1DF4" w14:textId="77777777" w:rsidR="00465B60" w:rsidRPr="00CC7671" w:rsidRDefault="00465B60" w:rsidP="00465B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84BFB7E" w14:textId="77777777" w:rsidR="00465B60" w:rsidRPr="00CC7671" w:rsidRDefault="00465B60" w:rsidP="00465B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r>
        <w:rPr>
          <w:sz w:val="28"/>
          <w:szCs w:val="28"/>
        </w:rPr>
        <w:t xml:space="preserve">в.о. 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 земельних ресурсів </w:t>
      </w:r>
      <w:r w:rsidRPr="009C1EAB">
        <w:rPr>
          <w:sz w:val="28"/>
          <w:szCs w:val="28"/>
        </w:rPr>
        <w:t xml:space="preserve">– </w:t>
      </w:r>
      <w:r>
        <w:rPr>
          <w:sz w:val="28"/>
          <w:szCs w:val="28"/>
        </w:rPr>
        <w:t>заступник начальника Майборода С.А.</w:t>
      </w:r>
      <w:r w:rsidRPr="00CC7671">
        <w:rPr>
          <w:sz w:val="28"/>
          <w:szCs w:val="28"/>
        </w:rPr>
        <w:t> </w:t>
      </w:r>
    </w:p>
    <w:p w14:paraId="15FC19AC" w14:textId="1C216753" w:rsidR="00465B60" w:rsidRDefault="00465B60" w:rsidP="00465B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lastRenderedPageBreak/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 </w:t>
      </w:r>
      <w:r w:rsidRPr="00CC7671">
        <w:rPr>
          <w:sz w:val="28"/>
          <w:szCs w:val="28"/>
        </w:rPr>
        <w:t>Майборода С.А.</w:t>
      </w:r>
    </w:p>
    <w:p w14:paraId="4885AA80" w14:textId="0F32A947" w:rsidR="00440E60" w:rsidRDefault="00440E60" w:rsidP="00465B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594BEE5" w14:textId="566C1036" w:rsidR="00133FC6" w:rsidRDefault="00133FC6" w:rsidP="00465B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AB6CA3A" w14:textId="77777777" w:rsidR="00133FC6" w:rsidRDefault="00133FC6" w:rsidP="00465B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B1CDF3D" w14:textId="77777777" w:rsidR="00440E60" w:rsidRPr="00CC7671" w:rsidRDefault="00440E60" w:rsidP="00440E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CC767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</w:t>
      </w:r>
    </w:p>
    <w:p w14:paraId="2DACFC0E" w14:textId="77777777" w:rsidR="00440E60" w:rsidRDefault="00440E60" w:rsidP="00440E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– </w:t>
      </w:r>
    </w:p>
    <w:p w14:paraId="604E7735" w14:textId="77777777" w:rsidR="00440E60" w:rsidRPr="00CC7671" w:rsidRDefault="00440E60" w:rsidP="00440E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Pr="00CC7671">
        <w:rPr>
          <w:sz w:val="28"/>
          <w:szCs w:val="28"/>
        </w:rPr>
        <w:t>                                                   </w:t>
      </w:r>
      <w:r>
        <w:rPr>
          <w:sz w:val="28"/>
          <w:szCs w:val="28"/>
        </w:rPr>
        <w:t>Світлана МАЙБОРОДА</w:t>
      </w:r>
    </w:p>
    <w:p w14:paraId="66A49008" w14:textId="77777777" w:rsidR="00440E60" w:rsidRPr="00CC7671" w:rsidRDefault="00440E60" w:rsidP="00465B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440E60" w:rsidRPr="00CC7671" w:rsidSect="00133FC6">
      <w:pgSz w:w="11906" w:h="16838"/>
      <w:pgMar w:top="56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6531BC"/>
    <w:multiLevelType w:val="hybridMultilevel"/>
    <w:tmpl w:val="F3D005F8"/>
    <w:lvl w:ilvl="0" w:tplc="CFEE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33FC6"/>
    <w:rsid w:val="001A3FF0"/>
    <w:rsid w:val="00244FF9"/>
    <w:rsid w:val="003613A9"/>
    <w:rsid w:val="00361CD8"/>
    <w:rsid w:val="00440E60"/>
    <w:rsid w:val="00465B6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1F49"/>
  <w15:docId w15:val="{6A5E599C-9D41-4309-B5B2-DED68EE0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dcterms:created xsi:type="dcterms:W3CDTF">2021-03-03T14:03:00Z</dcterms:created>
  <dcterms:modified xsi:type="dcterms:W3CDTF">2023-05-04T10:35:00Z</dcterms:modified>
</cp:coreProperties>
</file>