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8E" w:rsidRPr="0037618E" w:rsidRDefault="0037618E" w:rsidP="0037618E">
      <w:pPr>
        <w:spacing w:after="160"/>
        <w:jc w:val="center"/>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t>Пояснювальна записка</w:t>
      </w:r>
    </w:p>
    <w:p w:rsidR="0037618E" w:rsidRPr="0037618E" w:rsidRDefault="0037618E" w:rsidP="0037618E">
      <w:pPr>
        <w:spacing w:after="160" w:line="240" w:lineRule="auto"/>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sz w:val="28"/>
          <w:szCs w:val="28"/>
          <w:lang w:val="uk-UA"/>
        </w:rPr>
        <w:t xml:space="preserve">до </w:t>
      </w:r>
      <w:proofErr w:type="spellStart"/>
      <w:r w:rsidRPr="0037618E">
        <w:rPr>
          <w:rFonts w:ascii="Times New Roman" w:eastAsia="Times New Roman" w:hAnsi="Times New Roman" w:cs="Times New Roman"/>
          <w:sz w:val="28"/>
          <w:szCs w:val="28"/>
          <w:lang w:val="uk-UA"/>
        </w:rPr>
        <w:t>проєкту</w:t>
      </w:r>
      <w:proofErr w:type="spellEnd"/>
      <w:r w:rsidRPr="0037618E">
        <w:rPr>
          <w:rFonts w:ascii="Times New Roman" w:eastAsia="Times New Roman" w:hAnsi="Times New Roman" w:cs="Times New Roman"/>
          <w:sz w:val="28"/>
          <w:szCs w:val="28"/>
          <w:lang w:val="uk-UA"/>
        </w:rPr>
        <w:t xml:space="preserve"> рішення </w:t>
      </w:r>
      <w:r w:rsidRPr="0037618E">
        <w:rPr>
          <w:rFonts w:ascii="Times New Roman" w:eastAsia="Times New Roman" w:hAnsi="Times New Roman" w:cs="Times New Roman"/>
          <w:b/>
          <w:sz w:val="28"/>
          <w:szCs w:val="28"/>
          <w:lang w:val="uk-UA"/>
        </w:rPr>
        <w:t xml:space="preserve">«Про </w:t>
      </w:r>
      <w:r w:rsidRPr="0037618E">
        <w:rPr>
          <w:rFonts w:ascii="Times New Roman" w:eastAsia="Calibri" w:hAnsi="Times New Roman" w:cs="Times New Roman"/>
          <w:b/>
          <w:sz w:val="28"/>
          <w:szCs w:val="28"/>
          <w:lang w:val="uk-UA" w:eastAsia="en-US"/>
        </w:rPr>
        <w:t xml:space="preserve">затвердження Положення про управління </w:t>
      </w:r>
      <w:proofErr w:type="spellStart"/>
      <w:r w:rsidRPr="0037618E">
        <w:rPr>
          <w:rFonts w:ascii="Times New Roman" w:eastAsia="Calibri" w:hAnsi="Times New Roman" w:cs="Times New Roman"/>
          <w:b/>
          <w:sz w:val="28"/>
          <w:szCs w:val="28"/>
          <w:lang w:val="uk-UA" w:eastAsia="en-US"/>
        </w:rPr>
        <w:t>цифровізації</w:t>
      </w:r>
      <w:proofErr w:type="spellEnd"/>
      <w:r w:rsidRPr="0037618E">
        <w:rPr>
          <w:rFonts w:ascii="Times New Roman" w:eastAsia="Calibri" w:hAnsi="Times New Roman" w:cs="Times New Roman"/>
          <w:b/>
          <w:sz w:val="28"/>
          <w:szCs w:val="28"/>
          <w:lang w:val="uk-UA" w:eastAsia="en-US"/>
        </w:rPr>
        <w:t xml:space="preserve"> та інформаційно-комп’ютерних технологій </w:t>
      </w:r>
      <w:r w:rsidRPr="0037618E">
        <w:rPr>
          <w:rFonts w:ascii="Times New Roman" w:eastAsia="Calibri" w:hAnsi="Times New Roman" w:cs="Times New Roman"/>
          <w:b/>
          <w:color w:val="000000"/>
          <w:sz w:val="28"/>
          <w:szCs w:val="28"/>
          <w:lang w:val="uk-UA" w:eastAsia="en-US"/>
        </w:rPr>
        <w:t>виконавчого комітету Броварської міської ради Броварського району Київської області</w:t>
      </w:r>
      <w:r w:rsidRPr="0037618E">
        <w:rPr>
          <w:rFonts w:ascii="Times New Roman" w:eastAsia="Times New Roman" w:hAnsi="Times New Roman" w:cs="Times New Roman"/>
          <w:b/>
          <w:sz w:val="28"/>
          <w:szCs w:val="28"/>
          <w:lang w:val="uk-UA"/>
        </w:rPr>
        <w:t>»</w:t>
      </w:r>
    </w:p>
    <w:p w:rsidR="0037618E" w:rsidRPr="0037618E" w:rsidRDefault="0037618E" w:rsidP="0037618E">
      <w:pPr>
        <w:spacing w:after="160" w:line="240" w:lineRule="auto"/>
        <w:ind w:firstLine="567"/>
        <w:jc w:val="both"/>
        <w:rPr>
          <w:rFonts w:ascii="Times New Roman" w:eastAsia="Times New Roman" w:hAnsi="Times New Roman" w:cs="Times New Roman"/>
          <w:sz w:val="28"/>
          <w:szCs w:val="28"/>
          <w:lang w:val="uk-UA"/>
        </w:rPr>
      </w:pPr>
      <w:r w:rsidRPr="0037618E">
        <w:rPr>
          <w:rFonts w:ascii="Times New Roman" w:eastAsia="Times New Roman" w:hAnsi="Times New Roman" w:cs="Times New Roman"/>
          <w:sz w:val="28"/>
          <w:szCs w:val="28"/>
          <w:lang w:val="uk-UA"/>
        </w:rPr>
        <w:t xml:space="preserve">Пояснювальна записка підготовлена відповідно до ст. 20 Регламенту Броварської міської ради Броварського району Київської області </w:t>
      </w:r>
      <w:r w:rsidRPr="0037618E">
        <w:rPr>
          <w:rFonts w:ascii="Times New Roman" w:eastAsia="Times New Roman" w:hAnsi="Times New Roman" w:cs="Times New Roman"/>
          <w:sz w:val="28"/>
          <w:szCs w:val="28"/>
          <w:lang w:val="en-US"/>
        </w:rPr>
        <w:t>VIII</w:t>
      </w:r>
      <w:r w:rsidRPr="0037618E">
        <w:rPr>
          <w:rFonts w:ascii="Times New Roman" w:eastAsia="Times New Roman" w:hAnsi="Times New Roman" w:cs="Times New Roman"/>
          <w:sz w:val="28"/>
          <w:szCs w:val="28"/>
          <w:lang w:val="uk-UA"/>
        </w:rPr>
        <w:t xml:space="preserve"> скликання.</w:t>
      </w:r>
    </w:p>
    <w:p w:rsidR="0037618E" w:rsidRPr="0037618E" w:rsidRDefault="0037618E" w:rsidP="0037618E">
      <w:pPr>
        <w:numPr>
          <w:ilvl w:val="0"/>
          <w:numId w:val="2"/>
        </w:numPr>
        <w:spacing w:after="160" w:line="256" w:lineRule="auto"/>
        <w:ind w:left="851" w:hanging="284"/>
        <w:contextualSpacing/>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t>Обґрунтування необхідності прийняття рішення</w:t>
      </w:r>
    </w:p>
    <w:p w:rsidR="0037618E" w:rsidRPr="0037618E" w:rsidRDefault="0037618E" w:rsidP="0037618E">
      <w:pPr>
        <w:spacing w:after="160" w:line="240" w:lineRule="auto"/>
        <w:ind w:firstLine="567"/>
        <w:jc w:val="both"/>
        <w:rPr>
          <w:rFonts w:ascii="Times New Roman" w:eastAsia="Calibri" w:hAnsi="Times New Roman" w:cs="Times New Roman"/>
          <w:bCs/>
          <w:sz w:val="28"/>
          <w:szCs w:val="28"/>
          <w:lang w:val="uk-UA" w:eastAsia="en-US"/>
        </w:rPr>
      </w:pPr>
      <w:r w:rsidRPr="0037618E">
        <w:rPr>
          <w:rFonts w:ascii="Times New Roman" w:eastAsia="Times New Roman" w:hAnsi="Times New Roman" w:cs="Times New Roman"/>
          <w:bCs/>
          <w:sz w:val="28"/>
          <w:szCs w:val="28"/>
          <w:lang w:val="uk-UA"/>
        </w:rPr>
        <w:t xml:space="preserve">Необхідність прийняття </w:t>
      </w:r>
      <w:proofErr w:type="spellStart"/>
      <w:r w:rsidRPr="0037618E">
        <w:rPr>
          <w:rFonts w:ascii="Times New Roman" w:eastAsia="Times New Roman" w:hAnsi="Times New Roman" w:cs="Times New Roman"/>
          <w:bCs/>
          <w:sz w:val="28"/>
          <w:szCs w:val="28"/>
          <w:lang w:val="uk-UA"/>
        </w:rPr>
        <w:t>проєкту</w:t>
      </w:r>
      <w:proofErr w:type="spellEnd"/>
      <w:r w:rsidRPr="0037618E">
        <w:rPr>
          <w:rFonts w:ascii="Times New Roman" w:eastAsia="Times New Roman" w:hAnsi="Times New Roman" w:cs="Times New Roman"/>
          <w:bCs/>
          <w:sz w:val="28"/>
          <w:szCs w:val="28"/>
          <w:lang w:val="uk-UA"/>
        </w:rPr>
        <w:t xml:space="preserve"> рішення Броварської міської ради Броварського району Київської області </w:t>
      </w:r>
      <w:r w:rsidRPr="0037618E">
        <w:rPr>
          <w:rFonts w:ascii="Times New Roman" w:eastAsia="Times New Roman" w:hAnsi="Times New Roman" w:cs="Times New Roman"/>
          <w:sz w:val="28"/>
          <w:szCs w:val="28"/>
          <w:lang w:val="uk-UA"/>
        </w:rPr>
        <w:t xml:space="preserve">«Про затвердження Положення про управління </w:t>
      </w:r>
      <w:proofErr w:type="spellStart"/>
      <w:r w:rsidRPr="0037618E">
        <w:rPr>
          <w:rFonts w:ascii="Times New Roman" w:eastAsia="Calibri" w:hAnsi="Times New Roman" w:cs="Times New Roman"/>
          <w:sz w:val="28"/>
          <w:szCs w:val="28"/>
          <w:lang w:val="uk-UA" w:eastAsia="en-US"/>
        </w:rPr>
        <w:t>цифровізації</w:t>
      </w:r>
      <w:proofErr w:type="spellEnd"/>
      <w:r w:rsidRPr="0037618E">
        <w:rPr>
          <w:rFonts w:ascii="Times New Roman" w:eastAsia="Calibri" w:hAnsi="Times New Roman" w:cs="Times New Roman"/>
          <w:sz w:val="28"/>
          <w:szCs w:val="28"/>
          <w:lang w:val="uk-UA" w:eastAsia="en-US"/>
        </w:rPr>
        <w:t xml:space="preserve"> та інформаційно-комп’ютерних технологій </w:t>
      </w:r>
      <w:r w:rsidRPr="0037618E">
        <w:rPr>
          <w:rFonts w:ascii="Times New Roman" w:eastAsia="Calibri" w:hAnsi="Times New Roman" w:cs="Times New Roman"/>
          <w:color w:val="000000"/>
          <w:sz w:val="28"/>
          <w:szCs w:val="28"/>
          <w:lang w:val="uk-UA" w:eastAsia="en-US"/>
        </w:rPr>
        <w:t xml:space="preserve">виконавчого комітету Броварської міської ради Броварського району Київської </w:t>
      </w:r>
      <w:proofErr w:type="spellStart"/>
      <w:r w:rsidRPr="0037618E">
        <w:rPr>
          <w:rFonts w:ascii="Times New Roman" w:eastAsia="Calibri" w:hAnsi="Times New Roman" w:cs="Times New Roman"/>
          <w:color w:val="000000"/>
          <w:sz w:val="28"/>
          <w:szCs w:val="28"/>
          <w:lang w:val="uk-UA" w:eastAsia="en-US"/>
        </w:rPr>
        <w:t>област</w:t>
      </w:r>
      <w:proofErr w:type="spellEnd"/>
      <w:r w:rsidRPr="0037618E">
        <w:rPr>
          <w:rFonts w:ascii="Times New Roman" w:eastAsia="Times New Roman" w:hAnsi="Times New Roman" w:cs="Times New Roman"/>
          <w:sz w:val="28"/>
          <w:szCs w:val="28"/>
          <w:lang w:val="uk-UA"/>
        </w:rPr>
        <w:t xml:space="preserve">» (далі – </w:t>
      </w:r>
      <w:proofErr w:type="spellStart"/>
      <w:r w:rsidRPr="0037618E">
        <w:rPr>
          <w:rFonts w:ascii="Times New Roman" w:eastAsia="Times New Roman" w:hAnsi="Times New Roman" w:cs="Times New Roman"/>
          <w:sz w:val="28"/>
          <w:szCs w:val="28"/>
          <w:lang w:val="uk-UA"/>
        </w:rPr>
        <w:t>проєкт</w:t>
      </w:r>
      <w:proofErr w:type="spellEnd"/>
      <w:r w:rsidRPr="0037618E">
        <w:rPr>
          <w:rFonts w:ascii="Times New Roman" w:eastAsia="Times New Roman" w:hAnsi="Times New Roman" w:cs="Times New Roman"/>
          <w:sz w:val="28"/>
          <w:szCs w:val="28"/>
          <w:lang w:val="uk-UA"/>
        </w:rPr>
        <w:t xml:space="preserve"> рішення) </w:t>
      </w:r>
      <w:r w:rsidRPr="0037618E">
        <w:rPr>
          <w:rFonts w:ascii="Times New Roman" w:eastAsia="Times New Roman" w:hAnsi="Times New Roman" w:cs="Times New Roman"/>
          <w:bCs/>
          <w:sz w:val="28"/>
          <w:szCs w:val="28"/>
          <w:lang w:val="uk-UA"/>
        </w:rPr>
        <w:t xml:space="preserve">обумовлена необхідністю </w:t>
      </w:r>
      <w:r w:rsidRPr="0037618E">
        <w:rPr>
          <w:rFonts w:ascii="Times New Roman" w:eastAsia="Calibri" w:hAnsi="Times New Roman" w:cs="Times New Roman"/>
          <w:sz w:val="28"/>
          <w:szCs w:val="28"/>
          <w:lang w:val="uk-UA" w:eastAsia="en-US"/>
        </w:rPr>
        <w:t>забе</w:t>
      </w:r>
      <w:r w:rsidRPr="0037618E">
        <w:rPr>
          <w:rFonts w:ascii="Times New Roman" w:eastAsia="Calibri" w:hAnsi="Times New Roman" w:cs="Times New Roman"/>
          <w:spacing w:val="-3"/>
          <w:sz w:val="28"/>
          <w:szCs w:val="28"/>
          <w:lang w:val="uk-UA" w:eastAsia="en-US"/>
        </w:rPr>
        <w:t>з</w:t>
      </w:r>
      <w:r w:rsidRPr="0037618E">
        <w:rPr>
          <w:rFonts w:ascii="Times New Roman" w:eastAsia="Calibri" w:hAnsi="Times New Roman" w:cs="Times New Roman"/>
          <w:sz w:val="28"/>
          <w:szCs w:val="28"/>
          <w:lang w:val="uk-UA" w:eastAsia="en-US"/>
        </w:rPr>
        <w:t>пе</w:t>
      </w:r>
      <w:r w:rsidRPr="0037618E">
        <w:rPr>
          <w:rFonts w:ascii="Times New Roman" w:eastAsia="Calibri" w:hAnsi="Times New Roman" w:cs="Times New Roman"/>
          <w:spacing w:val="-2"/>
          <w:sz w:val="28"/>
          <w:szCs w:val="28"/>
          <w:lang w:val="uk-UA" w:eastAsia="en-US"/>
        </w:rPr>
        <w:t>ч</w:t>
      </w:r>
      <w:r w:rsidRPr="0037618E">
        <w:rPr>
          <w:rFonts w:ascii="Times New Roman" w:eastAsia="Calibri" w:hAnsi="Times New Roman" w:cs="Times New Roman"/>
          <w:sz w:val="28"/>
          <w:szCs w:val="28"/>
          <w:lang w:val="uk-UA" w:eastAsia="en-US"/>
        </w:rPr>
        <w:t>е</w:t>
      </w:r>
      <w:r w:rsidRPr="0037618E">
        <w:rPr>
          <w:rFonts w:ascii="Times New Roman" w:eastAsia="Calibri" w:hAnsi="Times New Roman" w:cs="Times New Roman"/>
          <w:spacing w:val="-2"/>
          <w:sz w:val="28"/>
          <w:szCs w:val="28"/>
          <w:lang w:val="uk-UA" w:eastAsia="en-US"/>
        </w:rPr>
        <w:t>н</w:t>
      </w:r>
      <w:r w:rsidRPr="0037618E">
        <w:rPr>
          <w:rFonts w:ascii="Times New Roman" w:eastAsia="Calibri" w:hAnsi="Times New Roman" w:cs="Times New Roman"/>
          <w:sz w:val="28"/>
          <w:szCs w:val="28"/>
          <w:lang w:val="uk-UA" w:eastAsia="en-US"/>
        </w:rPr>
        <w:t>ня</w:t>
      </w:r>
      <w:r w:rsidRPr="0037618E">
        <w:rPr>
          <w:rFonts w:ascii="Times New Roman" w:eastAsia="Calibri" w:hAnsi="Times New Roman" w:cs="Times New Roman"/>
          <w:spacing w:val="23"/>
          <w:sz w:val="28"/>
          <w:szCs w:val="28"/>
          <w:lang w:val="uk-UA" w:eastAsia="en-US"/>
        </w:rPr>
        <w:t xml:space="preserve"> </w:t>
      </w:r>
      <w:r w:rsidRPr="0037618E">
        <w:rPr>
          <w:rFonts w:ascii="Times New Roman" w:eastAsia="Calibri" w:hAnsi="Times New Roman" w:cs="Times New Roman"/>
          <w:spacing w:val="-2"/>
          <w:sz w:val="28"/>
          <w:szCs w:val="28"/>
          <w:lang w:val="uk-UA" w:eastAsia="en-US"/>
        </w:rPr>
        <w:t>пр</w:t>
      </w:r>
      <w:r w:rsidRPr="0037618E">
        <w:rPr>
          <w:rFonts w:ascii="Times New Roman" w:eastAsia="Calibri" w:hAnsi="Times New Roman" w:cs="Times New Roman"/>
          <w:sz w:val="28"/>
          <w:szCs w:val="28"/>
          <w:lang w:val="uk-UA" w:eastAsia="en-US"/>
        </w:rPr>
        <w:t>оз</w:t>
      </w:r>
      <w:r w:rsidRPr="0037618E">
        <w:rPr>
          <w:rFonts w:ascii="Times New Roman" w:eastAsia="Calibri" w:hAnsi="Times New Roman" w:cs="Times New Roman"/>
          <w:spacing w:val="-2"/>
          <w:sz w:val="28"/>
          <w:szCs w:val="28"/>
          <w:lang w:val="uk-UA" w:eastAsia="en-US"/>
        </w:rPr>
        <w:t>ор</w:t>
      </w:r>
      <w:r w:rsidRPr="0037618E">
        <w:rPr>
          <w:rFonts w:ascii="Times New Roman" w:eastAsia="Calibri" w:hAnsi="Times New Roman" w:cs="Times New Roman"/>
          <w:sz w:val="28"/>
          <w:szCs w:val="28"/>
          <w:lang w:val="uk-UA" w:eastAsia="en-US"/>
        </w:rPr>
        <w:t>ості</w:t>
      </w:r>
      <w:r w:rsidRPr="0037618E">
        <w:rPr>
          <w:rFonts w:ascii="Times New Roman" w:eastAsia="Calibri" w:hAnsi="Times New Roman" w:cs="Times New Roman"/>
          <w:spacing w:val="21"/>
          <w:sz w:val="28"/>
          <w:szCs w:val="28"/>
          <w:lang w:val="uk-UA" w:eastAsia="en-US"/>
        </w:rPr>
        <w:t xml:space="preserve"> </w:t>
      </w:r>
      <w:r w:rsidRPr="0037618E">
        <w:rPr>
          <w:rFonts w:ascii="Times New Roman" w:eastAsia="Calibri" w:hAnsi="Times New Roman" w:cs="Times New Roman"/>
          <w:sz w:val="28"/>
          <w:szCs w:val="28"/>
          <w:lang w:val="uk-UA" w:eastAsia="en-US"/>
        </w:rPr>
        <w:t>та</w:t>
      </w:r>
      <w:r w:rsidRPr="0037618E">
        <w:rPr>
          <w:rFonts w:ascii="Times New Roman" w:eastAsia="Calibri" w:hAnsi="Times New Roman" w:cs="Times New Roman"/>
          <w:spacing w:val="23"/>
          <w:sz w:val="28"/>
          <w:szCs w:val="28"/>
          <w:lang w:val="uk-UA" w:eastAsia="en-US"/>
        </w:rPr>
        <w:t xml:space="preserve"> </w:t>
      </w:r>
      <w:r w:rsidRPr="0037618E">
        <w:rPr>
          <w:rFonts w:ascii="Times New Roman" w:eastAsia="Calibri" w:hAnsi="Times New Roman" w:cs="Times New Roman"/>
          <w:sz w:val="28"/>
          <w:szCs w:val="28"/>
          <w:lang w:val="uk-UA" w:eastAsia="en-US"/>
        </w:rPr>
        <w:t>в</w:t>
      </w:r>
      <w:r w:rsidRPr="0037618E">
        <w:rPr>
          <w:rFonts w:ascii="Times New Roman" w:eastAsia="Calibri" w:hAnsi="Times New Roman" w:cs="Times New Roman"/>
          <w:spacing w:val="-2"/>
          <w:sz w:val="28"/>
          <w:szCs w:val="28"/>
          <w:lang w:val="uk-UA" w:eastAsia="en-US"/>
        </w:rPr>
        <w:t>ід</w:t>
      </w:r>
      <w:r w:rsidRPr="0037618E">
        <w:rPr>
          <w:rFonts w:ascii="Times New Roman" w:eastAsia="Calibri" w:hAnsi="Times New Roman" w:cs="Times New Roman"/>
          <w:sz w:val="28"/>
          <w:szCs w:val="28"/>
          <w:lang w:val="uk-UA" w:eastAsia="en-US"/>
        </w:rPr>
        <w:t>к</w:t>
      </w:r>
      <w:r w:rsidRPr="0037618E">
        <w:rPr>
          <w:rFonts w:ascii="Times New Roman" w:eastAsia="Calibri" w:hAnsi="Times New Roman" w:cs="Times New Roman"/>
          <w:spacing w:val="-1"/>
          <w:sz w:val="28"/>
          <w:szCs w:val="28"/>
          <w:lang w:val="uk-UA" w:eastAsia="en-US"/>
        </w:rPr>
        <w:t>р</w:t>
      </w:r>
      <w:r w:rsidRPr="0037618E">
        <w:rPr>
          <w:rFonts w:ascii="Times New Roman" w:eastAsia="Calibri" w:hAnsi="Times New Roman" w:cs="Times New Roman"/>
          <w:sz w:val="28"/>
          <w:szCs w:val="28"/>
          <w:lang w:val="uk-UA" w:eastAsia="en-US"/>
        </w:rPr>
        <w:t>итос</w:t>
      </w:r>
      <w:r w:rsidRPr="0037618E">
        <w:rPr>
          <w:rFonts w:ascii="Times New Roman" w:eastAsia="Calibri" w:hAnsi="Times New Roman" w:cs="Times New Roman"/>
          <w:spacing w:val="-3"/>
          <w:sz w:val="28"/>
          <w:szCs w:val="28"/>
          <w:lang w:val="uk-UA" w:eastAsia="en-US"/>
        </w:rPr>
        <w:t>т</w:t>
      </w:r>
      <w:r w:rsidRPr="0037618E">
        <w:rPr>
          <w:rFonts w:ascii="Times New Roman" w:eastAsia="Calibri" w:hAnsi="Times New Roman" w:cs="Times New Roman"/>
          <w:sz w:val="28"/>
          <w:szCs w:val="28"/>
          <w:lang w:val="uk-UA" w:eastAsia="en-US"/>
        </w:rPr>
        <w:t>і</w:t>
      </w:r>
      <w:r w:rsidRPr="0037618E">
        <w:rPr>
          <w:rFonts w:ascii="Times New Roman" w:eastAsia="Calibri" w:hAnsi="Times New Roman" w:cs="Times New Roman"/>
          <w:spacing w:val="21"/>
          <w:sz w:val="28"/>
          <w:szCs w:val="28"/>
          <w:lang w:val="uk-UA" w:eastAsia="en-US"/>
        </w:rPr>
        <w:t xml:space="preserve"> </w:t>
      </w:r>
      <w:r w:rsidRPr="0037618E">
        <w:rPr>
          <w:rFonts w:ascii="Times New Roman" w:eastAsia="Calibri" w:hAnsi="Times New Roman" w:cs="Times New Roman"/>
          <w:sz w:val="28"/>
          <w:szCs w:val="28"/>
          <w:lang w:val="uk-UA" w:eastAsia="en-US"/>
        </w:rPr>
        <w:t>д</w:t>
      </w:r>
      <w:r w:rsidRPr="0037618E">
        <w:rPr>
          <w:rFonts w:ascii="Times New Roman" w:eastAsia="Calibri" w:hAnsi="Times New Roman" w:cs="Times New Roman"/>
          <w:spacing w:val="-2"/>
          <w:sz w:val="28"/>
          <w:szCs w:val="28"/>
          <w:lang w:val="uk-UA" w:eastAsia="en-US"/>
        </w:rPr>
        <w:t>і</w:t>
      </w:r>
      <w:r w:rsidRPr="0037618E">
        <w:rPr>
          <w:rFonts w:ascii="Times New Roman" w:eastAsia="Calibri" w:hAnsi="Times New Roman" w:cs="Times New Roman"/>
          <w:sz w:val="28"/>
          <w:szCs w:val="28"/>
          <w:lang w:val="uk-UA" w:eastAsia="en-US"/>
        </w:rPr>
        <w:t>ял</w:t>
      </w:r>
      <w:r w:rsidRPr="0037618E">
        <w:rPr>
          <w:rFonts w:ascii="Times New Roman" w:eastAsia="Calibri" w:hAnsi="Times New Roman" w:cs="Times New Roman"/>
          <w:spacing w:val="-2"/>
          <w:sz w:val="28"/>
          <w:szCs w:val="28"/>
          <w:lang w:val="uk-UA" w:eastAsia="en-US"/>
        </w:rPr>
        <w:t>ь</w:t>
      </w:r>
      <w:r w:rsidRPr="0037618E">
        <w:rPr>
          <w:rFonts w:ascii="Times New Roman" w:eastAsia="Calibri" w:hAnsi="Times New Roman" w:cs="Times New Roman"/>
          <w:sz w:val="28"/>
          <w:szCs w:val="28"/>
          <w:lang w:val="uk-UA" w:eastAsia="en-US"/>
        </w:rPr>
        <w:t>н</w:t>
      </w:r>
      <w:r w:rsidRPr="0037618E">
        <w:rPr>
          <w:rFonts w:ascii="Times New Roman" w:eastAsia="Calibri" w:hAnsi="Times New Roman" w:cs="Times New Roman"/>
          <w:spacing w:val="-2"/>
          <w:sz w:val="28"/>
          <w:szCs w:val="28"/>
          <w:lang w:val="uk-UA" w:eastAsia="en-US"/>
        </w:rPr>
        <w:t>о</w:t>
      </w:r>
      <w:r w:rsidRPr="0037618E">
        <w:rPr>
          <w:rFonts w:ascii="Times New Roman" w:eastAsia="Calibri" w:hAnsi="Times New Roman" w:cs="Times New Roman"/>
          <w:sz w:val="28"/>
          <w:szCs w:val="28"/>
          <w:lang w:val="uk-UA" w:eastAsia="en-US"/>
        </w:rPr>
        <w:t>сті</w:t>
      </w:r>
      <w:r w:rsidRPr="0037618E">
        <w:rPr>
          <w:rFonts w:ascii="Times New Roman" w:eastAsia="Calibri" w:hAnsi="Times New Roman" w:cs="Times New Roman"/>
          <w:spacing w:val="21"/>
          <w:sz w:val="28"/>
          <w:szCs w:val="28"/>
          <w:lang w:val="uk-UA" w:eastAsia="en-US"/>
        </w:rPr>
        <w:t xml:space="preserve"> </w:t>
      </w:r>
      <w:r w:rsidRPr="0037618E">
        <w:rPr>
          <w:rFonts w:ascii="Times New Roman" w:eastAsia="Calibri" w:hAnsi="Times New Roman" w:cs="Times New Roman"/>
          <w:sz w:val="28"/>
          <w:szCs w:val="28"/>
          <w:lang w:val="uk-UA" w:eastAsia="en-US"/>
        </w:rPr>
        <w:t>Броварської місь</w:t>
      </w:r>
      <w:r w:rsidRPr="0037618E">
        <w:rPr>
          <w:rFonts w:ascii="Times New Roman" w:eastAsia="Calibri" w:hAnsi="Times New Roman" w:cs="Times New Roman"/>
          <w:spacing w:val="-3"/>
          <w:sz w:val="28"/>
          <w:szCs w:val="28"/>
          <w:lang w:val="uk-UA" w:eastAsia="en-US"/>
        </w:rPr>
        <w:t>к</w:t>
      </w:r>
      <w:r w:rsidRPr="0037618E">
        <w:rPr>
          <w:rFonts w:ascii="Times New Roman" w:eastAsia="Calibri" w:hAnsi="Times New Roman" w:cs="Times New Roman"/>
          <w:sz w:val="28"/>
          <w:szCs w:val="28"/>
          <w:lang w:val="uk-UA" w:eastAsia="en-US"/>
        </w:rPr>
        <w:t>ої</w:t>
      </w:r>
      <w:r w:rsidRPr="0037618E">
        <w:rPr>
          <w:rFonts w:ascii="Times New Roman" w:eastAsia="Calibri" w:hAnsi="Times New Roman" w:cs="Times New Roman"/>
          <w:spacing w:val="2"/>
          <w:sz w:val="28"/>
          <w:szCs w:val="28"/>
          <w:lang w:val="uk-UA" w:eastAsia="en-US"/>
        </w:rPr>
        <w:t xml:space="preserve"> </w:t>
      </w:r>
      <w:r w:rsidRPr="0037618E">
        <w:rPr>
          <w:rFonts w:ascii="Times New Roman" w:eastAsia="Calibri" w:hAnsi="Times New Roman" w:cs="Times New Roman"/>
          <w:sz w:val="28"/>
          <w:szCs w:val="28"/>
          <w:lang w:val="uk-UA" w:eastAsia="en-US"/>
        </w:rPr>
        <w:t>р</w:t>
      </w:r>
      <w:r w:rsidRPr="0037618E">
        <w:rPr>
          <w:rFonts w:ascii="Times New Roman" w:eastAsia="Calibri" w:hAnsi="Times New Roman" w:cs="Times New Roman"/>
          <w:spacing w:val="-3"/>
          <w:sz w:val="28"/>
          <w:szCs w:val="28"/>
          <w:lang w:val="uk-UA" w:eastAsia="en-US"/>
        </w:rPr>
        <w:t>а</w:t>
      </w:r>
      <w:r w:rsidRPr="0037618E">
        <w:rPr>
          <w:rFonts w:ascii="Times New Roman" w:eastAsia="Calibri" w:hAnsi="Times New Roman" w:cs="Times New Roman"/>
          <w:spacing w:val="-2"/>
          <w:sz w:val="28"/>
          <w:szCs w:val="28"/>
          <w:lang w:val="uk-UA" w:eastAsia="en-US"/>
        </w:rPr>
        <w:t>д</w:t>
      </w:r>
      <w:r w:rsidRPr="0037618E">
        <w:rPr>
          <w:rFonts w:ascii="Times New Roman" w:eastAsia="Calibri" w:hAnsi="Times New Roman" w:cs="Times New Roman"/>
          <w:sz w:val="28"/>
          <w:szCs w:val="28"/>
          <w:lang w:val="uk-UA" w:eastAsia="en-US"/>
        </w:rPr>
        <w:t>и</w:t>
      </w:r>
      <w:r w:rsidRPr="0037618E">
        <w:rPr>
          <w:rFonts w:ascii="Times New Roman" w:eastAsia="Calibri" w:hAnsi="Times New Roman" w:cs="Times New Roman"/>
          <w:spacing w:val="4"/>
          <w:sz w:val="28"/>
          <w:szCs w:val="28"/>
          <w:lang w:val="uk-UA" w:eastAsia="en-US"/>
        </w:rPr>
        <w:t xml:space="preserve"> </w:t>
      </w:r>
      <w:r w:rsidRPr="0037618E">
        <w:rPr>
          <w:rFonts w:ascii="Times New Roman" w:eastAsia="Calibri" w:hAnsi="Times New Roman" w:cs="Times New Roman"/>
          <w:sz w:val="28"/>
          <w:szCs w:val="28"/>
          <w:lang w:val="uk-UA" w:eastAsia="en-US"/>
        </w:rPr>
        <w:t>та</w:t>
      </w:r>
      <w:r w:rsidRPr="0037618E">
        <w:rPr>
          <w:rFonts w:ascii="Times New Roman" w:eastAsia="Calibri" w:hAnsi="Times New Roman" w:cs="Times New Roman"/>
          <w:spacing w:val="1"/>
          <w:sz w:val="28"/>
          <w:szCs w:val="28"/>
          <w:lang w:val="uk-UA" w:eastAsia="en-US"/>
        </w:rPr>
        <w:t xml:space="preserve"> </w:t>
      </w:r>
      <w:r w:rsidRPr="0037618E">
        <w:rPr>
          <w:rFonts w:ascii="Times New Roman" w:eastAsia="Calibri" w:hAnsi="Times New Roman" w:cs="Times New Roman"/>
          <w:spacing w:val="-2"/>
          <w:sz w:val="28"/>
          <w:szCs w:val="28"/>
          <w:lang w:val="uk-UA" w:eastAsia="en-US"/>
        </w:rPr>
        <w:t>ї</w:t>
      </w:r>
      <w:r w:rsidRPr="0037618E">
        <w:rPr>
          <w:rFonts w:ascii="Times New Roman" w:eastAsia="Calibri" w:hAnsi="Times New Roman" w:cs="Times New Roman"/>
          <w:sz w:val="28"/>
          <w:szCs w:val="28"/>
          <w:lang w:val="uk-UA" w:eastAsia="en-US"/>
        </w:rPr>
        <w:t>ї</w:t>
      </w:r>
      <w:r w:rsidRPr="0037618E">
        <w:rPr>
          <w:rFonts w:ascii="Times New Roman" w:eastAsia="Calibri" w:hAnsi="Times New Roman" w:cs="Times New Roman"/>
          <w:spacing w:val="2"/>
          <w:sz w:val="28"/>
          <w:szCs w:val="28"/>
          <w:lang w:val="uk-UA" w:eastAsia="en-US"/>
        </w:rPr>
        <w:t xml:space="preserve"> </w:t>
      </w:r>
      <w:r w:rsidRPr="0037618E">
        <w:rPr>
          <w:rFonts w:ascii="Times New Roman" w:eastAsia="Calibri" w:hAnsi="Times New Roman" w:cs="Times New Roman"/>
          <w:sz w:val="28"/>
          <w:szCs w:val="28"/>
          <w:lang w:val="uk-UA" w:eastAsia="en-US"/>
        </w:rPr>
        <w:t>виконав</w:t>
      </w:r>
      <w:r w:rsidRPr="0037618E">
        <w:rPr>
          <w:rFonts w:ascii="Times New Roman" w:eastAsia="Calibri" w:hAnsi="Times New Roman" w:cs="Times New Roman"/>
          <w:spacing w:val="-2"/>
          <w:sz w:val="28"/>
          <w:szCs w:val="28"/>
          <w:lang w:val="uk-UA" w:eastAsia="en-US"/>
        </w:rPr>
        <w:t>чи</w:t>
      </w:r>
      <w:r w:rsidRPr="0037618E">
        <w:rPr>
          <w:rFonts w:ascii="Times New Roman" w:eastAsia="Calibri" w:hAnsi="Times New Roman" w:cs="Times New Roman"/>
          <w:sz w:val="28"/>
          <w:szCs w:val="28"/>
          <w:lang w:val="uk-UA" w:eastAsia="en-US"/>
        </w:rPr>
        <w:t>х</w:t>
      </w:r>
      <w:r w:rsidRPr="0037618E">
        <w:rPr>
          <w:rFonts w:ascii="Times New Roman" w:eastAsia="Calibri" w:hAnsi="Times New Roman" w:cs="Times New Roman"/>
          <w:spacing w:val="2"/>
          <w:sz w:val="28"/>
          <w:szCs w:val="28"/>
          <w:lang w:val="uk-UA" w:eastAsia="en-US"/>
        </w:rPr>
        <w:t xml:space="preserve"> </w:t>
      </w:r>
      <w:r w:rsidRPr="0037618E">
        <w:rPr>
          <w:rFonts w:ascii="Times New Roman" w:eastAsia="Calibri" w:hAnsi="Times New Roman" w:cs="Times New Roman"/>
          <w:sz w:val="28"/>
          <w:szCs w:val="28"/>
          <w:lang w:val="uk-UA" w:eastAsia="en-US"/>
        </w:rPr>
        <w:t>ор</w:t>
      </w:r>
      <w:r w:rsidRPr="0037618E">
        <w:rPr>
          <w:rFonts w:ascii="Times New Roman" w:eastAsia="Calibri" w:hAnsi="Times New Roman" w:cs="Times New Roman"/>
          <w:spacing w:val="-3"/>
          <w:sz w:val="28"/>
          <w:szCs w:val="28"/>
          <w:lang w:val="uk-UA" w:eastAsia="en-US"/>
        </w:rPr>
        <w:t>г</w:t>
      </w:r>
      <w:r w:rsidRPr="0037618E">
        <w:rPr>
          <w:rFonts w:ascii="Times New Roman" w:eastAsia="Calibri" w:hAnsi="Times New Roman" w:cs="Times New Roman"/>
          <w:sz w:val="28"/>
          <w:szCs w:val="28"/>
          <w:lang w:val="uk-UA" w:eastAsia="en-US"/>
        </w:rPr>
        <w:t>а</w:t>
      </w:r>
      <w:r w:rsidRPr="0037618E">
        <w:rPr>
          <w:rFonts w:ascii="Times New Roman" w:eastAsia="Calibri" w:hAnsi="Times New Roman" w:cs="Times New Roman"/>
          <w:spacing w:val="-2"/>
          <w:sz w:val="28"/>
          <w:szCs w:val="28"/>
          <w:lang w:val="uk-UA" w:eastAsia="en-US"/>
        </w:rPr>
        <w:t>н</w:t>
      </w:r>
      <w:r w:rsidRPr="0037618E">
        <w:rPr>
          <w:rFonts w:ascii="Times New Roman" w:eastAsia="Calibri" w:hAnsi="Times New Roman" w:cs="Times New Roman"/>
          <w:sz w:val="28"/>
          <w:szCs w:val="28"/>
          <w:lang w:val="uk-UA" w:eastAsia="en-US"/>
        </w:rPr>
        <w:t>і</w:t>
      </w:r>
      <w:r w:rsidRPr="0037618E">
        <w:rPr>
          <w:rFonts w:ascii="Times New Roman" w:eastAsia="Calibri" w:hAnsi="Times New Roman" w:cs="Times New Roman"/>
          <w:spacing w:val="-3"/>
          <w:sz w:val="28"/>
          <w:szCs w:val="28"/>
          <w:lang w:val="uk-UA" w:eastAsia="en-US"/>
        </w:rPr>
        <w:t>в</w:t>
      </w:r>
      <w:r w:rsidRPr="0037618E">
        <w:rPr>
          <w:rFonts w:ascii="Times New Roman" w:eastAsia="Calibri" w:hAnsi="Times New Roman" w:cs="Times New Roman"/>
          <w:spacing w:val="3"/>
          <w:sz w:val="28"/>
          <w:szCs w:val="28"/>
          <w:lang w:val="uk-UA" w:eastAsia="en-US"/>
        </w:rPr>
        <w:t xml:space="preserve"> </w:t>
      </w:r>
      <w:r w:rsidRPr="0037618E">
        <w:rPr>
          <w:rFonts w:ascii="Times New Roman" w:eastAsia="Calibri" w:hAnsi="Times New Roman" w:cs="Times New Roman"/>
          <w:sz w:val="28"/>
          <w:szCs w:val="28"/>
          <w:lang w:val="uk-UA" w:eastAsia="en-US"/>
        </w:rPr>
        <w:t>задля</w:t>
      </w:r>
      <w:r w:rsidRPr="0037618E">
        <w:rPr>
          <w:rFonts w:ascii="Times New Roman" w:eastAsia="Calibri" w:hAnsi="Times New Roman" w:cs="Times New Roman"/>
          <w:spacing w:val="1"/>
          <w:sz w:val="28"/>
          <w:szCs w:val="28"/>
          <w:lang w:val="uk-UA" w:eastAsia="en-US"/>
        </w:rPr>
        <w:t xml:space="preserve"> </w:t>
      </w:r>
      <w:r w:rsidRPr="0037618E">
        <w:rPr>
          <w:rFonts w:ascii="Times New Roman" w:eastAsia="Calibri" w:hAnsi="Times New Roman" w:cs="Times New Roman"/>
          <w:sz w:val="28"/>
          <w:szCs w:val="28"/>
          <w:lang w:val="uk-UA" w:eastAsia="en-US"/>
        </w:rPr>
        <w:t>реа</w:t>
      </w:r>
      <w:r w:rsidRPr="0037618E">
        <w:rPr>
          <w:rFonts w:ascii="Times New Roman" w:eastAsia="Calibri" w:hAnsi="Times New Roman" w:cs="Times New Roman"/>
          <w:spacing w:val="-4"/>
          <w:sz w:val="28"/>
          <w:szCs w:val="28"/>
          <w:lang w:val="uk-UA" w:eastAsia="en-US"/>
        </w:rPr>
        <w:t>л</w:t>
      </w:r>
      <w:r w:rsidRPr="0037618E">
        <w:rPr>
          <w:rFonts w:ascii="Times New Roman" w:eastAsia="Calibri" w:hAnsi="Times New Roman" w:cs="Times New Roman"/>
          <w:sz w:val="28"/>
          <w:szCs w:val="28"/>
          <w:lang w:val="uk-UA" w:eastAsia="en-US"/>
        </w:rPr>
        <w:t>іза</w:t>
      </w:r>
      <w:r w:rsidRPr="0037618E">
        <w:rPr>
          <w:rFonts w:ascii="Times New Roman" w:eastAsia="Calibri" w:hAnsi="Times New Roman" w:cs="Times New Roman"/>
          <w:spacing w:val="-2"/>
          <w:sz w:val="28"/>
          <w:szCs w:val="28"/>
          <w:lang w:val="uk-UA" w:eastAsia="en-US"/>
        </w:rPr>
        <w:t>ці</w:t>
      </w:r>
      <w:r w:rsidRPr="0037618E">
        <w:rPr>
          <w:rFonts w:ascii="Times New Roman" w:eastAsia="Calibri" w:hAnsi="Times New Roman" w:cs="Times New Roman"/>
          <w:sz w:val="28"/>
          <w:szCs w:val="28"/>
          <w:lang w:val="uk-UA" w:eastAsia="en-US"/>
        </w:rPr>
        <w:t>ї</w:t>
      </w:r>
      <w:r w:rsidRPr="0037618E">
        <w:rPr>
          <w:rFonts w:ascii="Times New Roman" w:eastAsia="Calibri" w:hAnsi="Times New Roman" w:cs="Times New Roman"/>
          <w:spacing w:val="4"/>
          <w:sz w:val="28"/>
          <w:szCs w:val="28"/>
          <w:lang w:val="uk-UA" w:eastAsia="en-US"/>
        </w:rPr>
        <w:t xml:space="preserve"> </w:t>
      </w:r>
      <w:r w:rsidRPr="0037618E">
        <w:rPr>
          <w:rFonts w:ascii="Times New Roman" w:eastAsia="Calibri" w:hAnsi="Times New Roman" w:cs="Times New Roman"/>
          <w:spacing w:val="-2"/>
          <w:sz w:val="28"/>
          <w:szCs w:val="28"/>
          <w:lang w:val="uk-UA" w:eastAsia="en-US"/>
        </w:rPr>
        <w:t>п</w:t>
      </w:r>
      <w:r w:rsidRPr="0037618E">
        <w:rPr>
          <w:rFonts w:ascii="Times New Roman" w:eastAsia="Calibri" w:hAnsi="Times New Roman" w:cs="Times New Roman"/>
          <w:sz w:val="28"/>
          <w:szCs w:val="28"/>
          <w:lang w:val="uk-UA" w:eastAsia="en-US"/>
        </w:rPr>
        <w:t>рава на д</w:t>
      </w:r>
      <w:r w:rsidRPr="0037618E">
        <w:rPr>
          <w:rFonts w:ascii="Times New Roman" w:eastAsia="Calibri" w:hAnsi="Times New Roman" w:cs="Times New Roman"/>
          <w:spacing w:val="-2"/>
          <w:sz w:val="28"/>
          <w:szCs w:val="28"/>
          <w:lang w:val="uk-UA" w:eastAsia="en-US"/>
        </w:rPr>
        <w:t>о</w:t>
      </w:r>
      <w:r w:rsidRPr="0037618E">
        <w:rPr>
          <w:rFonts w:ascii="Times New Roman" w:eastAsia="Calibri" w:hAnsi="Times New Roman" w:cs="Times New Roman"/>
          <w:sz w:val="28"/>
          <w:szCs w:val="28"/>
          <w:lang w:val="uk-UA" w:eastAsia="en-US"/>
        </w:rPr>
        <w:t>ст</w:t>
      </w:r>
      <w:r w:rsidRPr="0037618E">
        <w:rPr>
          <w:rFonts w:ascii="Times New Roman" w:eastAsia="Calibri" w:hAnsi="Times New Roman" w:cs="Times New Roman"/>
          <w:spacing w:val="-4"/>
          <w:sz w:val="28"/>
          <w:szCs w:val="28"/>
          <w:lang w:val="uk-UA" w:eastAsia="en-US"/>
        </w:rPr>
        <w:t>у</w:t>
      </w:r>
      <w:r w:rsidRPr="0037618E">
        <w:rPr>
          <w:rFonts w:ascii="Times New Roman" w:eastAsia="Calibri" w:hAnsi="Times New Roman" w:cs="Times New Roman"/>
          <w:sz w:val="28"/>
          <w:szCs w:val="28"/>
          <w:lang w:val="uk-UA" w:eastAsia="en-US"/>
        </w:rPr>
        <w:t>п</w:t>
      </w:r>
      <w:r w:rsidRPr="0037618E">
        <w:rPr>
          <w:rFonts w:ascii="Times New Roman" w:eastAsia="Calibri" w:hAnsi="Times New Roman" w:cs="Times New Roman"/>
          <w:spacing w:val="57"/>
          <w:sz w:val="28"/>
          <w:szCs w:val="28"/>
          <w:lang w:val="uk-UA" w:eastAsia="en-US"/>
        </w:rPr>
        <w:t xml:space="preserve"> </w:t>
      </w:r>
      <w:r w:rsidRPr="0037618E">
        <w:rPr>
          <w:rFonts w:ascii="Times New Roman" w:eastAsia="Calibri" w:hAnsi="Times New Roman" w:cs="Times New Roman"/>
          <w:sz w:val="28"/>
          <w:szCs w:val="28"/>
          <w:lang w:val="uk-UA" w:eastAsia="en-US"/>
        </w:rPr>
        <w:t>до</w:t>
      </w:r>
      <w:r w:rsidRPr="0037618E">
        <w:rPr>
          <w:rFonts w:ascii="Times New Roman" w:eastAsia="Calibri" w:hAnsi="Times New Roman" w:cs="Times New Roman"/>
          <w:spacing w:val="57"/>
          <w:sz w:val="28"/>
          <w:szCs w:val="28"/>
          <w:lang w:val="uk-UA" w:eastAsia="en-US"/>
        </w:rPr>
        <w:t xml:space="preserve"> </w:t>
      </w:r>
      <w:r w:rsidRPr="0037618E">
        <w:rPr>
          <w:rFonts w:ascii="Times New Roman" w:eastAsia="Calibri" w:hAnsi="Times New Roman" w:cs="Times New Roman"/>
          <w:sz w:val="28"/>
          <w:szCs w:val="28"/>
          <w:lang w:val="uk-UA" w:eastAsia="en-US"/>
        </w:rPr>
        <w:t>п</w:t>
      </w:r>
      <w:r w:rsidRPr="0037618E">
        <w:rPr>
          <w:rFonts w:ascii="Times New Roman" w:eastAsia="Calibri" w:hAnsi="Times New Roman" w:cs="Times New Roman"/>
          <w:spacing w:val="-4"/>
          <w:sz w:val="28"/>
          <w:szCs w:val="28"/>
          <w:lang w:val="uk-UA" w:eastAsia="en-US"/>
        </w:rPr>
        <w:t>у</w:t>
      </w:r>
      <w:r w:rsidRPr="0037618E">
        <w:rPr>
          <w:rFonts w:ascii="Times New Roman" w:eastAsia="Calibri" w:hAnsi="Times New Roman" w:cs="Times New Roman"/>
          <w:sz w:val="28"/>
          <w:szCs w:val="28"/>
          <w:lang w:val="uk-UA" w:eastAsia="en-US"/>
        </w:rPr>
        <w:t>б</w:t>
      </w:r>
      <w:r w:rsidRPr="0037618E">
        <w:rPr>
          <w:rFonts w:ascii="Times New Roman" w:eastAsia="Calibri" w:hAnsi="Times New Roman" w:cs="Times New Roman"/>
          <w:spacing w:val="-1"/>
          <w:sz w:val="28"/>
          <w:szCs w:val="28"/>
          <w:lang w:val="uk-UA" w:eastAsia="en-US"/>
        </w:rPr>
        <w:t>л</w:t>
      </w:r>
      <w:r w:rsidRPr="0037618E">
        <w:rPr>
          <w:rFonts w:ascii="Times New Roman" w:eastAsia="Calibri" w:hAnsi="Times New Roman" w:cs="Times New Roman"/>
          <w:sz w:val="28"/>
          <w:szCs w:val="28"/>
          <w:lang w:val="uk-UA" w:eastAsia="en-US"/>
        </w:rPr>
        <w:t>іч</w:t>
      </w:r>
      <w:r w:rsidRPr="0037618E">
        <w:rPr>
          <w:rFonts w:ascii="Times New Roman" w:eastAsia="Calibri" w:hAnsi="Times New Roman" w:cs="Times New Roman"/>
          <w:spacing w:val="-2"/>
          <w:sz w:val="28"/>
          <w:szCs w:val="28"/>
          <w:lang w:val="uk-UA" w:eastAsia="en-US"/>
        </w:rPr>
        <w:t>н</w:t>
      </w:r>
      <w:r w:rsidRPr="0037618E">
        <w:rPr>
          <w:rFonts w:ascii="Times New Roman" w:eastAsia="Calibri" w:hAnsi="Times New Roman" w:cs="Times New Roman"/>
          <w:sz w:val="28"/>
          <w:szCs w:val="28"/>
          <w:lang w:val="uk-UA" w:eastAsia="en-US"/>
        </w:rPr>
        <w:t>ої</w:t>
      </w:r>
      <w:r w:rsidRPr="0037618E">
        <w:rPr>
          <w:rFonts w:ascii="Times New Roman" w:eastAsia="Calibri" w:hAnsi="Times New Roman" w:cs="Times New Roman"/>
          <w:spacing w:val="54"/>
          <w:sz w:val="28"/>
          <w:szCs w:val="28"/>
          <w:lang w:val="uk-UA" w:eastAsia="en-US"/>
        </w:rPr>
        <w:t xml:space="preserve"> </w:t>
      </w:r>
      <w:r w:rsidRPr="0037618E">
        <w:rPr>
          <w:rFonts w:ascii="Times New Roman" w:eastAsia="Calibri" w:hAnsi="Times New Roman" w:cs="Times New Roman"/>
          <w:sz w:val="28"/>
          <w:szCs w:val="28"/>
          <w:lang w:val="uk-UA" w:eastAsia="en-US"/>
        </w:rPr>
        <w:t>ін</w:t>
      </w:r>
      <w:r w:rsidRPr="0037618E">
        <w:rPr>
          <w:rFonts w:ascii="Times New Roman" w:eastAsia="Calibri" w:hAnsi="Times New Roman" w:cs="Times New Roman"/>
          <w:spacing w:val="-2"/>
          <w:sz w:val="28"/>
          <w:szCs w:val="28"/>
          <w:lang w:val="uk-UA" w:eastAsia="en-US"/>
        </w:rPr>
        <w:t>фо</w:t>
      </w:r>
      <w:r w:rsidRPr="0037618E">
        <w:rPr>
          <w:rFonts w:ascii="Times New Roman" w:eastAsia="Calibri" w:hAnsi="Times New Roman" w:cs="Times New Roman"/>
          <w:sz w:val="28"/>
          <w:szCs w:val="28"/>
          <w:lang w:val="uk-UA" w:eastAsia="en-US"/>
        </w:rPr>
        <w:t>рм</w:t>
      </w:r>
      <w:r w:rsidRPr="0037618E">
        <w:rPr>
          <w:rFonts w:ascii="Times New Roman" w:eastAsia="Calibri" w:hAnsi="Times New Roman" w:cs="Times New Roman"/>
          <w:spacing w:val="-3"/>
          <w:sz w:val="28"/>
          <w:szCs w:val="28"/>
          <w:lang w:val="uk-UA" w:eastAsia="en-US"/>
        </w:rPr>
        <w:t>а</w:t>
      </w:r>
      <w:r w:rsidRPr="0037618E">
        <w:rPr>
          <w:rFonts w:ascii="Times New Roman" w:eastAsia="Calibri" w:hAnsi="Times New Roman" w:cs="Times New Roman"/>
          <w:sz w:val="28"/>
          <w:szCs w:val="28"/>
          <w:lang w:val="uk-UA" w:eastAsia="en-US"/>
        </w:rPr>
        <w:t>ц</w:t>
      </w:r>
      <w:r w:rsidRPr="0037618E">
        <w:rPr>
          <w:rFonts w:ascii="Times New Roman" w:eastAsia="Calibri" w:hAnsi="Times New Roman" w:cs="Times New Roman"/>
          <w:spacing w:val="-2"/>
          <w:sz w:val="28"/>
          <w:szCs w:val="28"/>
          <w:lang w:val="uk-UA" w:eastAsia="en-US"/>
        </w:rPr>
        <w:t>і</w:t>
      </w:r>
      <w:r w:rsidRPr="0037618E">
        <w:rPr>
          <w:rFonts w:ascii="Times New Roman" w:eastAsia="Calibri" w:hAnsi="Times New Roman" w:cs="Times New Roman"/>
          <w:sz w:val="28"/>
          <w:szCs w:val="28"/>
          <w:lang w:val="uk-UA" w:eastAsia="en-US"/>
        </w:rPr>
        <w:t>ї,</w:t>
      </w:r>
      <w:r w:rsidRPr="0037618E">
        <w:rPr>
          <w:rFonts w:ascii="Times New Roman" w:eastAsia="Calibri" w:hAnsi="Times New Roman" w:cs="Times New Roman"/>
          <w:spacing w:val="56"/>
          <w:sz w:val="28"/>
          <w:szCs w:val="28"/>
          <w:lang w:val="uk-UA" w:eastAsia="en-US"/>
        </w:rPr>
        <w:t xml:space="preserve"> </w:t>
      </w:r>
      <w:r w:rsidRPr="0037618E">
        <w:rPr>
          <w:rFonts w:ascii="Times New Roman" w:eastAsia="Calibri" w:hAnsi="Times New Roman" w:cs="Times New Roman"/>
          <w:sz w:val="28"/>
          <w:szCs w:val="28"/>
          <w:lang w:val="uk-UA" w:eastAsia="en-US"/>
        </w:rPr>
        <w:t>яка</w:t>
      </w:r>
      <w:r w:rsidRPr="0037618E">
        <w:rPr>
          <w:rFonts w:ascii="Times New Roman" w:eastAsia="Calibri" w:hAnsi="Times New Roman" w:cs="Times New Roman"/>
          <w:spacing w:val="55"/>
          <w:sz w:val="28"/>
          <w:szCs w:val="28"/>
          <w:lang w:val="uk-UA" w:eastAsia="en-US"/>
        </w:rPr>
        <w:t xml:space="preserve"> </w:t>
      </w:r>
      <w:r w:rsidRPr="0037618E">
        <w:rPr>
          <w:rFonts w:ascii="Times New Roman" w:eastAsia="Calibri" w:hAnsi="Times New Roman" w:cs="Times New Roman"/>
          <w:sz w:val="28"/>
          <w:szCs w:val="28"/>
          <w:lang w:val="uk-UA" w:eastAsia="en-US"/>
        </w:rPr>
        <w:t>знаходит</w:t>
      </w:r>
      <w:r w:rsidRPr="0037618E">
        <w:rPr>
          <w:rFonts w:ascii="Times New Roman" w:eastAsia="Calibri" w:hAnsi="Times New Roman" w:cs="Times New Roman"/>
          <w:spacing w:val="-1"/>
          <w:sz w:val="28"/>
          <w:szCs w:val="28"/>
          <w:lang w:val="uk-UA" w:eastAsia="en-US"/>
        </w:rPr>
        <w:t>ь</w:t>
      </w:r>
      <w:r w:rsidRPr="0037618E">
        <w:rPr>
          <w:rFonts w:ascii="Times New Roman" w:eastAsia="Calibri" w:hAnsi="Times New Roman" w:cs="Times New Roman"/>
          <w:sz w:val="28"/>
          <w:szCs w:val="28"/>
          <w:lang w:val="uk-UA" w:eastAsia="en-US"/>
        </w:rPr>
        <w:t>ся</w:t>
      </w:r>
      <w:r w:rsidRPr="0037618E">
        <w:rPr>
          <w:rFonts w:ascii="Times New Roman" w:eastAsia="Calibri" w:hAnsi="Times New Roman" w:cs="Times New Roman"/>
          <w:spacing w:val="57"/>
          <w:sz w:val="28"/>
          <w:szCs w:val="28"/>
          <w:lang w:val="uk-UA" w:eastAsia="en-US"/>
        </w:rPr>
        <w:t xml:space="preserve"> </w:t>
      </w:r>
      <w:r w:rsidRPr="0037618E">
        <w:rPr>
          <w:rFonts w:ascii="Times New Roman" w:eastAsia="Calibri" w:hAnsi="Times New Roman" w:cs="Times New Roman"/>
          <w:sz w:val="28"/>
          <w:szCs w:val="28"/>
          <w:lang w:val="uk-UA" w:eastAsia="en-US"/>
        </w:rPr>
        <w:t>у</w:t>
      </w:r>
      <w:r w:rsidRPr="0037618E">
        <w:rPr>
          <w:rFonts w:ascii="Times New Roman" w:eastAsia="Calibri" w:hAnsi="Times New Roman" w:cs="Times New Roman"/>
          <w:spacing w:val="52"/>
          <w:sz w:val="28"/>
          <w:szCs w:val="28"/>
          <w:lang w:val="uk-UA" w:eastAsia="en-US"/>
        </w:rPr>
        <w:t xml:space="preserve"> </w:t>
      </w:r>
      <w:r w:rsidRPr="0037618E">
        <w:rPr>
          <w:rFonts w:ascii="Times New Roman" w:eastAsia="Calibri" w:hAnsi="Times New Roman" w:cs="Times New Roman"/>
          <w:spacing w:val="1"/>
          <w:sz w:val="28"/>
          <w:szCs w:val="28"/>
          <w:lang w:val="uk-UA" w:eastAsia="en-US"/>
        </w:rPr>
        <w:t>в</w:t>
      </w:r>
      <w:r w:rsidRPr="0037618E">
        <w:rPr>
          <w:rFonts w:ascii="Times New Roman" w:eastAsia="Calibri" w:hAnsi="Times New Roman" w:cs="Times New Roman"/>
          <w:sz w:val="28"/>
          <w:szCs w:val="28"/>
          <w:lang w:val="uk-UA" w:eastAsia="en-US"/>
        </w:rPr>
        <w:t>о</w:t>
      </w:r>
      <w:r w:rsidRPr="0037618E">
        <w:rPr>
          <w:rFonts w:ascii="Times New Roman" w:eastAsia="Calibri" w:hAnsi="Times New Roman" w:cs="Times New Roman"/>
          <w:spacing w:val="-1"/>
          <w:sz w:val="28"/>
          <w:szCs w:val="28"/>
          <w:lang w:val="uk-UA" w:eastAsia="en-US"/>
        </w:rPr>
        <w:t>л</w:t>
      </w:r>
      <w:r w:rsidRPr="0037618E">
        <w:rPr>
          <w:rFonts w:ascii="Times New Roman" w:eastAsia="Calibri" w:hAnsi="Times New Roman" w:cs="Times New Roman"/>
          <w:spacing w:val="-2"/>
          <w:sz w:val="28"/>
          <w:szCs w:val="28"/>
          <w:lang w:val="uk-UA" w:eastAsia="en-US"/>
        </w:rPr>
        <w:t>о</w:t>
      </w:r>
      <w:r w:rsidRPr="0037618E">
        <w:rPr>
          <w:rFonts w:ascii="Times New Roman" w:eastAsia="Calibri" w:hAnsi="Times New Roman" w:cs="Times New Roman"/>
          <w:sz w:val="28"/>
          <w:szCs w:val="28"/>
          <w:lang w:val="uk-UA" w:eastAsia="en-US"/>
        </w:rPr>
        <w:t>д</w:t>
      </w:r>
      <w:r w:rsidRPr="0037618E">
        <w:rPr>
          <w:rFonts w:ascii="Times New Roman" w:eastAsia="Calibri" w:hAnsi="Times New Roman" w:cs="Times New Roman"/>
          <w:spacing w:val="-2"/>
          <w:sz w:val="28"/>
          <w:szCs w:val="28"/>
          <w:lang w:val="uk-UA" w:eastAsia="en-US"/>
        </w:rPr>
        <w:t>і</w:t>
      </w:r>
      <w:r w:rsidRPr="0037618E">
        <w:rPr>
          <w:rFonts w:ascii="Times New Roman" w:eastAsia="Calibri" w:hAnsi="Times New Roman" w:cs="Times New Roman"/>
          <w:sz w:val="28"/>
          <w:szCs w:val="28"/>
          <w:lang w:val="uk-UA" w:eastAsia="en-US"/>
        </w:rPr>
        <w:t>н</w:t>
      </w:r>
      <w:r w:rsidRPr="0037618E">
        <w:rPr>
          <w:rFonts w:ascii="Times New Roman" w:eastAsia="Calibri" w:hAnsi="Times New Roman" w:cs="Times New Roman"/>
          <w:spacing w:val="-2"/>
          <w:sz w:val="28"/>
          <w:szCs w:val="28"/>
          <w:lang w:val="uk-UA" w:eastAsia="en-US"/>
        </w:rPr>
        <w:t>н</w:t>
      </w:r>
      <w:r w:rsidRPr="0037618E">
        <w:rPr>
          <w:rFonts w:ascii="Times New Roman" w:eastAsia="Calibri" w:hAnsi="Times New Roman" w:cs="Times New Roman"/>
          <w:sz w:val="28"/>
          <w:szCs w:val="28"/>
          <w:lang w:val="uk-UA" w:eastAsia="en-US"/>
        </w:rPr>
        <w:t>і</w:t>
      </w:r>
      <w:r w:rsidRPr="0037618E">
        <w:rPr>
          <w:rFonts w:ascii="Times New Roman" w:eastAsia="Calibri" w:hAnsi="Times New Roman" w:cs="Times New Roman"/>
          <w:spacing w:val="57"/>
          <w:sz w:val="28"/>
          <w:szCs w:val="28"/>
          <w:lang w:val="uk-UA" w:eastAsia="en-US"/>
        </w:rPr>
        <w:t xml:space="preserve"> </w:t>
      </w:r>
      <w:r w:rsidRPr="0037618E">
        <w:rPr>
          <w:rFonts w:ascii="Times New Roman" w:eastAsia="Calibri" w:hAnsi="Times New Roman" w:cs="Times New Roman"/>
          <w:sz w:val="28"/>
          <w:szCs w:val="28"/>
          <w:lang w:val="uk-UA" w:eastAsia="en-US"/>
        </w:rPr>
        <w:t>с</w:t>
      </w:r>
      <w:r w:rsidRPr="0037618E">
        <w:rPr>
          <w:rFonts w:ascii="Times New Roman" w:eastAsia="Calibri" w:hAnsi="Times New Roman" w:cs="Times New Roman"/>
          <w:spacing w:val="-4"/>
          <w:sz w:val="28"/>
          <w:szCs w:val="28"/>
          <w:lang w:val="uk-UA" w:eastAsia="en-US"/>
        </w:rPr>
        <w:t>у</w:t>
      </w:r>
      <w:r w:rsidRPr="0037618E">
        <w:rPr>
          <w:rFonts w:ascii="Times New Roman" w:eastAsia="Calibri" w:hAnsi="Times New Roman" w:cs="Times New Roman"/>
          <w:sz w:val="28"/>
          <w:szCs w:val="28"/>
          <w:lang w:val="uk-UA" w:eastAsia="en-US"/>
        </w:rPr>
        <w:t>б`єк</w:t>
      </w:r>
      <w:r w:rsidRPr="0037618E">
        <w:rPr>
          <w:rFonts w:ascii="Times New Roman" w:eastAsia="Calibri" w:hAnsi="Times New Roman" w:cs="Times New Roman"/>
          <w:spacing w:val="-3"/>
          <w:sz w:val="28"/>
          <w:szCs w:val="28"/>
          <w:lang w:val="uk-UA" w:eastAsia="en-US"/>
        </w:rPr>
        <w:t>т</w:t>
      </w:r>
      <w:r w:rsidRPr="0037618E">
        <w:rPr>
          <w:rFonts w:ascii="Times New Roman" w:eastAsia="Calibri" w:hAnsi="Times New Roman" w:cs="Times New Roman"/>
          <w:sz w:val="28"/>
          <w:szCs w:val="28"/>
          <w:lang w:val="uk-UA" w:eastAsia="en-US"/>
        </w:rPr>
        <w:t>а в</w:t>
      </w:r>
      <w:r w:rsidRPr="0037618E">
        <w:rPr>
          <w:rFonts w:ascii="Times New Roman" w:eastAsia="Calibri" w:hAnsi="Times New Roman" w:cs="Times New Roman"/>
          <w:spacing w:val="-2"/>
          <w:sz w:val="28"/>
          <w:szCs w:val="28"/>
          <w:lang w:val="uk-UA" w:eastAsia="en-US"/>
        </w:rPr>
        <w:t>л</w:t>
      </w:r>
      <w:r w:rsidRPr="0037618E">
        <w:rPr>
          <w:rFonts w:ascii="Times New Roman" w:eastAsia="Calibri" w:hAnsi="Times New Roman" w:cs="Times New Roman"/>
          <w:sz w:val="28"/>
          <w:szCs w:val="28"/>
          <w:lang w:val="uk-UA" w:eastAsia="en-US"/>
        </w:rPr>
        <w:t>ад</w:t>
      </w:r>
      <w:r w:rsidRPr="0037618E">
        <w:rPr>
          <w:rFonts w:ascii="Times New Roman" w:eastAsia="Calibri" w:hAnsi="Times New Roman" w:cs="Times New Roman"/>
          <w:spacing w:val="-2"/>
          <w:sz w:val="28"/>
          <w:szCs w:val="28"/>
          <w:lang w:val="uk-UA" w:eastAsia="en-US"/>
        </w:rPr>
        <w:t>н</w:t>
      </w:r>
      <w:r w:rsidRPr="0037618E">
        <w:rPr>
          <w:rFonts w:ascii="Times New Roman" w:eastAsia="Calibri" w:hAnsi="Times New Roman" w:cs="Times New Roman"/>
          <w:sz w:val="28"/>
          <w:szCs w:val="28"/>
          <w:lang w:val="uk-UA" w:eastAsia="en-US"/>
        </w:rPr>
        <w:t>их</w:t>
      </w:r>
      <w:r w:rsidRPr="0037618E">
        <w:rPr>
          <w:rFonts w:ascii="Times New Roman" w:eastAsia="Calibri" w:hAnsi="Times New Roman" w:cs="Times New Roman"/>
          <w:spacing w:val="66"/>
          <w:sz w:val="28"/>
          <w:szCs w:val="28"/>
          <w:lang w:val="uk-UA" w:eastAsia="en-US"/>
        </w:rPr>
        <w:t xml:space="preserve"> </w:t>
      </w:r>
      <w:r w:rsidRPr="0037618E">
        <w:rPr>
          <w:rFonts w:ascii="Times New Roman" w:eastAsia="Calibri" w:hAnsi="Times New Roman" w:cs="Times New Roman"/>
          <w:sz w:val="28"/>
          <w:szCs w:val="28"/>
          <w:lang w:val="uk-UA" w:eastAsia="en-US"/>
        </w:rPr>
        <w:t>по</w:t>
      </w:r>
      <w:r w:rsidRPr="0037618E">
        <w:rPr>
          <w:rFonts w:ascii="Times New Roman" w:eastAsia="Calibri" w:hAnsi="Times New Roman" w:cs="Times New Roman"/>
          <w:spacing w:val="-3"/>
          <w:sz w:val="28"/>
          <w:szCs w:val="28"/>
          <w:lang w:val="uk-UA" w:eastAsia="en-US"/>
        </w:rPr>
        <w:t>в</w:t>
      </w:r>
      <w:r w:rsidRPr="0037618E">
        <w:rPr>
          <w:rFonts w:ascii="Times New Roman" w:eastAsia="Calibri" w:hAnsi="Times New Roman" w:cs="Times New Roman"/>
          <w:spacing w:val="-2"/>
          <w:sz w:val="28"/>
          <w:szCs w:val="28"/>
          <w:lang w:val="uk-UA" w:eastAsia="en-US"/>
        </w:rPr>
        <w:t>н</w:t>
      </w:r>
      <w:r w:rsidRPr="0037618E">
        <w:rPr>
          <w:rFonts w:ascii="Times New Roman" w:eastAsia="Calibri" w:hAnsi="Times New Roman" w:cs="Times New Roman"/>
          <w:sz w:val="28"/>
          <w:szCs w:val="28"/>
          <w:lang w:val="uk-UA" w:eastAsia="en-US"/>
        </w:rPr>
        <w:t>ова</w:t>
      </w:r>
      <w:r w:rsidRPr="0037618E">
        <w:rPr>
          <w:rFonts w:ascii="Times New Roman" w:eastAsia="Calibri" w:hAnsi="Times New Roman" w:cs="Times New Roman"/>
          <w:spacing w:val="-3"/>
          <w:sz w:val="28"/>
          <w:szCs w:val="28"/>
          <w:lang w:val="uk-UA" w:eastAsia="en-US"/>
        </w:rPr>
        <w:t>ж</w:t>
      </w:r>
      <w:r w:rsidRPr="0037618E">
        <w:rPr>
          <w:rFonts w:ascii="Times New Roman" w:eastAsia="Calibri" w:hAnsi="Times New Roman" w:cs="Times New Roman"/>
          <w:sz w:val="28"/>
          <w:szCs w:val="28"/>
          <w:lang w:val="uk-UA" w:eastAsia="en-US"/>
        </w:rPr>
        <w:t>ен</w:t>
      </w:r>
      <w:r w:rsidRPr="0037618E">
        <w:rPr>
          <w:rFonts w:ascii="Times New Roman" w:eastAsia="Calibri" w:hAnsi="Times New Roman" w:cs="Times New Roman"/>
          <w:spacing w:val="-1"/>
          <w:sz w:val="28"/>
          <w:szCs w:val="28"/>
          <w:lang w:val="uk-UA" w:eastAsia="en-US"/>
        </w:rPr>
        <w:t xml:space="preserve">ь, створення та інформаційного наповнення офіційного порталу Броварської міської ради Броварського району Київської області, створення та наповнення Місцевого порталу відкритих даних та проведення інформаційного аудиту наборів відкритих даних Броварської міської ради Броварського району Київської області, на виконання Постанови Кабінету Міністрів України від 21.10.2015 №835 «Про затвердження Положення про набори даних, які підлягають оприлюдненню у формі відкритих даних», Постанови Кабінету Міністрів України від 02.06.2023 №556 «Деякі питання функціонування </w:t>
      </w:r>
      <w:proofErr w:type="spellStart"/>
      <w:r w:rsidRPr="0037618E">
        <w:rPr>
          <w:rFonts w:ascii="Times New Roman" w:eastAsia="Calibri" w:hAnsi="Times New Roman" w:cs="Times New Roman"/>
          <w:spacing w:val="-1"/>
          <w:sz w:val="28"/>
          <w:szCs w:val="28"/>
          <w:lang w:val="uk-UA" w:eastAsia="en-US"/>
        </w:rPr>
        <w:t>веб-порталу</w:t>
      </w:r>
      <w:proofErr w:type="spellEnd"/>
      <w:r w:rsidRPr="0037618E">
        <w:rPr>
          <w:rFonts w:ascii="Times New Roman" w:eastAsia="Calibri" w:hAnsi="Times New Roman" w:cs="Times New Roman"/>
          <w:spacing w:val="-1"/>
          <w:sz w:val="28"/>
          <w:szCs w:val="28"/>
          <w:lang w:val="uk-UA" w:eastAsia="en-US"/>
        </w:rPr>
        <w:t xml:space="preserve"> “Дія. Цифрова громада”»</w:t>
      </w:r>
      <w:r w:rsidRPr="0037618E">
        <w:rPr>
          <w:rFonts w:ascii="Times New Roman" w:eastAsia="Calibri" w:hAnsi="Times New Roman" w:cs="Times New Roman"/>
          <w:bCs/>
          <w:sz w:val="28"/>
          <w:szCs w:val="28"/>
          <w:lang w:val="uk-UA" w:eastAsia="en-US"/>
        </w:rPr>
        <w:t xml:space="preserve"> виникла необхідність утворення без статусу юридичної особи управління </w:t>
      </w:r>
      <w:proofErr w:type="spellStart"/>
      <w:r w:rsidRPr="0037618E">
        <w:rPr>
          <w:rFonts w:ascii="Times New Roman" w:eastAsia="Calibri" w:hAnsi="Times New Roman" w:cs="Times New Roman"/>
          <w:bCs/>
          <w:sz w:val="28"/>
          <w:szCs w:val="28"/>
          <w:lang w:val="uk-UA" w:eastAsia="en-US"/>
        </w:rPr>
        <w:t>цифровізації</w:t>
      </w:r>
      <w:proofErr w:type="spellEnd"/>
      <w:r w:rsidRPr="0037618E">
        <w:rPr>
          <w:rFonts w:ascii="Times New Roman" w:eastAsia="Calibri" w:hAnsi="Times New Roman" w:cs="Times New Roman"/>
          <w:bCs/>
          <w:sz w:val="28"/>
          <w:szCs w:val="28"/>
          <w:lang w:val="uk-UA" w:eastAsia="en-US"/>
        </w:rPr>
        <w:t xml:space="preserve"> та інформаційно-комп’ютерних технологій виконавчого комітету Броварської міської ради Броварського району Київської області. </w:t>
      </w:r>
    </w:p>
    <w:p w:rsidR="0037618E" w:rsidRPr="0037618E" w:rsidRDefault="0037618E" w:rsidP="0037618E">
      <w:pPr>
        <w:spacing w:after="160" w:line="240" w:lineRule="auto"/>
        <w:ind w:firstLine="567"/>
        <w:jc w:val="both"/>
        <w:rPr>
          <w:rFonts w:ascii="Times New Roman" w:eastAsia="Calibri" w:hAnsi="Times New Roman" w:cs="Times New Roman"/>
          <w:bCs/>
          <w:sz w:val="28"/>
          <w:szCs w:val="28"/>
          <w:lang w:val="uk-UA" w:eastAsia="en-US"/>
        </w:rPr>
      </w:pPr>
      <w:r w:rsidRPr="0037618E">
        <w:rPr>
          <w:rFonts w:ascii="Times New Roman" w:eastAsia="Calibri" w:hAnsi="Times New Roman" w:cs="Times New Roman"/>
          <w:bCs/>
          <w:sz w:val="28"/>
          <w:szCs w:val="28"/>
          <w:lang w:val="uk-UA" w:eastAsia="en-US"/>
        </w:rPr>
        <w:t xml:space="preserve">До складу управління буде входити 2 відділи: </w:t>
      </w:r>
    </w:p>
    <w:p w:rsidR="0037618E" w:rsidRPr="0037618E" w:rsidRDefault="0037618E" w:rsidP="0037618E">
      <w:pPr>
        <w:spacing w:after="160" w:line="240" w:lineRule="auto"/>
        <w:ind w:firstLine="567"/>
        <w:jc w:val="both"/>
        <w:rPr>
          <w:rFonts w:ascii="Times New Roman" w:eastAsia="Calibri" w:hAnsi="Times New Roman" w:cs="Times New Roman"/>
          <w:bCs/>
          <w:sz w:val="28"/>
          <w:szCs w:val="28"/>
          <w:lang w:val="uk-UA" w:eastAsia="en-US"/>
        </w:rPr>
      </w:pPr>
      <w:proofErr w:type="spellStart"/>
      <w:r w:rsidRPr="0037618E">
        <w:rPr>
          <w:rFonts w:ascii="Times New Roman" w:eastAsia="Calibri" w:hAnsi="Times New Roman" w:cs="Times New Roman"/>
          <w:bCs/>
          <w:sz w:val="28"/>
          <w:szCs w:val="28"/>
          <w:lang w:val="uk-UA" w:eastAsia="en-US"/>
        </w:rPr>
        <w:t>-відділ</w:t>
      </w:r>
      <w:proofErr w:type="spellEnd"/>
      <w:r w:rsidRPr="0037618E">
        <w:rPr>
          <w:rFonts w:ascii="Times New Roman" w:eastAsia="Calibri" w:hAnsi="Times New Roman" w:cs="Times New Roman"/>
          <w:bCs/>
          <w:sz w:val="28"/>
          <w:szCs w:val="28"/>
          <w:lang w:val="uk-UA" w:eastAsia="en-US"/>
        </w:rPr>
        <w:t xml:space="preserve"> інформаційної політики та зв’язків з громадськістю (новостворений);</w:t>
      </w:r>
    </w:p>
    <w:p w:rsidR="0037618E" w:rsidRPr="0037618E" w:rsidRDefault="0037618E" w:rsidP="0037618E">
      <w:pPr>
        <w:spacing w:after="160" w:line="240" w:lineRule="auto"/>
        <w:ind w:firstLine="567"/>
        <w:jc w:val="both"/>
        <w:rPr>
          <w:rFonts w:ascii="Times New Roman" w:eastAsia="Times New Roman" w:hAnsi="Times New Roman" w:cs="Times New Roman"/>
          <w:bCs/>
          <w:sz w:val="28"/>
          <w:szCs w:val="28"/>
          <w:lang w:val="uk-UA"/>
        </w:rPr>
      </w:pPr>
      <w:proofErr w:type="spellStart"/>
      <w:r w:rsidRPr="0037618E">
        <w:rPr>
          <w:rFonts w:ascii="Times New Roman" w:eastAsia="Calibri" w:hAnsi="Times New Roman" w:cs="Times New Roman"/>
          <w:bCs/>
          <w:sz w:val="28"/>
          <w:szCs w:val="28"/>
          <w:lang w:val="uk-UA" w:eastAsia="en-US"/>
        </w:rPr>
        <w:t>-відділ</w:t>
      </w:r>
      <w:proofErr w:type="spellEnd"/>
      <w:r w:rsidRPr="0037618E">
        <w:rPr>
          <w:rFonts w:ascii="Times New Roman" w:eastAsia="Calibri" w:hAnsi="Times New Roman" w:cs="Times New Roman"/>
          <w:bCs/>
          <w:sz w:val="28"/>
          <w:szCs w:val="28"/>
          <w:lang w:val="uk-UA" w:eastAsia="en-US"/>
        </w:rPr>
        <w:t xml:space="preserve"> технічної підтримки та інформації, (який буде виведено з 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sidRPr="0037618E">
        <w:rPr>
          <w:rFonts w:ascii="Times New Roman" w:eastAsia="Times New Roman" w:hAnsi="Times New Roman" w:cs="Times New Roman"/>
          <w:bCs/>
          <w:sz w:val="28"/>
          <w:szCs w:val="28"/>
          <w:lang w:val="uk-UA"/>
        </w:rPr>
        <w:t>.</w:t>
      </w:r>
    </w:p>
    <w:p w:rsidR="0037618E" w:rsidRPr="0037618E" w:rsidRDefault="0037618E" w:rsidP="0037618E">
      <w:pPr>
        <w:spacing w:after="160" w:line="240" w:lineRule="auto"/>
        <w:ind w:firstLine="567"/>
        <w:jc w:val="both"/>
        <w:rPr>
          <w:rFonts w:ascii="Times New Roman" w:eastAsia="Times New Roman" w:hAnsi="Times New Roman" w:cs="Times New Roman"/>
          <w:bCs/>
          <w:sz w:val="28"/>
          <w:szCs w:val="28"/>
          <w:lang w:val="uk-UA"/>
        </w:rPr>
      </w:pPr>
    </w:p>
    <w:p w:rsidR="0037618E" w:rsidRPr="0037618E" w:rsidRDefault="0037618E" w:rsidP="0037618E">
      <w:pPr>
        <w:numPr>
          <w:ilvl w:val="0"/>
          <w:numId w:val="2"/>
        </w:numPr>
        <w:spacing w:after="160" w:line="256" w:lineRule="auto"/>
        <w:ind w:left="851" w:hanging="284"/>
        <w:contextualSpacing/>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t>Мета і шляхи її досягнення</w:t>
      </w:r>
    </w:p>
    <w:p w:rsidR="0037618E" w:rsidRPr="0037618E" w:rsidRDefault="0037618E" w:rsidP="0037618E">
      <w:pPr>
        <w:spacing w:after="160" w:line="240" w:lineRule="auto"/>
        <w:ind w:firstLine="567"/>
        <w:jc w:val="both"/>
        <w:rPr>
          <w:rFonts w:ascii="Times New Roman" w:eastAsia="Times New Roman" w:hAnsi="Times New Roman" w:cs="Times New Roman"/>
          <w:sz w:val="28"/>
          <w:szCs w:val="28"/>
          <w:lang w:val="uk-UA"/>
        </w:rPr>
      </w:pPr>
      <w:proofErr w:type="spellStart"/>
      <w:r w:rsidRPr="0037618E">
        <w:rPr>
          <w:rFonts w:ascii="Times New Roman" w:eastAsia="Times New Roman" w:hAnsi="Times New Roman" w:cs="Times New Roman"/>
          <w:bCs/>
          <w:sz w:val="28"/>
          <w:szCs w:val="28"/>
          <w:lang w:val="uk-UA"/>
        </w:rPr>
        <w:t>Проєкт</w:t>
      </w:r>
      <w:proofErr w:type="spellEnd"/>
      <w:r w:rsidRPr="0037618E">
        <w:rPr>
          <w:rFonts w:ascii="Times New Roman" w:eastAsia="Times New Roman" w:hAnsi="Times New Roman" w:cs="Times New Roman"/>
          <w:bCs/>
          <w:sz w:val="28"/>
          <w:szCs w:val="28"/>
          <w:lang w:val="uk-UA"/>
        </w:rPr>
        <w:t xml:space="preserve"> рішення </w:t>
      </w:r>
      <w:r w:rsidRPr="0037618E">
        <w:rPr>
          <w:rFonts w:ascii="Times New Roman" w:eastAsia="Times New Roman" w:hAnsi="Times New Roman" w:cs="Times New Roman"/>
          <w:sz w:val="28"/>
          <w:szCs w:val="28"/>
          <w:lang w:val="uk-UA"/>
        </w:rPr>
        <w:t xml:space="preserve">підготовлено з метою </w:t>
      </w:r>
      <w:r w:rsidRPr="0037618E">
        <w:rPr>
          <w:rFonts w:ascii="Times New Roman" w:eastAsia="Calibri" w:hAnsi="Times New Roman" w:cs="Times New Roman"/>
          <w:sz w:val="28"/>
          <w:lang w:val="uk-UA" w:eastAsia="en-US"/>
        </w:rPr>
        <w:t xml:space="preserve">забезпечення </w:t>
      </w:r>
      <w:r w:rsidRPr="0037618E">
        <w:rPr>
          <w:rFonts w:ascii="Times New Roman" w:eastAsia="Calibri" w:hAnsi="Times New Roman" w:cs="Times New Roman"/>
          <w:sz w:val="28"/>
          <w:szCs w:val="28"/>
          <w:lang w:val="uk-UA" w:eastAsia="en-US"/>
        </w:rPr>
        <w:t xml:space="preserve">організації роботи в сфері інформаційної політики, прозорості та відкритості, а також впровадження новітніх систем </w:t>
      </w:r>
      <w:proofErr w:type="spellStart"/>
      <w:r w:rsidRPr="0037618E">
        <w:rPr>
          <w:rFonts w:ascii="Times New Roman" w:eastAsia="Calibri" w:hAnsi="Times New Roman" w:cs="Times New Roman"/>
          <w:sz w:val="28"/>
          <w:szCs w:val="28"/>
          <w:lang w:val="uk-UA" w:eastAsia="en-US"/>
        </w:rPr>
        <w:t>цифровізації</w:t>
      </w:r>
      <w:proofErr w:type="spellEnd"/>
      <w:r w:rsidRPr="0037618E">
        <w:rPr>
          <w:rFonts w:ascii="Times New Roman" w:eastAsia="Calibri" w:hAnsi="Times New Roman" w:cs="Times New Roman"/>
          <w:sz w:val="28"/>
          <w:szCs w:val="28"/>
          <w:lang w:val="uk-UA" w:eastAsia="en-US"/>
        </w:rPr>
        <w:t xml:space="preserve"> та автоматизації процесів </w:t>
      </w:r>
      <w:r w:rsidRPr="0037618E">
        <w:rPr>
          <w:rFonts w:ascii="Times New Roman" w:eastAsia="Calibri" w:hAnsi="Times New Roman" w:cs="Times New Roman"/>
          <w:color w:val="000000"/>
          <w:sz w:val="28"/>
          <w:szCs w:val="28"/>
          <w:lang w:val="uk-UA" w:eastAsia="en-US"/>
        </w:rPr>
        <w:t>Броварської міської ради Броварського району Київської області</w:t>
      </w:r>
      <w:r w:rsidRPr="0037618E">
        <w:rPr>
          <w:rFonts w:ascii="Times New Roman" w:eastAsia="Times New Roman" w:hAnsi="Times New Roman" w:cs="Times New Roman"/>
          <w:sz w:val="28"/>
          <w:szCs w:val="28"/>
          <w:lang w:val="uk-UA"/>
        </w:rPr>
        <w:t>.</w:t>
      </w:r>
    </w:p>
    <w:p w:rsidR="0037618E" w:rsidRPr="0037618E" w:rsidRDefault="0037618E" w:rsidP="0037618E">
      <w:pPr>
        <w:spacing w:after="160" w:line="240" w:lineRule="auto"/>
        <w:ind w:firstLine="567"/>
        <w:jc w:val="both"/>
        <w:rPr>
          <w:rFonts w:ascii="Times New Roman" w:eastAsia="Times New Roman" w:hAnsi="Times New Roman" w:cs="Times New Roman"/>
          <w:sz w:val="28"/>
          <w:szCs w:val="28"/>
          <w:lang w:val="uk-UA"/>
        </w:rPr>
      </w:pPr>
    </w:p>
    <w:p w:rsidR="0037618E" w:rsidRPr="0037618E" w:rsidRDefault="0037618E" w:rsidP="0037618E">
      <w:pPr>
        <w:numPr>
          <w:ilvl w:val="0"/>
          <w:numId w:val="2"/>
        </w:numPr>
        <w:spacing w:after="160" w:line="256" w:lineRule="auto"/>
        <w:ind w:left="851" w:hanging="284"/>
        <w:contextualSpacing/>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lastRenderedPageBreak/>
        <w:t xml:space="preserve">Правові аспекти  </w:t>
      </w:r>
    </w:p>
    <w:p w:rsidR="0037618E" w:rsidRPr="0037618E" w:rsidRDefault="0037618E" w:rsidP="0037618E">
      <w:pPr>
        <w:spacing w:after="160" w:line="240" w:lineRule="auto"/>
        <w:ind w:firstLine="567"/>
        <w:jc w:val="both"/>
        <w:rPr>
          <w:rFonts w:ascii="Times New Roman" w:eastAsia="Times New Roman" w:hAnsi="Times New Roman" w:cs="Times New Roman"/>
          <w:bCs/>
          <w:sz w:val="28"/>
          <w:szCs w:val="28"/>
          <w:lang w:val="uk-UA"/>
        </w:rPr>
      </w:pPr>
      <w:r w:rsidRPr="0037618E">
        <w:rPr>
          <w:rFonts w:ascii="Times New Roman" w:eastAsia="Times New Roman" w:hAnsi="Times New Roman" w:cs="Times New Roman"/>
          <w:bCs/>
          <w:sz w:val="28"/>
          <w:szCs w:val="28"/>
          <w:lang w:val="uk-UA"/>
        </w:rPr>
        <w:t>Закон України «Про місцеве самоврядування в Україні», Закон України «Про службу в органах місцевого самоврядування».</w:t>
      </w:r>
    </w:p>
    <w:p w:rsidR="0037618E" w:rsidRPr="0037618E" w:rsidRDefault="0037618E" w:rsidP="0037618E">
      <w:pPr>
        <w:spacing w:after="160" w:line="240" w:lineRule="auto"/>
        <w:ind w:firstLine="567"/>
        <w:jc w:val="both"/>
        <w:rPr>
          <w:rFonts w:ascii="Times New Roman" w:eastAsia="Times New Roman" w:hAnsi="Times New Roman" w:cs="Times New Roman"/>
          <w:bCs/>
          <w:sz w:val="28"/>
          <w:szCs w:val="28"/>
          <w:lang w:val="uk-UA"/>
        </w:rPr>
      </w:pPr>
    </w:p>
    <w:p w:rsidR="0037618E" w:rsidRPr="0037618E" w:rsidRDefault="0037618E" w:rsidP="0037618E">
      <w:pPr>
        <w:numPr>
          <w:ilvl w:val="0"/>
          <w:numId w:val="2"/>
        </w:numPr>
        <w:spacing w:after="160" w:line="256" w:lineRule="auto"/>
        <w:ind w:left="851" w:hanging="284"/>
        <w:contextualSpacing/>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t>Фінансово-економічне обґрунтування</w:t>
      </w:r>
    </w:p>
    <w:p w:rsidR="0037618E" w:rsidRPr="0037618E" w:rsidRDefault="0037618E" w:rsidP="0037618E">
      <w:pPr>
        <w:spacing w:after="160" w:line="240" w:lineRule="auto"/>
        <w:ind w:firstLine="567"/>
        <w:jc w:val="both"/>
        <w:rPr>
          <w:rFonts w:ascii="Times New Roman" w:eastAsia="Times New Roman" w:hAnsi="Times New Roman" w:cs="Times New Roman"/>
          <w:sz w:val="28"/>
          <w:szCs w:val="28"/>
          <w:lang w:val="uk-UA"/>
        </w:rPr>
      </w:pPr>
      <w:r w:rsidRPr="0037618E">
        <w:rPr>
          <w:rFonts w:ascii="Times New Roman" w:eastAsia="Calibri" w:hAnsi="Times New Roman" w:cs="Times New Roman"/>
          <w:color w:val="000000"/>
          <w:sz w:val="28"/>
          <w:szCs w:val="28"/>
          <w:lang w:val="uk-UA" w:eastAsia="zh-CN"/>
        </w:rPr>
        <w:t xml:space="preserve">Реалізація </w:t>
      </w:r>
      <w:proofErr w:type="spellStart"/>
      <w:r w:rsidRPr="0037618E">
        <w:rPr>
          <w:rFonts w:ascii="Times New Roman" w:eastAsia="Calibri" w:hAnsi="Times New Roman" w:cs="Times New Roman"/>
          <w:color w:val="000000"/>
          <w:sz w:val="28"/>
          <w:szCs w:val="28"/>
          <w:lang w:val="uk-UA" w:eastAsia="zh-CN"/>
        </w:rPr>
        <w:t>проєкту</w:t>
      </w:r>
      <w:proofErr w:type="spellEnd"/>
      <w:r w:rsidRPr="0037618E">
        <w:rPr>
          <w:rFonts w:ascii="Times New Roman" w:eastAsia="Calibri" w:hAnsi="Times New Roman" w:cs="Times New Roman"/>
          <w:color w:val="000000"/>
          <w:sz w:val="28"/>
          <w:szCs w:val="28"/>
          <w:lang w:val="uk-UA" w:eastAsia="zh-CN"/>
        </w:rPr>
        <w:t xml:space="preserve"> рішення </w:t>
      </w:r>
      <w:r w:rsidRPr="0037618E">
        <w:rPr>
          <w:rFonts w:ascii="Times New Roman" w:eastAsia="Calibri" w:hAnsi="Times New Roman" w:cs="Times New Roman"/>
          <w:bCs/>
          <w:sz w:val="28"/>
          <w:szCs w:val="28"/>
          <w:lang w:val="uk-UA" w:eastAsia="en-US"/>
        </w:rPr>
        <w:t>Броварської міської ради</w:t>
      </w:r>
      <w:r w:rsidRPr="0037618E">
        <w:rPr>
          <w:rFonts w:ascii="Times New Roman" w:eastAsia="Calibri" w:hAnsi="Times New Roman" w:cs="Times New Roman"/>
          <w:b/>
          <w:bCs/>
          <w:sz w:val="28"/>
          <w:szCs w:val="28"/>
          <w:lang w:val="uk-UA" w:eastAsia="en-US"/>
        </w:rPr>
        <w:t xml:space="preserve"> </w:t>
      </w:r>
      <w:r w:rsidRPr="0037618E">
        <w:rPr>
          <w:rFonts w:ascii="Times New Roman" w:eastAsia="Calibri" w:hAnsi="Times New Roman" w:cs="Times New Roman"/>
          <w:bCs/>
          <w:sz w:val="28"/>
          <w:szCs w:val="28"/>
          <w:lang w:val="uk-UA" w:eastAsia="en-US"/>
        </w:rPr>
        <w:t xml:space="preserve">не </w:t>
      </w:r>
      <w:r w:rsidRPr="0037618E">
        <w:rPr>
          <w:rFonts w:ascii="Times New Roman" w:eastAsia="Calibri" w:hAnsi="Times New Roman" w:cs="Times New Roman"/>
          <w:color w:val="000000"/>
          <w:sz w:val="28"/>
          <w:szCs w:val="28"/>
          <w:lang w:val="uk-UA" w:eastAsia="zh-CN"/>
        </w:rPr>
        <w:t>потребує додаткового фінансування з місцевого бюджету.</w:t>
      </w:r>
    </w:p>
    <w:p w:rsidR="0037618E" w:rsidRPr="0037618E" w:rsidRDefault="0037618E" w:rsidP="0037618E">
      <w:pPr>
        <w:numPr>
          <w:ilvl w:val="0"/>
          <w:numId w:val="2"/>
        </w:numPr>
        <w:spacing w:after="160" w:line="256" w:lineRule="auto"/>
        <w:ind w:left="851" w:hanging="284"/>
        <w:contextualSpacing/>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t>Прогноз результатів</w:t>
      </w:r>
    </w:p>
    <w:p w:rsidR="0037618E" w:rsidRPr="0037618E" w:rsidRDefault="0037618E" w:rsidP="0037618E">
      <w:pPr>
        <w:spacing w:after="160" w:line="240" w:lineRule="auto"/>
        <w:ind w:firstLine="567"/>
        <w:jc w:val="both"/>
        <w:rPr>
          <w:rFonts w:ascii="Times New Roman" w:eastAsia="Calibri" w:hAnsi="Times New Roman" w:cs="Times New Roman"/>
          <w:bCs/>
          <w:sz w:val="28"/>
          <w:szCs w:val="28"/>
          <w:lang w:val="uk-UA" w:eastAsia="en-US"/>
        </w:rPr>
      </w:pPr>
      <w:r w:rsidRPr="0037618E">
        <w:rPr>
          <w:rFonts w:ascii="Times New Roman" w:eastAsia="Times New Roman" w:hAnsi="Times New Roman" w:cs="Times New Roman"/>
          <w:color w:val="000000"/>
          <w:sz w:val="28"/>
          <w:szCs w:val="28"/>
          <w:lang w:val="uk-UA" w:eastAsia="en-US"/>
        </w:rPr>
        <w:t xml:space="preserve">Реалізація </w:t>
      </w:r>
      <w:proofErr w:type="spellStart"/>
      <w:r w:rsidRPr="0037618E">
        <w:rPr>
          <w:rFonts w:ascii="Times New Roman" w:eastAsia="Times New Roman" w:hAnsi="Times New Roman" w:cs="Times New Roman"/>
          <w:bCs/>
          <w:sz w:val="28"/>
          <w:szCs w:val="28"/>
          <w:lang w:val="uk-UA"/>
        </w:rPr>
        <w:t>проєкту</w:t>
      </w:r>
      <w:proofErr w:type="spellEnd"/>
      <w:r w:rsidRPr="0037618E">
        <w:rPr>
          <w:rFonts w:ascii="Times New Roman" w:eastAsia="Times New Roman" w:hAnsi="Times New Roman" w:cs="Times New Roman"/>
          <w:bCs/>
          <w:sz w:val="28"/>
          <w:szCs w:val="28"/>
          <w:lang w:val="uk-UA"/>
        </w:rPr>
        <w:t xml:space="preserve"> рішення </w:t>
      </w:r>
      <w:r w:rsidRPr="0037618E">
        <w:rPr>
          <w:rFonts w:ascii="Times New Roman" w:eastAsia="Times New Roman" w:hAnsi="Times New Roman" w:cs="Times New Roman"/>
          <w:sz w:val="28"/>
          <w:szCs w:val="28"/>
          <w:lang w:val="uk-UA"/>
        </w:rPr>
        <w:t xml:space="preserve">забезпечить діяльність </w:t>
      </w:r>
      <w:r w:rsidRPr="0037618E">
        <w:rPr>
          <w:rFonts w:ascii="Times New Roman" w:eastAsia="Calibri" w:hAnsi="Times New Roman" w:cs="Times New Roman"/>
          <w:sz w:val="28"/>
          <w:szCs w:val="28"/>
          <w:lang w:val="uk-UA" w:eastAsia="en-US"/>
        </w:rPr>
        <w:t xml:space="preserve">управління та визначить порядок його функціонування як виконавчого органу </w:t>
      </w:r>
      <w:r w:rsidRPr="0037618E">
        <w:rPr>
          <w:rFonts w:ascii="Times New Roman" w:eastAsia="Times New Roman" w:hAnsi="Times New Roman" w:cs="Times New Roman"/>
          <w:sz w:val="28"/>
          <w:szCs w:val="28"/>
          <w:lang w:val="uk-UA"/>
        </w:rPr>
        <w:t>Броварської міської ради Броварського району Київської області</w:t>
      </w:r>
      <w:r w:rsidRPr="0037618E">
        <w:rPr>
          <w:rFonts w:ascii="Times New Roman" w:eastAsia="Calibri" w:hAnsi="Times New Roman" w:cs="Times New Roman"/>
          <w:bCs/>
          <w:sz w:val="28"/>
          <w:szCs w:val="28"/>
          <w:lang w:val="uk-UA" w:eastAsia="en-US"/>
        </w:rPr>
        <w:t>.</w:t>
      </w:r>
    </w:p>
    <w:p w:rsidR="0037618E" w:rsidRPr="0037618E" w:rsidRDefault="0037618E" w:rsidP="0037618E">
      <w:pPr>
        <w:numPr>
          <w:ilvl w:val="0"/>
          <w:numId w:val="2"/>
        </w:numPr>
        <w:spacing w:after="160" w:line="256" w:lineRule="auto"/>
        <w:ind w:left="851" w:hanging="284"/>
        <w:contextualSpacing/>
        <w:jc w:val="both"/>
        <w:rPr>
          <w:rFonts w:ascii="Times New Roman" w:eastAsia="Times New Roman" w:hAnsi="Times New Roman" w:cs="Times New Roman"/>
          <w:b/>
          <w:sz w:val="28"/>
          <w:szCs w:val="28"/>
          <w:lang w:val="uk-UA"/>
        </w:rPr>
      </w:pPr>
      <w:r w:rsidRPr="0037618E">
        <w:rPr>
          <w:rFonts w:ascii="Times New Roman" w:eastAsia="Times New Roman" w:hAnsi="Times New Roman" w:cs="Times New Roman"/>
          <w:b/>
          <w:sz w:val="28"/>
          <w:szCs w:val="28"/>
          <w:lang w:val="uk-UA"/>
        </w:rPr>
        <w:t>Суб’єкт подання проекту рішення</w:t>
      </w:r>
    </w:p>
    <w:p w:rsidR="0037618E" w:rsidRPr="0037618E" w:rsidRDefault="0037618E" w:rsidP="0037618E">
      <w:pPr>
        <w:numPr>
          <w:ilvl w:val="0"/>
          <w:numId w:val="3"/>
        </w:numPr>
        <w:spacing w:after="160" w:line="240" w:lineRule="auto"/>
        <w:ind w:firstLine="567"/>
        <w:contextualSpacing/>
        <w:jc w:val="both"/>
        <w:rPr>
          <w:rFonts w:ascii="Times New Roman" w:eastAsia="Times New Roman" w:hAnsi="Times New Roman" w:cs="Times New Roman"/>
          <w:bCs/>
          <w:sz w:val="28"/>
          <w:szCs w:val="28"/>
          <w:lang w:val="uk-UA"/>
        </w:rPr>
      </w:pPr>
      <w:r w:rsidRPr="0037618E">
        <w:rPr>
          <w:rFonts w:ascii="Times New Roman" w:eastAsia="Times New Roman" w:hAnsi="Times New Roman" w:cs="Times New Roman"/>
          <w:bCs/>
          <w:sz w:val="28"/>
          <w:szCs w:val="28"/>
          <w:lang w:val="uk-UA"/>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37618E" w:rsidRPr="0037618E" w:rsidRDefault="0037618E" w:rsidP="0037618E">
      <w:pPr>
        <w:numPr>
          <w:ilvl w:val="0"/>
          <w:numId w:val="3"/>
        </w:numPr>
        <w:spacing w:after="160" w:line="240" w:lineRule="auto"/>
        <w:ind w:firstLine="567"/>
        <w:contextualSpacing/>
        <w:jc w:val="both"/>
        <w:rPr>
          <w:rFonts w:ascii="Times New Roman" w:eastAsia="Times New Roman" w:hAnsi="Times New Roman" w:cs="Times New Roman"/>
          <w:sz w:val="28"/>
          <w:szCs w:val="28"/>
          <w:lang w:val="uk-UA"/>
        </w:rPr>
      </w:pPr>
      <w:r w:rsidRPr="0037618E">
        <w:rPr>
          <w:rFonts w:ascii="Times New Roman" w:eastAsia="Times New Roman" w:hAnsi="Times New Roman" w:cs="Times New Roman"/>
          <w:sz w:val="28"/>
          <w:szCs w:val="28"/>
          <w:lang w:val="uk-UA"/>
        </w:rPr>
        <w:t>Керівник управління – Кузнєцов Костянтин Валентинович.</w:t>
      </w:r>
    </w:p>
    <w:p w:rsidR="0037618E" w:rsidRPr="0037618E" w:rsidRDefault="0037618E" w:rsidP="0037618E">
      <w:pPr>
        <w:numPr>
          <w:ilvl w:val="0"/>
          <w:numId w:val="3"/>
        </w:numPr>
        <w:spacing w:after="160" w:line="240" w:lineRule="auto"/>
        <w:ind w:firstLine="567"/>
        <w:contextualSpacing/>
        <w:jc w:val="both"/>
        <w:rPr>
          <w:rFonts w:ascii="Times New Roman" w:eastAsia="Times New Roman" w:hAnsi="Times New Roman" w:cs="Times New Roman"/>
          <w:sz w:val="28"/>
          <w:szCs w:val="28"/>
        </w:rPr>
      </w:pPr>
      <w:r w:rsidRPr="0037618E">
        <w:rPr>
          <w:rFonts w:ascii="Times New Roman" w:eastAsia="Times New Roman" w:hAnsi="Times New Roman" w:cs="Times New Roman"/>
          <w:sz w:val="28"/>
          <w:szCs w:val="28"/>
          <w:lang w:val="uk-UA"/>
        </w:rPr>
        <w:t xml:space="preserve">Доповідач по </w:t>
      </w:r>
      <w:proofErr w:type="spellStart"/>
      <w:r w:rsidRPr="0037618E">
        <w:rPr>
          <w:rFonts w:ascii="Times New Roman" w:eastAsia="Times New Roman" w:hAnsi="Times New Roman" w:cs="Times New Roman"/>
          <w:sz w:val="28"/>
          <w:szCs w:val="28"/>
          <w:lang w:val="uk-UA"/>
        </w:rPr>
        <w:t>проєкту</w:t>
      </w:r>
      <w:proofErr w:type="spellEnd"/>
      <w:r w:rsidRPr="0037618E">
        <w:rPr>
          <w:rFonts w:ascii="Times New Roman" w:eastAsia="Times New Roman" w:hAnsi="Times New Roman" w:cs="Times New Roman"/>
          <w:sz w:val="28"/>
          <w:szCs w:val="28"/>
          <w:lang w:val="uk-UA"/>
        </w:rPr>
        <w:t xml:space="preserve"> та відповідальна особа за підготовку даного </w:t>
      </w:r>
      <w:proofErr w:type="spellStart"/>
      <w:r w:rsidRPr="0037618E">
        <w:rPr>
          <w:rFonts w:ascii="Times New Roman" w:eastAsia="Times New Roman" w:hAnsi="Times New Roman" w:cs="Times New Roman"/>
          <w:sz w:val="28"/>
          <w:szCs w:val="28"/>
          <w:lang w:val="uk-UA"/>
        </w:rPr>
        <w:t>проєкту</w:t>
      </w:r>
      <w:proofErr w:type="spellEnd"/>
      <w:r w:rsidRPr="0037618E">
        <w:rPr>
          <w:rFonts w:ascii="Times New Roman" w:eastAsia="Times New Roman" w:hAnsi="Times New Roman" w:cs="Times New Roman"/>
          <w:sz w:val="28"/>
          <w:szCs w:val="28"/>
          <w:lang w:val="uk-UA"/>
        </w:rPr>
        <w:t xml:space="preserve"> – Кузнєцов Костянтин Валентинович, +3804594 6-16-86.</w:t>
      </w:r>
    </w:p>
    <w:p w:rsidR="0037618E" w:rsidRPr="0037618E" w:rsidRDefault="0037618E" w:rsidP="0037618E">
      <w:pPr>
        <w:spacing w:after="160" w:line="240" w:lineRule="auto"/>
        <w:jc w:val="both"/>
        <w:rPr>
          <w:rFonts w:ascii="Times New Roman" w:eastAsia="Times New Roman" w:hAnsi="Times New Roman" w:cs="Times New Roman"/>
          <w:sz w:val="28"/>
          <w:szCs w:val="28"/>
        </w:rPr>
      </w:pPr>
    </w:p>
    <w:p w:rsidR="0037618E" w:rsidRPr="0037618E" w:rsidRDefault="0037618E" w:rsidP="0037618E">
      <w:pPr>
        <w:spacing w:after="160"/>
        <w:jc w:val="both"/>
        <w:rPr>
          <w:rFonts w:ascii="Times New Roman" w:eastAsia="Times New Roman" w:hAnsi="Times New Roman" w:cs="Times New Roman"/>
          <w:sz w:val="28"/>
          <w:szCs w:val="28"/>
          <w:lang w:val="uk-UA"/>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37618E" w:rsidRPr="0037618E" w:rsidTr="0037618E">
        <w:tc>
          <w:tcPr>
            <w:tcW w:w="4814" w:type="dxa"/>
            <w:hideMark/>
          </w:tcPr>
          <w:p w:rsidR="0037618E" w:rsidRPr="0037618E" w:rsidRDefault="0037618E" w:rsidP="0037618E">
            <w:pPr>
              <w:contextualSpacing/>
              <w:jc w:val="both"/>
              <w:rPr>
                <w:rFonts w:ascii="Times New Roman" w:eastAsia="Times New Roman" w:hAnsi="Times New Roman"/>
                <w:sz w:val="28"/>
                <w:szCs w:val="28"/>
              </w:rPr>
            </w:pPr>
            <w:r w:rsidRPr="0037618E">
              <w:rPr>
                <w:rFonts w:ascii="Times New Roman" w:eastAsia="Times New Roman" w:hAnsi="Times New Roman"/>
                <w:sz w:val="28"/>
                <w:szCs w:val="28"/>
              </w:rPr>
              <w:t>Начальник у</w:t>
            </w:r>
            <w:r w:rsidRPr="0037618E">
              <w:rPr>
                <w:rFonts w:ascii="Times New Roman" w:eastAsia="Times New Roman" w:hAnsi="Times New Roman"/>
                <w:bCs/>
                <w:sz w:val="28"/>
                <w:szCs w:val="28"/>
              </w:rPr>
              <w:t>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4815" w:type="dxa"/>
          </w:tcPr>
          <w:p w:rsidR="0037618E" w:rsidRPr="0037618E" w:rsidRDefault="0037618E" w:rsidP="0037618E">
            <w:pPr>
              <w:contextualSpacing/>
              <w:jc w:val="both"/>
              <w:rPr>
                <w:rFonts w:ascii="Times New Roman" w:eastAsia="Times New Roman" w:hAnsi="Times New Roman"/>
                <w:sz w:val="28"/>
                <w:szCs w:val="28"/>
              </w:rPr>
            </w:pPr>
          </w:p>
          <w:p w:rsidR="0037618E" w:rsidRPr="0037618E" w:rsidRDefault="0037618E" w:rsidP="0037618E">
            <w:pPr>
              <w:contextualSpacing/>
              <w:jc w:val="both"/>
              <w:rPr>
                <w:rFonts w:ascii="Times New Roman" w:eastAsia="Times New Roman" w:hAnsi="Times New Roman"/>
                <w:sz w:val="28"/>
                <w:szCs w:val="28"/>
              </w:rPr>
            </w:pPr>
          </w:p>
          <w:p w:rsidR="0037618E" w:rsidRPr="0037618E" w:rsidRDefault="0037618E" w:rsidP="0037618E">
            <w:pPr>
              <w:contextualSpacing/>
              <w:jc w:val="both"/>
              <w:rPr>
                <w:rFonts w:ascii="Times New Roman" w:eastAsia="Times New Roman" w:hAnsi="Times New Roman"/>
                <w:sz w:val="28"/>
                <w:szCs w:val="28"/>
              </w:rPr>
            </w:pPr>
          </w:p>
          <w:p w:rsidR="0037618E" w:rsidRPr="0037618E" w:rsidRDefault="0037618E" w:rsidP="0037618E">
            <w:pPr>
              <w:contextualSpacing/>
              <w:jc w:val="both"/>
              <w:rPr>
                <w:rFonts w:ascii="Times New Roman" w:eastAsia="Times New Roman" w:hAnsi="Times New Roman"/>
                <w:sz w:val="28"/>
                <w:szCs w:val="28"/>
              </w:rPr>
            </w:pPr>
          </w:p>
          <w:p w:rsidR="0037618E" w:rsidRPr="0037618E" w:rsidRDefault="0037618E" w:rsidP="0037618E">
            <w:pPr>
              <w:contextualSpacing/>
              <w:jc w:val="right"/>
              <w:rPr>
                <w:rFonts w:ascii="Times New Roman" w:eastAsia="Times New Roman" w:hAnsi="Times New Roman"/>
                <w:sz w:val="28"/>
                <w:szCs w:val="28"/>
              </w:rPr>
            </w:pPr>
            <w:r w:rsidRPr="0037618E">
              <w:rPr>
                <w:rFonts w:ascii="Times New Roman" w:eastAsia="Times New Roman" w:hAnsi="Times New Roman"/>
                <w:sz w:val="28"/>
                <w:szCs w:val="28"/>
              </w:rPr>
              <w:t>Костянтин КУЗНЄЦОВ</w:t>
            </w:r>
          </w:p>
        </w:tc>
      </w:tr>
    </w:tbl>
    <w:p w:rsidR="009B7D79" w:rsidRPr="0037618E" w:rsidRDefault="009B7D79" w:rsidP="0037618E">
      <w:bookmarkStart w:id="0" w:name="_GoBack"/>
      <w:bookmarkEnd w:id="0"/>
    </w:p>
    <w:sectPr w:rsidR="009B7D79" w:rsidRPr="0037618E"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81D6C39"/>
    <w:multiLevelType w:val="hybridMultilevel"/>
    <w:tmpl w:val="6C7E805C"/>
    <w:lvl w:ilvl="0" w:tplc="07B8A21A">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D8E73D2"/>
    <w:multiLevelType w:val="hybridMultilevel"/>
    <w:tmpl w:val="C2B87D7E"/>
    <w:lvl w:ilvl="0" w:tplc="91C4A6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37618E"/>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39"/>
    <w:rsid w:val="0037618E"/>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2023-07-14T08:18:00Z</dcterms:modified>
</cp:coreProperties>
</file>