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:rsidR="000D4721" w:rsidRPr="000D4721" w:rsidRDefault="0074644B" w:rsidP="000D4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0D4721" w:rsidRPr="000D4721">
        <w:rPr>
          <w:rFonts w:ascii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:rsidR="00361CD8" w:rsidRPr="000D4721" w:rsidRDefault="000D4721" w:rsidP="000D4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продовження терміну укладення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B039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3912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0757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D9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zh-CN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:rsidR="0032597E" w:rsidRDefault="009865A5" w:rsidP="009865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65A5">
        <w:rPr>
          <w:rFonts w:ascii="Times New Roman" w:hAnsi="Times New Roman"/>
          <w:sz w:val="28"/>
          <w:szCs w:val="28"/>
          <w:lang w:val="uk-UA" w:eastAsia="zh-CN"/>
        </w:rPr>
        <w:t>Особа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відповідальна за підготовку проекту рішення – </w:t>
      </w:r>
      <w:r w:rsidR="000D4721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D4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землеустрою </w:t>
      </w:r>
      <w:proofErr w:type="spellStart"/>
      <w:r w:rsidR="000D4721">
        <w:rPr>
          <w:rFonts w:ascii="Times New Roman" w:hAnsi="Times New Roman"/>
          <w:sz w:val="28"/>
          <w:szCs w:val="28"/>
          <w:lang w:val="uk-UA"/>
        </w:rPr>
        <w:t>Семеног</w:t>
      </w:r>
      <w:proofErr w:type="spellEnd"/>
      <w:r w:rsidR="000D4721">
        <w:rPr>
          <w:rFonts w:ascii="Times New Roman" w:hAnsi="Times New Roman"/>
          <w:sz w:val="28"/>
          <w:szCs w:val="28"/>
          <w:lang w:val="uk-UA"/>
        </w:rPr>
        <w:t xml:space="preserve"> Т.В.</w:t>
      </w:r>
    </w:p>
    <w:p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1C08"/>
    <w:rsid w:val="000214BF"/>
    <w:rsid w:val="00041B2E"/>
    <w:rsid w:val="000D4721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2023-03-15T07:06:00Z</cp:lastPrinted>
  <dcterms:created xsi:type="dcterms:W3CDTF">2023-02-03T12:20:00Z</dcterms:created>
  <dcterms:modified xsi:type="dcterms:W3CDTF">2023-05-04T08:05:00Z</dcterms:modified>
</cp:coreProperties>
</file>