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94" w:rsidRDefault="002F3C94" w:rsidP="002F3C94">
      <w:pPr>
        <w:ind w:left="5245"/>
        <w:rPr>
          <w:rFonts w:eastAsia="Calibri"/>
          <w:szCs w:val="28"/>
          <w:lang w:val="uk-UA" w:eastAsia="en-US"/>
        </w:rPr>
      </w:pPr>
      <w:r>
        <w:rPr>
          <w:rFonts w:eastAsia="Calibri"/>
          <w:szCs w:val="28"/>
          <w:lang w:val="uk-UA" w:eastAsia="en-US"/>
        </w:rPr>
        <w:t xml:space="preserve">Додаток </w:t>
      </w:r>
      <w:r w:rsidR="002E7217">
        <w:rPr>
          <w:rFonts w:eastAsia="Calibri"/>
          <w:szCs w:val="28"/>
          <w:lang w:val="uk-UA" w:eastAsia="en-US"/>
        </w:rPr>
        <w:t>1</w:t>
      </w:r>
    </w:p>
    <w:p w:rsidR="002F3C94" w:rsidRDefault="002F3C94" w:rsidP="002F3C94">
      <w:pPr>
        <w:ind w:left="5245"/>
        <w:rPr>
          <w:rFonts w:eastAsia="Calibri"/>
          <w:szCs w:val="28"/>
          <w:lang w:val="uk-UA" w:eastAsia="en-US"/>
        </w:rPr>
      </w:pPr>
      <w:r>
        <w:rPr>
          <w:rFonts w:eastAsia="Calibri"/>
          <w:szCs w:val="28"/>
          <w:lang w:val="uk-UA" w:eastAsia="en-US"/>
        </w:rPr>
        <w:t xml:space="preserve">до рішення Броварської міської ради </w:t>
      </w:r>
    </w:p>
    <w:p w:rsidR="002F3C94" w:rsidRDefault="002F3C94" w:rsidP="002F3C94">
      <w:pPr>
        <w:ind w:left="5245"/>
        <w:rPr>
          <w:rFonts w:eastAsia="Calibri"/>
          <w:szCs w:val="28"/>
          <w:lang w:val="uk-UA" w:eastAsia="en-US"/>
        </w:rPr>
      </w:pPr>
      <w:r>
        <w:rPr>
          <w:rFonts w:eastAsia="Calibri"/>
          <w:szCs w:val="28"/>
          <w:lang w:val="uk-UA" w:eastAsia="en-US"/>
        </w:rPr>
        <w:t xml:space="preserve">Київської області </w:t>
      </w:r>
    </w:p>
    <w:p w:rsidR="002F3C94" w:rsidRPr="002F3C94" w:rsidRDefault="00E63DBB" w:rsidP="002F3C94">
      <w:pPr>
        <w:pStyle w:val="a3"/>
        <w:ind w:left="5245"/>
        <w:rPr>
          <w:rFonts w:ascii="Times New Roman" w:hAnsi="Times New Roman" w:cs="Times New Roman"/>
          <w:sz w:val="28"/>
          <w:szCs w:val="28"/>
          <w:lang w:val="uk-UA"/>
        </w:rPr>
      </w:pPr>
      <w:r>
        <w:rPr>
          <w:rFonts w:ascii="Times New Roman" w:hAnsi="Times New Roman" w:cs="Times New Roman"/>
          <w:sz w:val="28"/>
          <w:szCs w:val="28"/>
          <w:lang w:val="uk-UA"/>
        </w:rPr>
        <w:t>від 01.10.2020 р.</w:t>
      </w:r>
    </w:p>
    <w:p w:rsidR="002F3C94" w:rsidRPr="002F3C94" w:rsidRDefault="00E63DBB" w:rsidP="002F3C94">
      <w:pPr>
        <w:pStyle w:val="a3"/>
        <w:ind w:left="5245"/>
        <w:rPr>
          <w:rFonts w:ascii="Times New Roman" w:hAnsi="Times New Roman" w:cs="Times New Roman"/>
          <w:sz w:val="28"/>
          <w:szCs w:val="28"/>
          <w:lang w:val="uk-UA"/>
        </w:rPr>
      </w:pPr>
      <w:r>
        <w:rPr>
          <w:rFonts w:ascii="Times New Roman" w:hAnsi="Times New Roman" w:cs="Times New Roman"/>
          <w:sz w:val="28"/>
          <w:szCs w:val="28"/>
          <w:lang w:val="uk-UA"/>
        </w:rPr>
        <w:t>№ 1991-83-07</w:t>
      </w:r>
    </w:p>
    <w:p w:rsidR="002F3C94" w:rsidRDefault="002F3C94" w:rsidP="002F3C94">
      <w:pPr>
        <w:ind w:left="5670"/>
        <w:rPr>
          <w:rFonts w:eastAsia="Calibri"/>
          <w:szCs w:val="28"/>
          <w:lang w:val="uk-UA" w:eastAsia="en-US"/>
        </w:rPr>
      </w:pPr>
    </w:p>
    <w:p w:rsidR="00795D44" w:rsidRDefault="00795D44" w:rsidP="002F3C94">
      <w:pPr>
        <w:ind w:left="5670"/>
        <w:rPr>
          <w:rFonts w:eastAsia="Calibri"/>
          <w:szCs w:val="28"/>
          <w:lang w:val="uk-UA" w:eastAsia="en-US"/>
        </w:rPr>
      </w:pPr>
    </w:p>
    <w:p w:rsidR="00AE00C4" w:rsidRDefault="002F3C94" w:rsidP="002F3C94">
      <w:pPr>
        <w:tabs>
          <w:tab w:val="left" w:pos="5436"/>
        </w:tabs>
        <w:bidi/>
        <w:jc w:val="center"/>
        <w:rPr>
          <w:szCs w:val="28"/>
          <w:lang w:val="uk-UA"/>
        </w:rPr>
      </w:pPr>
      <w:r>
        <w:rPr>
          <w:szCs w:val="28"/>
          <w:lang w:val="uk-UA"/>
        </w:rPr>
        <w:t>1. Перелік майна, що передається з балансу управління будівництва, житлово-комунального господарства , інфраструктури та транспорту Броварської міської ради Київської області на баланс комунального підприємства Броварської міської ради Київської області</w:t>
      </w:r>
    </w:p>
    <w:p w:rsidR="002F3C94" w:rsidRDefault="002F3C94" w:rsidP="00AE00C4">
      <w:pPr>
        <w:tabs>
          <w:tab w:val="left" w:pos="5436"/>
        </w:tabs>
        <w:bidi/>
        <w:jc w:val="center"/>
        <w:rPr>
          <w:szCs w:val="28"/>
          <w:lang w:val="uk-UA"/>
        </w:rPr>
      </w:pPr>
      <w:r>
        <w:rPr>
          <w:szCs w:val="28"/>
          <w:lang w:val="uk-UA"/>
        </w:rPr>
        <w:t xml:space="preserve"> «Бровари-Благоустрій»</w:t>
      </w:r>
    </w:p>
    <w:p w:rsidR="00795D44" w:rsidRDefault="00795D44" w:rsidP="00795D44">
      <w:pPr>
        <w:tabs>
          <w:tab w:val="left" w:pos="5436"/>
        </w:tabs>
        <w:bidi/>
        <w:jc w:val="center"/>
        <w:rPr>
          <w:szCs w:val="28"/>
          <w:lang w:val="uk-UA"/>
        </w:rPr>
      </w:pPr>
    </w:p>
    <w:tbl>
      <w:tblPr>
        <w:tblpPr w:leftFromText="180" w:rightFromText="180" w:bottomFromText="200" w:vertAnchor="text" w:tblpX="-209"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39"/>
        <w:gridCol w:w="1134"/>
        <w:gridCol w:w="1559"/>
        <w:gridCol w:w="1276"/>
        <w:gridCol w:w="1559"/>
      </w:tblGrid>
      <w:tr w:rsidR="000B6E73" w:rsidTr="000B6E73">
        <w:trPr>
          <w:trHeight w:val="630"/>
        </w:trPr>
        <w:tc>
          <w:tcPr>
            <w:tcW w:w="709" w:type="dxa"/>
            <w:tcBorders>
              <w:top w:val="single" w:sz="4" w:space="0" w:color="auto"/>
              <w:left w:val="single" w:sz="4" w:space="0" w:color="auto"/>
              <w:bottom w:val="single" w:sz="4" w:space="0" w:color="auto"/>
              <w:right w:val="single" w:sz="4" w:space="0" w:color="auto"/>
            </w:tcBorders>
            <w:hideMark/>
          </w:tcPr>
          <w:p w:rsidR="00AE00C4" w:rsidRDefault="000B6E73" w:rsidP="00081B6B">
            <w:pPr>
              <w:spacing w:line="276" w:lineRule="auto"/>
              <w:ind w:left="-108" w:right="-108"/>
              <w:jc w:val="center"/>
              <w:rPr>
                <w:sz w:val="24"/>
                <w:szCs w:val="24"/>
                <w:lang w:eastAsia="en-US"/>
              </w:rPr>
            </w:pPr>
            <w:r>
              <w:rPr>
                <w:sz w:val="24"/>
                <w:szCs w:val="24"/>
                <w:lang w:eastAsia="en-US"/>
              </w:rPr>
              <w:t>№</w:t>
            </w:r>
          </w:p>
          <w:p w:rsidR="000B6E73" w:rsidRDefault="000B6E73" w:rsidP="00081B6B">
            <w:pPr>
              <w:spacing w:line="276" w:lineRule="auto"/>
              <w:ind w:left="-108" w:right="-108"/>
              <w:jc w:val="center"/>
              <w:rPr>
                <w:sz w:val="24"/>
                <w:szCs w:val="24"/>
                <w:lang w:val="uk-UA" w:eastAsia="uk-UA"/>
              </w:rPr>
            </w:pPr>
            <w:r>
              <w:rPr>
                <w:sz w:val="24"/>
                <w:szCs w:val="24"/>
                <w:lang w:eastAsia="en-US"/>
              </w:rPr>
              <w:t>п/п</w:t>
            </w:r>
          </w:p>
        </w:tc>
        <w:tc>
          <w:tcPr>
            <w:tcW w:w="3539" w:type="dxa"/>
            <w:tcBorders>
              <w:top w:val="single" w:sz="4" w:space="0" w:color="auto"/>
              <w:left w:val="single" w:sz="4" w:space="0" w:color="auto"/>
              <w:bottom w:val="single" w:sz="4" w:space="0" w:color="auto"/>
              <w:right w:val="single" w:sz="4" w:space="0" w:color="auto"/>
            </w:tcBorders>
            <w:hideMark/>
          </w:tcPr>
          <w:p w:rsidR="000B6E73" w:rsidRDefault="000B6E73" w:rsidP="00081B6B">
            <w:pPr>
              <w:spacing w:line="276" w:lineRule="auto"/>
              <w:jc w:val="center"/>
              <w:rPr>
                <w:sz w:val="24"/>
                <w:szCs w:val="24"/>
                <w:lang w:val="uk-UA" w:eastAsia="uk-UA"/>
              </w:rPr>
            </w:pPr>
            <w:r>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0B6E73" w:rsidRDefault="000B6E73" w:rsidP="000B6E73">
            <w:pPr>
              <w:spacing w:line="276" w:lineRule="auto"/>
              <w:jc w:val="center"/>
              <w:rPr>
                <w:sz w:val="24"/>
                <w:szCs w:val="24"/>
                <w:lang w:val="uk-UA" w:eastAsia="en-US"/>
              </w:rPr>
            </w:pPr>
            <w:r>
              <w:rPr>
                <w:sz w:val="24"/>
                <w:szCs w:val="24"/>
                <w:lang w:val="uk-UA" w:eastAsia="en-US"/>
              </w:rPr>
              <w:t>Кіль-</w:t>
            </w:r>
          </w:p>
          <w:p w:rsidR="000B6E73" w:rsidRDefault="000B6E73" w:rsidP="000B6E73">
            <w:pPr>
              <w:spacing w:line="276" w:lineRule="auto"/>
              <w:jc w:val="center"/>
              <w:rPr>
                <w:sz w:val="24"/>
                <w:szCs w:val="24"/>
                <w:lang w:val="uk-UA" w:eastAsia="en-US"/>
              </w:rPr>
            </w:pPr>
            <w:r>
              <w:rPr>
                <w:sz w:val="24"/>
                <w:szCs w:val="24"/>
                <w:lang w:val="uk-UA" w:eastAsia="en-US"/>
              </w:rPr>
              <w:t xml:space="preserve">кість, </w:t>
            </w:r>
          </w:p>
          <w:p w:rsidR="000B6E73" w:rsidRDefault="000B6E73" w:rsidP="000B6E73">
            <w:pPr>
              <w:spacing w:line="276" w:lineRule="auto"/>
              <w:jc w:val="center"/>
              <w:rPr>
                <w:sz w:val="24"/>
                <w:szCs w:val="24"/>
                <w:lang w:val="uk-UA" w:eastAsia="en-US"/>
              </w:rPr>
            </w:pPr>
          </w:p>
          <w:p w:rsidR="000B6E73" w:rsidRDefault="000B6E73" w:rsidP="000B6E73">
            <w:pPr>
              <w:spacing w:line="276" w:lineRule="auto"/>
              <w:jc w:val="center"/>
              <w:rPr>
                <w:sz w:val="24"/>
                <w:szCs w:val="24"/>
                <w:lang w:val="uk-UA" w:eastAsia="en-US"/>
              </w:rPr>
            </w:pPr>
            <w:r>
              <w:rPr>
                <w:sz w:val="24"/>
                <w:szCs w:val="24"/>
                <w:lang w:val="uk-UA" w:eastAsia="en-US"/>
              </w:rPr>
              <w:t>(шт)</w:t>
            </w:r>
          </w:p>
        </w:tc>
        <w:tc>
          <w:tcPr>
            <w:tcW w:w="1559" w:type="dxa"/>
            <w:tcBorders>
              <w:top w:val="single" w:sz="4" w:space="0" w:color="auto"/>
              <w:left w:val="single" w:sz="4" w:space="0" w:color="auto"/>
              <w:bottom w:val="single" w:sz="4" w:space="0" w:color="auto"/>
              <w:right w:val="single" w:sz="4" w:space="0" w:color="auto"/>
            </w:tcBorders>
            <w:hideMark/>
          </w:tcPr>
          <w:p w:rsidR="000B6E73" w:rsidRDefault="000B6E73" w:rsidP="000B6E73">
            <w:pPr>
              <w:spacing w:line="276" w:lineRule="auto"/>
              <w:jc w:val="center"/>
              <w:rPr>
                <w:sz w:val="24"/>
                <w:szCs w:val="24"/>
                <w:lang w:val="uk-UA" w:eastAsia="en-US"/>
              </w:rPr>
            </w:pPr>
            <w:r>
              <w:rPr>
                <w:sz w:val="24"/>
                <w:szCs w:val="24"/>
                <w:lang w:val="uk-UA" w:eastAsia="en-US"/>
              </w:rPr>
              <w:t>Первісна вартість</w:t>
            </w:r>
          </w:p>
          <w:p w:rsidR="000B6E73" w:rsidRDefault="000B6E73" w:rsidP="000B6E73">
            <w:pPr>
              <w:spacing w:line="276" w:lineRule="auto"/>
              <w:ind w:right="-108"/>
              <w:jc w:val="center"/>
              <w:rPr>
                <w:sz w:val="24"/>
                <w:szCs w:val="24"/>
                <w:lang w:val="uk-UA" w:eastAsia="en-US"/>
              </w:rPr>
            </w:pPr>
            <w:r>
              <w:rPr>
                <w:sz w:val="24"/>
                <w:szCs w:val="24"/>
                <w:lang w:val="uk-UA" w:eastAsia="en-US"/>
              </w:rPr>
              <w:t>з ПДВ</w:t>
            </w:r>
          </w:p>
          <w:p w:rsidR="000B6E73" w:rsidRDefault="000B6E73" w:rsidP="000B6E73">
            <w:pPr>
              <w:spacing w:line="276" w:lineRule="auto"/>
              <w:ind w:right="-108"/>
              <w:jc w:val="center"/>
              <w:rPr>
                <w:sz w:val="24"/>
                <w:szCs w:val="24"/>
                <w:lang w:val="uk-UA" w:eastAsia="en-US"/>
              </w:rPr>
            </w:pPr>
            <w:r>
              <w:rPr>
                <w:sz w:val="24"/>
                <w:szCs w:val="24"/>
                <w:lang w:val="uk-UA" w:eastAsia="en-US"/>
              </w:rPr>
              <w:t>(грн.)</w:t>
            </w:r>
          </w:p>
        </w:tc>
        <w:tc>
          <w:tcPr>
            <w:tcW w:w="1276" w:type="dxa"/>
            <w:tcBorders>
              <w:top w:val="single" w:sz="4" w:space="0" w:color="auto"/>
              <w:left w:val="single" w:sz="4" w:space="0" w:color="auto"/>
              <w:bottom w:val="single" w:sz="4" w:space="0" w:color="auto"/>
              <w:right w:val="single" w:sz="4" w:space="0" w:color="auto"/>
            </w:tcBorders>
            <w:hideMark/>
          </w:tcPr>
          <w:p w:rsidR="000B6E73" w:rsidRDefault="000B6E73" w:rsidP="000B6E73">
            <w:pPr>
              <w:spacing w:line="276" w:lineRule="auto"/>
              <w:jc w:val="center"/>
              <w:rPr>
                <w:sz w:val="24"/>
                <w:szCs w:val="24"/>
                <w:lang w:val="uk-UA" w:eastAsia="en-US"/>
              </w:rPr>
            </w:pPr>
            <w:r>
              <w:rPr>
                <w:sz w:val="24"/>
                <w:szCs w:val="24"/>
                <w:lang w:val="uk-UA" w:eastAsia="en-US"/>
              </w:rPr>
              <w:t xml:space="preserve">Сума зносу </w:t>
            </w:r>
          </w:p>
          <w:p w:rsidR="000B6E73" w:rsidRDefault="000B6E73" w:rsidP="000B6E73">
            <w:pPr>
              <w:spacing w:line="276" w:lineRule="auto"/>
              <w:jc w:val="center"/>
              <w:rPr>
                <w:sz w:val="24"/>
                <w:szCs w:val="24"/>
                <w:lang w:val="uk-UA" w:eastAsia="en-US"/>
              </w:rPr>
            </w:pPr>
          </w:p>
          <w:p w:rsidR="000B6E73" w:rsidRDefault="000B6E73" w:rsidP="000B6E73">
            <w:pPr>
              <w:spacing w:line="276" w:lineRule="auto"/>
              <w:jc w:val="center"/>
              <w:rPr>
                <w:sz w:val="24"/>
                <w:szCs w:val="24"/>
                <w:lang w:val="uk-UA" w:eastAsia="en-US"/>
              </w:rPr>
            </w:pPr>
            <w:r>
              <w:rPr>
                <w:sz w:val="24"/>
                <w:szCs w:val="24"/>
                <w:lang w:val="uk-UA" w:eastAsia="en-US"/>
              </w:rPr>
              <w:t>(грн.)</w:t>
            </w:r>
          </w:p>
        </w:tc>
        <w:tc>
          <w:tcPr>
            <w:tcW w:w="1559" w:type="dxa"/>
            <w:tcBorders>
              <w:top w:val="single" w:sz="4" w:space="0" w:color="auto"/>
              <w:left w:val="single" w:sz="4" w:space="0" w:color="auto"/>
              <w:bottom w:val="single" w:sz="4" w:space="0" w:color="auto"/>
              <w:right w:val="single" w:sz="4" w:space="0" w:color="auto"/>
            </w:tcBorders>
            <w:hideMark/>
          </w:tcPr>
          <w:p w:rsidR="000B6E73" w:rsidRDefault="000B6E73" w:rsidP="000B6E73">
            <w:pPr>
              <w:spacing w:line="276" w:lineRule="auto"/>
              <w:jc w:val="center"/>
              <w:rPr>
                <w:sz w:val="24"/>
                <w:szCs w:val="24"/>
                <w:lang w:val="uk-UA" w:eastAsia="en-US"/>
              </w:rPr>
            </w:pPr>
            <w:r>
              <w:rPr>
                <w:sz w:val="24"/>
                <w:szCs w:val="24"/>
                <w:lang w:val="uk-UA" w:eastAsia="en-US"/>
              </w:rPr>
              <w:t>Залишкова вартість</w:t>
            </w:r>
          </w:p>
          <w:p w:rsidR="000B6E73" w:rsidRDefault="000B6E73" w:rsidP="000B6E73">
            <w:pPr>
              <w:spacing w:line="276" w:lineRule="auto"/>
              <w:jc w:val="center"/>
              <w:rPr>
                <w:sz w:val="24"/>
                <w:szCs w:val="24"/>
                <w:lang w:val="uk-UA" w:eastAsia="en-US"/>
              </w:rPr>
            </w:pPr>
            <w:r>
              <w:rPr>
                <w:sz w:val="24"/>
                <w:szCs w:val="24"/>
                <w:lang w:val="uk-UA" w:eastAsia="en-US"/>
              </w:rPr>
              <w:t xml:space="preserve">з ПДВ </w:t>
            </w:r>
          </w:p>
          <w:p w:rsidR="000B6E73" w:rsidRDefault="000B6E73" w:rsidP="000B6E73">
            <w:pPr>
              <w:spacing w:line="276" w:lineRule="auto"/>
              <w:jc w:val="center"/>
              <w:rPr>
                <w:sz w:val="24"/>
                <w:szCs w:val="24"/>
                <w:lang w:val="uk-UA" w:eastAsia="en-US"/>
              </w:rPr>
            </w:pPr>
            <w:r>
              <w:rPr>
                <w:sz w:val="24"/>
                <w:szCs w:val="24"/>
                <w:lang w:val="uk-UA" w:eastAsia="en-US"/>
              </w:rPr>
              <w:t>(грн.)</w:t>
            </w:r>
          </w:p>
        </w:tc>
      </w:tr>
      <w:tr w:rsidR="000B6E73" w:rsidTr="000B6E73">
        <w:trPr>
          <w:trHeight w:val="335"/>
        </w:trPr>
        <w:tc>
          <w:tcPr>
            <w:tcW w:w="709" w:type="dxa"/>
            <w:tcBorders>
              <w:top w:val="single" w:sz="4" w:space="0" w:color="auto"/>
              <w:left w:val="single" w:sz="4" w:space="0" w:color="auto"/>
              <w:bottom w:val="single" w:sz="4" w:space="0" w:color="auto"/>
              <w:right w:val="single" w:sz="4" w:space="0" w:color="auto"/>
            </w:tcBorders>
          </w:tcPr>
          <w:p w:rsidR="000B6E73" w:rsidRPr="003E0232" w:rsidRDefault="000B6E73" w:rsidP="00081B6B">
            <w:pPr>
              <w:spacing w:line="276" w:lineRule="auto"/>
              <w:ind w:left="-108" w:right="-108"/>
              <w:jc w:val="center"/>
              <w:rPr>
                <w:sz w:val="24"/>
                <w:szCs w:val="24"/>
                <w:lang w:val="uk-UA" w:eastAsia="en-US"/>
              </w:rPr>
            </w:pPr>
            <w:r>
              <w:rPr>
                <w:sz w:val="24"/>
                <w:szCs w:val="24"/>
                <w:lang w:val="uk-UA" w:eastAsia="en-US"/>
              </w:rPr>
              <w:t>1</w:t>
            </w:r>
          </w:p>
        </w:tc>
        <w:tc>
          <w:tcPr>
            <w:tcW w:w="3539" w:type="dxa"/>
            <w:tcBorders>
              <w:top w:val="single" w:sz="4" w:space="0" w:color="auto"/>
              <w:left w:val="single" w:sz="4" w:space="0" w:color="auto"/>
              <w:bottom w:val="single" w:sz="4" w:space="0" w:color="auto"/>
              <w:right w:val="single" w:sz="4" w:space="0" w:color="auto"/>
            </w:tcBorders>
          </w:tcPr>
          <w:p w:rsidR="000B6E73" w:rsidRPr="003E0232" w:rsidRDefault="000B6E73" w:rsidP="00081B6B">
            <w:pPr>
              <w:spacing w:line="276" w:lineRule="auto"/>
              <w:jc w:val="center"/>
              <w:rPr>
                <w:sz w:val="24"/>
                <w:szCs w:val="24"/>
                <w:lang w:val="uk-UA" w:eastAsia="en-US"/>
              </w:rPr>
            </w:pPr>
            <w:r>
              <w:rPr>
                <w:sz w:val="24"/>
                <w:szCs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3</w:t>
            </w:r>
          </w:p>
        </w:tc>
        <w:tc>
          <w:tcPr>
            <w:tcW w:w="1276"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4</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5</w:t>
            </w:r>
          </w:p>
        </w:tc>
      </w:tr>
      <w:tr w:rsidR="000B6E73" w:rsidRPr="004A6E15" w:rsidTr="000B6E73">
        <w:trPr>
          <w:trHeight w:val="335"/>
        </w:trPr>
        <w:tc>
          <w:tcPr>
            <w:tcW w:w="709" w:type="dxa"/>
            <w:tcBorders>
              <w:top w:val="single" w:sz="4" w:space="0" w:color="auto"/>
              <w:left w:val="single" w:sz="4" w:space="0" w:color="auto"/>
              <w:bottom w:val="single" w:sz="4" w:space="0" w:color="auto"/>
              <w:right w:val="single" w:sz="4" w:space="0" w:color="auto"/>
            </w:tcBorders>
          </w:tcPr>
          <w:p w:rsidR="000B6E73" w:rsidRPr="002F3C94" w:rsidRDefault="000B6E73" w:rsidP="002F3C94">
            <w:pPr>
              <w:pStyle w:val="a4"/>
              <w:numPr>
                <w:ilvl w:val="0"/>
                <w:numId w:val="2"/>
              </w:numPr>
              <w:tabs>
                <w:tab w:val="left" w:pos="426"/>
              </w:tabs>
              <w:spacing w:line="276" w:lineRule="auto"/>
              <w:ind w:right="-108"/>
              <w:jc w:val="center"/>
              <w:rPr>
                <w:sz w:val="24"/>
                <w:szCs w:val="24"/>
                <w:lang w:val="uk-UA" w:eastAsia="en-US"/>
              </w:rPr>
            </w:pPr>
          </w:p>
        </w:tc>
        <w:tc>
          <w:tcPr>
            <w:tcW w:w="3539" w:type="dxa"/>
            <w:tcBorders>
              <w:top w:val="single" w:sz="4" w:space="0" w:color="auto"/>
              <w:left w:val="single" w:sz="4" w:space="0" w:color="auto"/>
              <w:bottom w:val="single" w:sz="4" w:space="0" w:color="auto"/>
              <w:right w:val="single" w:sz="4" w:space="0" w:color="auto"/>
            </w:tcBorders>
          </w:tcPr>
          <w:p w:rsidR="000B6E73" w:rsidRDefault="000B6E73" w:rsidP="002F3C94">
            <w:pPr>
              <w:spacing w:line="276" w:lineRule="auto"/>
              <w:jc w:val="both"/>
              <w:rPr>
                <w:sz w:val="24"/>
                <w:szCs w:val="24"/>
                <w:lang w:val="uk-UA" w:eastAsia="en-US"/>
              </w:rPr>
            </w:pPr>
            <w:r>
              <w:rPr>
                <w:sz w:val="24"/>
                <w:szCs w:val="24"/>
                <w:lang w:val="uk-UA" w:eastAsia="en-US"/>
              </w:rPr>
              <w:t xml:space="preserve">Тротуар по вул. Ярослава Мудрого (непарна сторона) в м.Бровари Київської області (після завершеного капітального ремонту, проектні роботи 156 239,75 грн., капітальний ремонт 3 649 630,00 грн., технічний нагляд 45 577,77 грн., авторський нагляд 8 100,00 грн.) </w:t>
            </w:r>
          </w:p>
        </w:tc>
        <w:tc>
          <w:tcPr>
            <w:tcW w:w="1134"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1</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3 859 547,52</w:t>
            </w:r>
          </w:p>
          <w:p w:rsidR="000B6E73" w:rsidRDefault="000B6E73" w:rsidP="00081B6B">
            <w:pPr>
              <w:spacing w:line="276" w:lineRule="auto"/>
              <w:jc w:val="center"/>
              <w:rPr>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0</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3 859 547,52</w:t>
            </w:r>
          </w:p>
        </w:tc>
      </w:tr>
      <w:tr w:rsidR="000B6E73" w:rsidTr="000B6E73">
        <w:trPr>
          <w:trHeight w:val="335"/>
        </w:trPr>
        <w:tc>
          <w:tcPr>
            <w:tcW w:w="709" w:type="dxa"/>
            <w:tcBorders>
              <w:top w:val="single" w:sz="4" w:space="0" w:color="auto"/>
              <w:left w:val="single" w:sz="4" w:space="0" w:color="auto"/>
              <w:bottom w:val="single" w:sz="4" w:space="0" w:color="auto"/>
              <w:right w:val="single" w:sz="4" w:space="0" w:color="auto"/>
            </w:tcBorders>
          </w:tcPr>
          <w:p w:rsidR="000B6E73" w:rsidRPr="002F3C94" w:rsidRDefault="000B6E73" w:rsidP="002F3C94">
            <w:pPr>
              <w:pStyle w:val="a4"/>
              <w:numPr>
                <w:ilvl w:val="0"/>
                <w:numId w:val="2"/>
              </w:numPr>
              <w:tabs>
                <w:tab w:val="left" w:pos="426"/>
              </w:tabs>
              <w:spacing w:line="276" w:lineRule="auto"/>
              <w:ind w:right="-108"/>
              <w:jc w:val="center"/>
              <w:rPr>
                <w:sz w:val="24"/>
                <w:szCs w:val="24"/>
                <w:lang w:val="uk-UA" w:eastAsia="en-US"/>
              </w:rPr>
            </w:pPr>
          </w:p>
        </w:tc>
        <w:tc>
          <w:tcPr>
            <w:tcW w:w="3539" w:type="dxa"/>
            <w:tcBorders>
              <w:top w:val="single" w:sz="4" w:space="0" w:color="auto"/>
              <w:left w:val="single" w:sz="4" w:space="0" w:color="auto"/>
              <w:bottom w:val="single" w:sz="4" w:space="0" w:color="auto"/>
              <w:right w:val="single" w:sz="4" w:space="0" w:color="auto"/>
            </w:tcBorders>
          </w:tcPr>
          <w:p w:rsidR="000B6E73" w:rsidRDefault="000B6E73" w:rsidP="005F1C9B">
            <w:pPr>
              <w:spacing w:line="276" w:lineRule="auto"/>
              <w:jc w:val="both"/>
              <w:rPr>
                <w:sz w:val="24"/>
                <w:szCs w:val="24"/>
                <w:lang w:val="uk-UA" w:eastAsia="en-US"/>
              </w:rPr>
            </w:pPr>
            <w:r>
              <w:rPr>
                <w:sz w:val="24"/>
                <w:szCs w:val="24"/>
                <w:lang w:val="uk-UA" w:eastAsia="en-US"/>
              </w:rPr>
              <w:t>Мережі зовнішнього освітлення внутрішньоквартальних міжбудинкових проїздів по вул. Грушевського Михайла, 21-А,21,15-А в м.Бровари Київської області (після завершеного капітального ремонту, проектні роботи 51 325,20 грн., капітальний ремонт 484 814,40 грн., технічний нагляд 4 717,89 грн., авторський нагляд 1 231,20 грн.)</w:t>
            </w:r>
          </w:p>
        </w:tc>
        <w:tc>
          <w:tcPr>
            <w:tcW w:w="1134"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1</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p>
          <w:p w:rsidR="000B6E73" w:rsidRPr="004A6E15" w:rsidRDefault="000B6E73" w:rsidP="004A6E15">
            <w:pPr>
              <w:jc w:val="center"/>
              <w:rPr>
                <w:sz w:val="24"/>
                <w:szCs w:val="24"/>
                <w:lang w:val="uk-UA" w:eastAsia="en-US"/>
              </w:rPr>
            </w:pPr>
            <w:r>
              <w:rPr>
                <w:sz w:val="24"/>
                <w:szCs w:val="24"/>
                <w:lang w:val="uk-UA" w:eastAsia="en-US"/>
              </w:rPr>
              <w:t>542 088,69</w:t>
            </w:r>
          </w:p>
        </w:tc>
        <w:tc>
          <w:tcPr>
            <w:tcW w:w="1276"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p>
          <w:p w:rsidR="000B6E73" w:rsidRDefault="000B6E73" w:rsidP="00081B6B">
            <w:pPr>
              <w:spacing w:line="276" w:lineRule="auto"/>
              <w:jc w:val="center"/>
              <w:rPr>
                <w:sz w:val="24"/>
                <w:szCs w:val="24"/>
                <w:lang w:val="uk-UA" w:eastAsia="en-US"/>
              </w:rPr>
            </w:pPr>
            <w:r>
              <w:rPr>
                <w:sz w:val="24"/>
                <w:szCs w:val="24"/>
                <w:lang w:val="uk-UA" w:eastAsia="en-US"/>
              </w:rPr>
              <w:t>0</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p>
          <w:p w:rsidR="000B6E73" w:rsidRDefault="000B6E73" w:rsidP="00081B6B">
            <w:pPr>
              <w:spacing w:line="276" w:lineRule="auto"/>
              <w:jc w:val="center"/>
              <w:rPr>
                <w:sz w:val="24"/>
                <w:szCs w:val="24"/>
                <w:lang w:val="uk-UA" w:eastAsia="en-US"/>
              </w:rPr>
            </w:pPr>
            <w:r>
              <w:rPr>
                <w:sz w:val="24"/>
                <w:szCs w:val="24"/>
                <w:lang w:val="uk-UA" w:eastAsia="en-US"/>
              </w:rPr>
              <w:t>542 088,69</w:t>
            </w:r>
          </w:p>
        </w:tc>
      </w:tr>
      <w:tr w:rsidR="000B6E73" w:rsidRPr="002F6A3D" w:rsidTr="004C0F03">
        <w:trPr>
          <w:trHeight w:val="2264"/>
        </w:trPr>
        <w:tc>
          <w:tcPr>
            <w:tcW w:w="709" w:type="dxa"/>
            <w:tcBorders>
              <w:top w:val="single" w:sz="4" w:space="0" w:color="auto"/>
              <w:left w:val="single" w:sz="4" w:space="0" w:color="auto"/>
              <w:bottom w:val="single" w:sz="4" w:space="0" w:color="auto"/>
              <w:right w:val="single" w:sz="4" w:space="0" w:color="auto"/>
            </w:tcBorders>
          </w:tcPr>
          <w:p w:rsidR="000B6E73" w:rsidRPr="002F3C94" w:rsidRDefault="000B6E73" w:rsidP="002F3C94">
            <w:pPr>
              <w:pStyle w:val="a4"/>
              <w:numPr>
                <w:ilvl w:val="0"/>
                <w:numId w:val="2"/>
              </w:numPr>
              <w:tabs>
                <w:tab w:val="left" w:pos="426"/>
              </w:tabs>
              <w:spacing w:line="276" w:lineRule="auto"/>
              <w:ind w:right="-108"/>
              <w:jc w:val="center"/>
              <w:rPr>
                <w:sz w:val="24"/>
                <w:szCs w:val="24"/>
                <w:lang w:val="uk-UA" w:eastAsia="en-US"/>
              </w:rPr>
            </w:pPr>
          </w:p>
        </w:tc>
        <w:tc>
          <w:tcPr>
            <w:tcW w:w="3539" w:type="dxa"/>
            <w:tcBorders>
              <w:top w:val="single" w:sz="4" w:space="0" w:color="auto"/>
              <w:left w:val="single" w:sz="4" w:space="0" w:color="auto"/>
              <w:bottom w:val="single" w:sz="4" w:space="0" w:color="auto"/>
              <w:right w:val="single" w:sz="4" w:space="0" w:color="auto"/>
            </w:tcBorders>
          </w:tcPr>
          <w:p w:rsidR="000B6E73" w:rsidRDefault="000B6E73" w:rsidP="002F6A3D">
            <w:pPr>
              <w:spacing w:line="276" w:lineRule="auto"/>
              <w:jc w:val="both"/>
              <w:rPr>
                <w:sz w:val="24"/>
                <w:szCs w:val="24"/>
                <w:lang w:val="uk-UA" w:eastAsia="en-US"/>
              </w:rPr>
            </w:pPr>
            <w:r>
              <w:rPr>
                <w:sz w:val="24"/>
                <w:szCs w:val="24"/>
                <w:lang w:val="uk-UA" w:eastAsia="en-US"/>
              </w:rPr>
              <w:t>Мережі зовнішнього освітлення внутрішньоквартальних міжбудинкових проїздів по вул.Онікієнка Олега,69-А,   69-Б,71-А,73-А в м.Бровари Київської області (після завершеного капітального ремонту, проектні роботи 27 816,37 грн., капітальний ремонт 593 626,80 грн., авторський нагляд 3 240,00 грн.)</w:t>
            </w:r>
          </w:p>
        </w:tc>
        <w:tc>
          <w:tcPr>
            <w:tcW w:w="1134"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1</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 xml:space="preserve">624 683,17 </w:t>
            </w:r>
          </w:p>
        </w:tc>
        <w:tc>
          <w:tcPr>
            <w:tcW w:w="1276"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0</w:t>
            </w:r>
          </w:p>
        </w:tc>
        <w:tc>
          <w:tcPr>
            <w:tcW w:w="1559" w:type="dxa"/>
            <w:tcBorders>
              <w:top w:val="single" w:sz="4" w:space="0" w:color="auto"/>
              <w:left w:val="single" w:sz="4" w:space="0" w:color="auto"/>
              <w:bottom w:val="single" w:sz="4" w:space="0" w:color="auto"/>
              <w:right w:val="single" w:sz="4" w:space="0" w:color="auto"/>
            </w:tcBorders>
          </w:tcPr>
          <w:p w:rsidR="000B6E73" w:rsidRDefault="000B6E73" w:rsidP="00081B6B">
            <w:pPr>
              <w:spacing w:line="276" w:lineRule="auto"/>
              <w:jc w:val="center"/>
              <w:rPr>
                <w:sz w:val="24"/>
                <w:szCs w:val="24"/>
                <w:lang w:val="uk-UA" w:eastAsia="en-US"/>
              </w:rPr>
            </w:pPr>
            <w:r>
              <w:rPr>
                <w:sz w:val="24"/>
                <w:szCs w:val="24"/>
                <w:lang w:val="uk-UA" w:eastAsia="en-US"/>
              </w:rPr>
              <w:t>624 683,17</w:t>
            </w: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p w:rsidR="006A6FD3" w:rsidRDefault="006A6FD3" w:rsidP="00081B6B">
            <w:pPr>
              <w:spacing w:line="276" w:lineRule="auto"/>
              <w:jc w:val="center"/>
              <w:rPr>
                <w:sz w:val="24"/>
                <w:szCs w:val="24"/>
                <w:lang w:val="uk-UA" w:eastAsia="en-US"/>
              </w:rPr>
            </w:pPr>
          </w:p>
        </w:tc>
      </w:tr>
      <w:tr w:rsidR="00FA29E0" w:rsidRPr="002F6A3D" w:rsidTr="004C0F03">
        <w:trPr>
          <w:trHeight w:val="2264"/>
        </w:trPr>
        <w:tc>
          <w:tcPr>
            <w:tcW w:w="709" w:type="dxa"/>
            <w:tcBorders>
              <w:top w:val="single" w:sz="4" w:space="0" w:color="auto"/>
              <w:left w:val="single" w:sz="4" w:space="0" w:color="auto"/>
              <w:bottom w:val="single" w:sz="4" w:space="0" w:color="auto"/>
              <w:right w:val="single" w:sz="4" w:space="0" w:color="auto"/>
            </w:tcBorders>
          </w:tcPr>
          <w:p w:rsidR="00FA29E0" w:rsidRPr="002F3C94" w:rsidRDefault="00FA29E0" w:rsidP="00FA29E0">
            <w:pPr>
              <w:pStyle w:val="a4"/>
              <w:numPr>
                <w:ilvl w:val="0"/>
                <w:numId w:val="2"/>
              </w:numPr>
              <w:tabs>
                <w:tab w:val="left" w:pos="426"/>
              </w:tabs>
              <w:spacing w:line="276" w:lineRule="auto"/>
              <w:ind w:right="-108"/>
              <w:jc w:val="center"/>
              <w:rPr>
                <w:sz w:val="24"/>
                <w:szCs w:val="24"/>
                <w:lang w:val="uk-UA" w:eastAsia="en-US"/>
              </w:rPr>
            </w:pPr>
          </w:p>
        </w:tc>
        <w:tc>
          <w:tcPr>
            <w:tcW w:w="3539"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jc w:val="both"/>
              <w:rPr>
                <w:sz w:val="24"/>
                <w:szCs w:val="24"/>
                <w:lang w:val="uk-UA" w:eastAsia="en-US"/>
              </w:rPr>
            </w:pPr>
            <w:r>
              <w:rPr>
                <w:sz w:val="24"/>
                <w:szCs w:val="24"/>
                <w:lang w:val="uk-UA" w:eastAsia="en-US"/>
              </w:rPr>
              <w:t>Дорога вул. Київська від вул.Гагаріна до вул.Лісова в м.Бровари Київської області (після завершеного капітального ремонту, проектні роботи 722 488,10 грн., експертиза 11 100,00 грн., капітальний ремонт 51 318 753,02 грн., технічний нагляд 482 006,31 грн., авторський нагляд 17 606,20 грн.)</w:t>
            </w:r>
          </w:p>
        </w:tc>
        <w:tc>
          <w:tcPr>
            <w:tcW w:w="1134"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ind w:left="-108" w:right="-108"/>
              <w:jc w:val="center"/>
              <w:rPr>
                <w:sz w:val="24"/>
                <w:szCs w:val="24"/>
                <w:lang w:val="uk-UA" w:eastAsia="en-US"/>
              </w:rPr>
            </w:pPr>
            <w:r>
              <w:rPr>
                <w:sz w:val="24"/>
                <w:szCs w:val="24"/>
                <w:lang w:val="uk-UA" w:eastAsia="en-US"/>
              </w:rPr>
              <w:t>1</w:t>
            </w:r>
          </w:p>
        </w:tc>
        <w:tc>
          <w:tcPr>
            <w:tcW w:w="1559"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ind w:left="-108" w:right="-108"/>
              <w:jc w:val="center"/>
              <w:rPr>
                <w:sz w:val="24"/>
                <w:szCs w:val="24"/>
                <w:lang w:val="uk-UA" w:eastAsia="en-US"/>
              </w:rPr>
            </w:pPr>
            <w:r>
              <w:rPr>
                <w:sz w:val="24"/>
                <w:szCs w:val="24"/>
                <w:lang w:val="uk-UA" w:eastAsia="en-US"/>
              </w:rPr>
              <w:t>52 551 953,63</w:t>
            </w:r>
          </w:p>
          <w:p w:rsidR="00FA29E0" w:rsidRDefault="00FA29E0" w:rsidP="00FA29E0">
            <w:pPr>
              <w:spacing w:line="276" w:lineRule="auto"/>
              <w:ind w:left="-108" w:right="-108"/>
              <w:jc w:val="center"/>
              <w:rPr>
                <w:sz w:val="24"/>
                <w:szCs w:val="24"/>
                <w:lang w:val="uk-UA" w:eastAsia="en-US"/>
              </w:rPr>
            </w:pPr>
          </w:p>
          <w:p w:rsidR="00FA29E0" w:rsidRDefault="00FA29E0" w:rsidP="00FA29E0">
            <w:pPr>
              <w:spacing w:line="276" w:lineRule="auto"/>
              <w:ind w:left="-108" w:right="-108"/>
              <w:jc w:val="center"/>
              <w:rPr>
                <w:sz w:val="24"/>
                <w:szCs w:val="24"/>
                <w:lang w:val="uk-UA" w:eastAsia="en-US"/>
              </w:rPr>
            </w:pPr>
          </w:p>
          <w:p w:rsidR="00FA29E0" w:rsidRDefault="00FA29E0" w:rsidP="00FA29E0">
            <w:pPr>
              <w:spacing w:line="276" w:lineRule="auto"/>
              <w:ind w:left="-108" w:right="-108"/>
              <w:jc w:val="center"/>
              <w:rPr>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jc w:val="center"/>
              <w:rPr>
                <w:sz w:val="24"/>
                <w:szCs w:val="24"/>
                <w:lang w:val="uk-UA" w:eastAsia="en-US"/>
              </w:rPr>
            </w:pPr>
            <w:r>
              <w:rPr>
                <w:sz w:val="24"/>
                <w:szCs w:val="24"/>
                <w:lang w:val="uk-UA" w:eastAsia="en-US"/>
              </w:rPr>
              <w:t>0</w:t>
            </w:r>
          </w:p>
        </w:tc>
        <w:tc>
          <w:tcPr>
            <w:tcW w:w="1559"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jc w:val="center"/>
              <w:rPr>
                <w:sz w:val="24"/>
                <w:szCs w:val="24"/>
                <w:lang w:val="uk-UA" w:eastAsia="en-US"/>
              </w:rPr>
            </w:pPr>
            <w:r>
              <w:rPr>
                <w:sz w:val="24"/>
                <w:szCs w:val="24"/>
                <w:lang w:val="uk-UA" w:eastAsia="en-US"/>
              </w:rPr>
              <w:t>52 551 953,63</w:t>
            </w:r>
          </w:p>
        </w:tc>
      </w:tr>
      <w:tr w:rsidR="00FA29E0" w:rsidRPr="002F6A3D" w:rsidTr="00FA29E0">
        <w:trPr>
          <w:trHeight w:val="776"/>
        </w:trPr>
        <w:tc>
          <w:tcPr>
            <w:tcW w:w="709" w:type="dxa"/>
            <w:tcBorders>
              <w:top w:val="single" w:sz="4" w:space="0" w:color="auto"/>
              <w:left w:val="single" w:sz="4" w:space="0" w:color="auto"/>
              <w:bottom w:val="single" w:sz="4" w:space="0" w:color="auto"/>
              <w:right w:val="single" w:sz="4" w:space="0" w:color="auto"/>
            </w:tcBorders>
          </w:tcPr>
          <w:p w:rsidR="00FA29E0" w:rsidRPr="002F3C94" w:rsidRDefault="00FA29E0" w:rsidP="00FA29E0">
            <w:pPr>
              <w:pStyle w:val="a4"/>
              <w:numPr>
                <w:ilvl w:val="0"/>
                <w:numId w:val="2"/>
              </w:numPr>
              <w:tabs>
                <w:tab w:val="left" w:pos="426"/>
              </w:tabs>
              <w:spacing w:line="276" w:lineRule="auto"/>
              <w:ind w:right="-108"/>
              <w:jc w:val="center"/>
              <w:rPr>
                <w:sz w:val="24"/>
                <w:szCs w:val="24"/>
                <w:lang w:val="uk-UA" w:eastAsia="en-US"/>
              </w:rPr>
            </w:pPr>
          </w:p>
        </w:tc>
        <w:tc>
          <w:tcPr>
            <w:tcW w:w="3539"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jc w:val="both"/>
              <w:rPr>
                <w:sz w:val="24"/>
                <w:szCs w:val="24"/>
                <w:lang w:val="uk-UA" w:eastAsia="en-US"/>
              </w:rPr>
            </w:pPr>
            <w:r>
              <w:rPr>
                <w:sz w:val="24"/>
                <w:szCs w:val="24"/>
                <w:lang w:val="uk-UA" w:eastAsia="en-US"/>
              </w:rPr>
              <w:t xml:space="preserve">Лавка паркова (код 3352) інвентарний номер 111300535 </w:t>
            </w:r>
          </w:p>
        </w:tc>
        <w:tc>
          <w:tcPr>
            <w:tcW w:w="1134"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ind w:left="-108" w:right="-108"/>
              <w:jc w:val="center"/>
              <w:rPr>
                <w:sz w:val="24"/>
                <w:szCs w:val="24"/>
                <w:lang w:val="uk-UA" w:eastAsia="en-US"/>
              </w:rPr>
            </w:pPr>
            <w:r>
              <w:rPr>
                <w:sz w:val="24"/>
                <w:szCs w:val="24"/>
                <w:lang w:val="uk-UA" w:eastAsia="en-US"/>
              </w:rPr>
              <w:t>12</w:t>
            </w:r>
          </w:p>
        </w:tc>
        <w:tc>
          <w:tcPr>
            <w:tcW w:w="1559"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ind w:left="-108" w:right="-108"/>
              <w:jc w:val="center"/>
              <w:rPr>
                <w:sz w:val="24"/>
                <w:szCs w:val="24"/>
                <w:lang w:val="uk-UA" w:eastAsia="en-US"/>
              </w:rPr>
            </w:pPr>
            <w:r>
              <w:rPr>
                <w:sz w:val="24"/>
                <w:szCs w:val="24"/>
                <w:lang w:val="uk-UA" w:eastAsia="en-US"/>
              </w:rPr>
              <w:t>33 600,00</w:t>
            </w:r>
          </w:p>
        </w:tc>
        <w:tc>
          <w:tcPr>
            <w:tcW w:w="1276"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jc w:val="center"/>
              <w:rPr>
                <w:sz w:val="24"/>
                <w:szCs w:val="24"/>
                <w:lang w:val="uk-UA" w:eastAsia="en-US"/>
              </w:rPr>
            </w:pPr>
            <w:r>
              <w:rPr>
                <w:sz w:val="24"/>
                <w:szCs w:val="24"/>
                <w:lang w:val="uk-UA" w:eastAsia="en-US"/>
              </w:rPr>
              <w:t>16 800,00</w:t>
            </w:r>
          </w:p>
        </w:tc>
        <w:tc>
          <w:tcPr>
            <w:tcW w:w="1559" w:type="dxa"/>
            <w:tcBorders>
              <w:top w:val="single" w:sz="4" w:space="0" w:color="auto"/>
              <w:left w:val="single" w:sz="4" w:space="0" w:color="auto"/>
              <w:bottom w:val="single" w:sz="4" w:space="0" w:color="auto"/>
              <w:right w:val="single" w:sz="4" w:space="0" w:color="auto"/>
            </w:tcBorders>
          </w:tcPr>
          <w:p w:rsidR="00FA29E0" w:rsidRDefault="00FA29E0" w:rsidP="00FA29E0">
            <w:pPr>
              <w:spacing w:line="276" w:lineRule="auto"/>
              <w:jc w:val="center"/>
              <w:rPr>
                <w:sz w:val="24"/>
                <w:szCs w:val="24"/>
                <w:lang w:val="uk-UA" w:eastAsia="en-US"/>
              </w:rPr>
            </w:pPr>
            <w:r>
              <w:rPr>
                <w:sz w:val="24"/>
                <w:szCs w:val="24"/>
                <w:lang w:val="uk-UA" w:eastAsia="en-US"/>
              </w:rPr>
              <w:t>16 800,00</w:t>
            </w:r>
          </w:p>
        </w:tc>
      </w:tr>
    </w:tbl>
    <w:p w:rsidR="00795D44" w:rsidRDefault="00795D44">
      <w:pPr>
        <w:rPr>
          <w:lang w:val="uk-UA"/>
        </w:rPr>
      </w:pPr>
    </w:p>
    <w:p w:rsidR="00C578F9" w:rsidRDefault="00E04D68" w:rsidP="00E04D68">
      <w:pPr>
        <w:tabs>
          <w:tab w:val="left" w:pos="5436"/>
        </w:tabs>
        <w:bidi/>
        <w:jc w:val="center"/>
        <w:rPr>
          <w:szCs w:val="28"/>
          <w:lang w:val="uk-UA"/>
        </w:rPr>
      </w:pPr>
      <w:bookmarkStart w:id="0" w:name="_Hlk51055815"/>
      <w:r>
        <w:rPr>
          <w:szCs w:val="28"/>
          <w:lang w:val="uk-UA"/>
        </w:rPr>
        <w:t xml:space="preserve">2. </w:t>
      </w:r>
      <w:r w:rsidRPr="00B3662C">
        <w:rPr>
          <w:szCs w:val="28"/>
          <w:lang w:val="uk-UA"/>
        </w:rPr>
        <w:t xml:space="preserve">Перелік майна, що передається з балансу </w:t>
      </w:r>
      <w:r>
        <w:rPr>
          <w:szCs w:val="28"/>
          <w:lang w:val="uk-UA"/>
        </w:rPr>
        <w:t>управління будівництва, житлово-комунального господарства, інфраструктури та транспорту Броварської міської ради Київської області</w:t>
      </w:r>
      <w:r w:rsidRPr="00B3662C">
        <w:rPr>
          <w:szCs w:val="28"/>
          <w:lang w:val="uk-UA"/>
        </w:rPr>
        <w:t xml:space="preserve"> на баланс </w:t>
      </w:r>
      <w:r>
        <w:rPr>
          <w:szCs w:val="28"/>
          <w:lang w:val="uk-UA"/>
        </w:rPr>
        <w:t xml:space="preserve">комунального підприємства  Броварської міської ради Київської області </w:t>
      </w:r>
    </w:p>
    <w:p w:rsidR="006A6FD3" w:rsidRDefault="00E04D68" w:rsidP="00C578F9">
      <w:pPr>
        <w:tabs>
          <w:tab w:val="left" w:pos="5436"/>
        </w:tabs>
        <w:bidi/>
        <w:jc w:val="center"/>
        <w:rPr>
          <w:szCs w:val="28"/>
          <w:lang w:val="uk-UA"/>
        </w:rPr>
      </w:pPr>
      <w:r>
        <w:rPr>
          <w:szCs w:val="28"/>
          <w:lang w:val="uk-UA"/>
        </w:rPr>
        <w:t>«Житлово-експлуатаційна контора -</w:t>
      </w:r>
      <w:r w:rsidR="006A6FD3">
        <w:rPr>
          <w:szCs w:val="28"/>
          <w:lang w:val="uk-UA"/>
        </w:rPr>
        <w:t>1»</w:t>
      </w:r>
    </w:p>
    <w:p w:rsidR="00E04D68" w:rsidRPr="00A82AEA" w:rsidRDefault="00E04D68" w:rsidP="006A6FD3">
      <w:pPr>
        <w:tabs>
          <w:tab w:val="left" w:pos="5436"/>
        </w:tabs>
        <w:bidi/>
        <w:jc w:val="center"/>
        <w:rPr>
          <w:szCs w:val="28"/>
          <w:lang w:val="uk-UA"/>
        </w:rPr>
      </w:pPr>
    </w:p>
    <w:tbl>
      <w:tblPr>
        <w:tblpPr w:leftFromText="180" w:rightFromText="180" w:vertAnchor="text" w:tblpX="-209" w:tblpY="1"/>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38"/>
        <w:gridCol w:w="1134"/>
        <w:gridCol w:w="1559"/>
        <w:gridCol w:w="1248"/>
        <w:gridCol w:w="1560"/>
      </w:tblGrid>
      <w:tr w:rsidR="00E04D68" w:rsidTr="00E04D68">
        <w:trPr>
          <w:trHeight w:val="630"/>
        </w:trPr>
        <w:tc>
          <w:tcPr>
            <w:tcW w:w="710" w:type="dxa"/>
            <w:tcBorders>
              <w:top w:val="single" w:sz="4" w:space="0" w:color="auto"/>
              <w:left w:val="single" w:sz="4" w:space="0" w:color="auto"/>
              <w:bottom w:val="single" w:sz="4" w:space="0" w:color="auto"/>
              <w:right w:val="single" w:sz="4" w:space="0" w:color="auto"/>
            </w:tcBorders>
            <w:hideMark/>
          </w:tcPr>
          <w:p w:rsidR="00E04D68" w:rsidRPr="00B3662C" w:rsidRDefault="00E04D68" w:rsidP="004477AD">
            <w:pPr>
              <w:spacing w:line="276" w:lineRule="auto"/>
              <w:ind w:left="-108" w:right="-108"/>
              <w:jc w:val="center"/>
              <w:rPr>
                <w:sz w:val="24"/>
                <w:szCs w:val="24"/>
                <w:lang w:val="uk-UA" w:eastAsia="uk-UA"/>
              </w:rPr>
            </w:pPr>
            <w:r w:rsidRPr="00B3662C">
              <w:rPr>
                <w:sz w:val="24"/>
                <w:szCs w:val="24"/>
                <w:lang w:eastAsia="en-US"/>
              </w:rPr>
              <w:t>№ п/п</w:t>
            </w:r>
          </w:p>
        </w:tc>
        <w:tc>
          <w:tcPr>
            <w:tcW w:w="3538" w:type="dxa"/>
            <w:tcBorders>
              <w:top w:val="single" w:sz="4" w:space="0" w:color="auto"/>
              <w:left w:val="single" w:sz="4" w:space="0" w:color="auto"/>
              <w:bottom w:val="single" w:sz="4" w:space="0" w:color="auto"/>
              <w:right w:val="single" w:sz="4" w:space="0" w:color="auto"/>
            </w:tcBorders>
            <w:hideMark/>
          </w:tcPr>
          <w:p w:rsidR="00E04D68" w:rsidRPr="00B3662C" w:rsidRDefault="00E04D68" w:rsidP="004477AD">
            <w:pPr>
              <w:spacing w:line="276" w:lineRule="auto"/>
              <w:jc w:val="center"/>
              <w:rPr>
                <w:sz w:val="24"/>
                <w:szCs w:val="24"/>
                <w:lang w:val="uk-UA" w:eastAsia="uk-UA"/>
              </w:rPr>
            </w:pPr>
            <w:r w:rsidRPr="00B3662C">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Кіль</w:t>
            </w:r>
            <w:r w:rsidR="00A92B96">
              <w:rPr>
                <w:sz w:val="24"/>
                <w:szCs w:val="24"/>
                <w:lang w:val="uk-UA" w:eastAsia="en-US"/>
              </w:rPr>
              <w:t>-</w:t>
            </w:r>
            <w:r>
              <w:rPr>
                <w:sz w:val="24"/>
                <w:szCs w:val="24"/>
                <w:lang w:val="uk-UA" w:eastAsia="en-US"/>
              </w:rPr>
              <w:t xml:space="preserve">кість, </w:t>
            </w:r>
            <w:r w:rsidR="00A92B96">
              <w:rPr>
                <w:sz w:val="24"/>
                <w:szCs w:val="24"/>
                <w:lang w:val="uk-UA" w:eastAsia="en-US"/>
              </w:rPr>
              <w:t>(</w:t>
            </w:r>
            <w:r>
              <w:rPr>
                <w:sz w:val="24"/>
                <w:szCs w:val="24"/>
                <w:lang w:val="uk-UA" w:eastAsia="en-US"/>
              </w:rPr>
              <w:t>шт</w:t>
            </w:r>
            <w:r w:rsidR="00A92B96">
              <w:rPr>
                <w:sz w:val="24"/>
                <w:szCs w:val="24"/>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E04D68" w:rsidRPr="00B3662C" w:rsidRDefault="00E04D68" w:rsidP="00A92B96">
            <w:pPr>
              <w:spacing w:line="276" w:lineRule="auto"/>
              <w:jc w:val="center"/>
              <w:rPr>
                <w:sz w:val="24"/>
                <w:szCs w:val="24"/>
                <w:lang w:val="uk-UA" w:eastAsia="en-US"/>
              </w:rPr>
            </w:pPr>
            <w:r>
              <w:rPr>
                <w:sz w:val="24"/>
                <w:szCs w:val="24"/>
                <w:lang w:val="uk-UA" w:eastAsia="en-US"/>
              </w:rPr>
              <w:t xml:space="preserve">Первісна </w:t>
            </w:r>
            <w:r w:rsidRPr="00B3662C">
              <w:rPr>
                <w:sz w:val="24"/>
                <w:szCs w:val="24"/>
                <w:lang w:val="uk-UA" w:eastAsia="en-US"/>
              </w:rPr>
              <w:t>вартість</w:t>
            </w:r>
          </w:p>
          <w:p w:rsidR="00E04D68" w:rsidRPr="00B3662C" w:rsidRDefault="00E04D68" w:rsidP="00A92B96">
            <w:pPr>
              <w:spacing w:line="276" w:lineRule="auto"/>
              <w:ind w:right="-108"/>
              <w:jc w:val="center"/>
              <w:rPr>
                <w:sz w:val="24"/>
                <w:szCs w:val="24"/>
                <w:lang w:val="uk-UA" w:eastAsia="en-US"/>
              </w:rPr>
            </w:pPr>
            <w:r w:rsidRPr="00B3662C">
              <w:rPr>
                <w:sz w:val="24"/>
                <w:szCs w:val="24"/>
                <w:lang w:val="uk-UA" w:eastAsia="en-US"/>
              </w:rPr>
              <w:t>(грн.)</w:t>
            </w:r>
          </w:p>
        </w:tc>
        <w:tc>
          <w:tcPr>
            <w:tcW w:w="1248"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Сума зносу (грн.)</w:t>
            </w:r>
          </w:p>
        </w:tc>
        <w:tc>
          <w:tcPr>
            <w:tcW w:w="1560"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Залишкова вартість (грн.)</w:t>
            </w:r>
          </w:p>
        </w:tc>
      </w:tr>
      <w:tr w:rsidR="00E04D68" w:rsidTr="00E04D68">
        <w:trPr>
          <w:trHeight w:val="630"/>
        </w:trPr>
        <w:tc>
          <w:tcPr>
            <w:tcW w:w="710" w:type="dxa"/>
            <w:tcBorders>
              <w:top w:val="single" w:sz="4" w:space="0" w:color="auto"/>
              <w:left w:val="single" w:sz="4" w:space="0" w:color="auto"/>
              <w:bottom w:val="single" w:sz="4" w:space="0" w:color="auto"/>
              <w:right w:val="single" w:sz="4" w:space="0" w:color="auto"/>
            </w:tcBorders>
          </w:tcPr>
          <w:p w:rsidR="00E04D68" w:rsidRPr="0024403F" w:rsidRDefault="00E04D68" w:rsidP="004477AD">
            <w:pPr>
              <w:spacing w:line="276" w:lineRule="auto"/>
              <w:ind w:left="-108" w:right="-108"/>
              <w:jc w:val="center"/>
              <w:rPr>
                <w:sz w:val="24"/>
                <w:szCs w:val="24"/>
                <w:lang w:val="uk-UA" w:eastAsia="en-US"/>
              </w:rPr>
            </w:pPr>
            <w:r>
              <w:rPr>
                <w:sz w:val="24"/>
                <w:szCs w:val="24"/>
                <w:lang w:val="uk-UA" w:eastAsia="en-US"/>
              </w:rPr>
              <w:t>1.</w:t>
            </w:r>
          </w:p>
        </w:tc>
        <w:tc>
          <w:tcPr>
            <w:tcW w:w="3538" w:type="dxa"/>
            <w:tcBorders>
              <w:top w:val="single" w:sz="4" w:space="0" w:color="auto"/>
              <w:left w:val="single" w:sz="4" w:space="0" w:color="auto"/>
              <w:bottom w:val="single" w:sz="4" w:space="0" w:color="auto"/>
              <w:right w:val="single" w:sz="4" w:space="0" w:color="auto"/>
            </w:tcBorders>
          </w:tcPr>
          <w:p w:rsidR="00E04D68" w:rsidRPr="0024403F" w:rsidRDefault="00E04D68" w:rsidP="00E04D68">
            <w:pPr>
              <w:spacing w:line="276" w:lineRule="auto"/>
              <w:rPr>
                <w:sz w:val="24"/>
                <w:szCs w:val="24"/>
                <w:lang w:val="uk-UA" w:eastAsia="en-US"/>
              </w:rPr>
            </w:pPr>
            <w:r>
              <w:rPr>
                <w:sz w:val="24"/>
                <w:szCs w:val="24"/>
                <w:lang w:val="uk-UA" w:eastAsia="en-US"/>
              </w:rPr>
              <w:t>Лавка паркова (код 3352) інвентарний номер 111300535</w:t>
            </w:r>
          </w:p>
        </w:tc>
        <w:tc>
          <w:tcPr>
            <w:tcW w:w="1134" w:type="dxa"/>
            <w:tcBorders>
              <w:top w:val="single" w:sz="4" w:space="0" w:color="auto"/>
              <w:left w:val="single" w:sz="4" w:space="0" w:color="auto"/>
              <w:bottom w:val="single" w:sz="4" w:space="0" w:color="auto"/>
              <w:right w:val="single" w:sz="4" w:space="0" w:color="auto"/>
            </w:tcBorders>
          </w:tcPr>
          <w:p w:rsidR="00E04D68" w:rsidRDefault="00E04D68" w:rsidP="00E04D68">
            <w:pPr>
              <w:spacing w:line="276" w:lineRule="auto"/>
              <w:jc w:val="center"/>
              <w:rPr>
                <w:sz w:val="24"/>
                <w:szCs w:val="24"/>
                <w:lang w:val="uk-UA" w:eastAsia="en-US"/>
              </w:rPr>
            </w:pPr>
            <w:r>
              <w:rPr>
                <w:sz w:val="24"/>
                <w:szCs w:val="24"/>
                <w:lang w:val="uk-UA" w:eastAsia="en-US"/>
              </w:rPr>
              <w:t>12</w:t>
            </w:r>
          </w:p>
        </w:tc>
        <w:tc>
          <w:tcPr>
            <w:tcW w:w="1559" w:type="dxa"/>
            <w:tcBorders>
              <w:top w:val="single" w:sz="4" w:space="0" w:color="auto"/>
              <w:left w:val="single" w:sz="4" w:space="0" w:color="auto"/>
              <w:bottom w:val="single" w:sz="4" w:space="0" w:color="auto"/>
              <w:right w:val="single" w:sz="4" w:space="0" w:color="auto"/>
            </w:tcBorders>
          </w:tcPr>
          <w:p w:rsidR="00E04D68" w:rsidRDefault="00E04D68" w:rsidP="00E04D68">
            <w:pPr>
              <w:spacing w:line="276" w:lineRule="auto"/>
              <w:jc w:val="center"/>
              <w:rPr>
                <w:sz w:val="24"/>
                <w:szCs w:val="24"/>
                <w:lang w:val="uk-UA" w:eastAsia="en-US"/>
              </w:rPr>
            </w:pPr>
            <w:r>
              <w:rPr>
                <w:sz w:val="24"/>
                <w:szCs w:val="24"/>
                <w:lang w:val="uk-UA" w:eastAsia="en-US"/>
              </w:rPr>
              <w:t>33600,00</w:t>
            </w:r>
          </w:p>
        </w:tc>
        <w:tc>
          <w:tcPr>
            <w:tcW w:w="1248" w:type="dxa"/>
            <w:tcBorders>
              <w:top w:val="single" w:sz="4" w:space="0" w:color="auto"/>
              <w:left w:val="single" w:sz="4" w:space="0" w:color="auto"/>
              <w:bottom w:val="single" w:sz="4" w:space="0" w:color="auto"/>
              <w:right w:val="single" w:sz="4" w:space="0" w:color="auto"/>
            </w:tcBorders>
          </w:tcPr>
          <w:p w:rsidR="00E04D68" w:rsidRDefault="00E04D68" w:rsidP="00E04D68">
            <w:pPr>
              <w:spacing w:line="276" w:lineRule="auto"/>
              <w:jc w:val="center"/>
              <w:rPr>
                <w:sz w:val="24"/>
                <w:szCs w:val="24"/>
                <w:lang w:val="uk-UA" w:eastAsia="en-US"/>
              </w:rPr>
            </w:pPr>
            <w:r>
              <w:rPr>
                <w:sz w:val="24"/>
                <w:szCs w:val="24"/>
                <w:lang w:val="uk-UA" w:eastAsia="en-US"/>
              </w:rPr>
              <w:t>16800,00</w:t>
            </w:r>
          </w:p>
        </w:tc>
        <w:tc>
          <w:tcPr>
            <w:tcW w:w="1560" w:type="dxa"/>
            <w:tcBorders>
              <w:top w:val="single" w:sz="4" w:space="0" w:color="auto"/>
              <w:left w:val="single" w:sz="4" w:space="0" w:color="auto"/>
              <w:bottom w:val="single" w:sz="4" w:space="0" w:color="auto"/>
              <w:right w:val="single" w:sz="4" w:space="0" w:color="auto"/>
            </w:tcBorders>
          </w:tcPr>
          <w:p w:rsidR="00E04D68" w:rsidRDefault="00E04D68" w:rsidP="00E04D68">
            <w:pPr>
              <w:spacing w:line="276" w:lineRule="auto"/>
              <w:jc w:val="center"/>
              <w:rPr>
                <w:sz w:val="24"/>
                <w:szCs w:val="24"/>
                <w:lang w:val="uk-UA" w:eastAsia="en-US"/>
              </w:rPr>
            </w:pPr>
            <w:r>
              <w:rPr>
                <w:sz w:val="24"/>
                <w:szCs w:val="24"/>
                <w:lang w:val="uk-UA" w:eastAsia="en-US"/>
              </w:rPr>
              <w:t>16800,00</w:t>
            </w:r>
          </w:p>
        </w:tc>
      </w:tr>
    </w:tbl>
    <w:p w:rsidR="00E04D68" w:rsidRPr="008B005F" w:rsidRDefault="00E04D68" w:rsidP="00E04D68"/>
    <w:bookmarkEnd w:id="0"/>
    <w:p w:rsidR="00C578F9" w:rsidRDefault="00E04D68" w:rsidP="00E04D68">
      <w:pPr>
        <w:tabs>
          <w:tab w:val="left" w:pos="5436"/>
        </w:tabs>
        <w:bidi/>
        <w:jc w:val="center"/>
        <w:rPr>
          <w:szCs w:val="28"/>
          <w:lang w:val="uk-UA"/>
        </w:rPr>
      </w:pPr>
      <w:r>
        <w:rPr>
          <w:szCs w:val="28"/>
          <w:lang w:val="uk-UA"/>
        </w:rPr>
        <w:t xml:space="preserve">3. </w:t>
      </w:r>
      <w:r w:rsidRPr="00B3662C">
        <w:rPr>
          <w:szCs w:val="28"/>
          <w:lang w:val="uk-UA"/>
        </w:rPr>
        <w:t xml:space="preserve">Перелік майна, що передається з балансу </w:t>
      </w:r>
      <w:r>
        <w:rPr>
          <w:szCs w:val="28"/>
          <w:lang w:val="uk-UA"/>
        </w:rPr>
        <w:t>управління будівництва, житлово-комунального господарства, інфраструктури та транспорту Броварської міської ради Київської області</w:t>
      </w:r>
      <w:r w:rsidRPr="00B3662C">
        <w:rPr>
          <w:szCs w:val="28"/>
          <w:lang w:val="uk-UA"/>
        </w:rPr>
        <w:t xml:space="preserve"> на баланс </w:t>
      </w:r>
      <w:r>
        <w:rPr>
          <w:szCs w:val="28"/>
          <w:lang w:val="uk-UA"/>
        </w:rPr>
        <w:t>комунального підприємства  Броварської міської ради Київської області</w:t>
      </w:r>
    </w:p>
    <w:p w:rsidR="00E04D68" w:rsidRPr="00A82AEA" w:rsidRDefault="00E04D68" w:rsidP="00C578F9">
      <w:pPr>
        <w:tabs>
          <w:tab w:val="left" w:pos="5436"/>
        </w:tabs>
        <w:bidi/>
        <w:jc w:val="center"/>
        <w:rPr>
          <w:szCs w:val="28"/>
          <w:lang w:val="uk-UA"/>
        </w:rPr>
      </w:pPr>
      <w:r>
        <w:rPr>
          <w:szCs w:val="28"/>
          <w:lang w:val="uk-UA"/>
        </w:rPr>
        <w:t xml:space="preserve"> «Житлово-експлуатаційна контора -2»</w:t>
      </w:r>
    </w:p>
    <w:tbl>
      <w:tblPr>
        <w:tblpPr w:leftFromText="180" w:rightFromText="180" w:vertAnchor="text" w:tblpX="-209" w:tblpY="1"/>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38"/>
        <w:gridCol w:w="1134"/>
        <w:gridCol w:w="1559"/>
        <w:gridCol w:w="1248"/>
        <w:gridCol w:w="1560"/>
      </w:tblGrid>
      <w:tr w:rsidR="00E04D68" w:rsidTr="00C7329B">
        <w:trPr>
          <w:trHeight w:val="630"/>
        </w:trPr>
        <w:tc>
          <w:tcPr>
            <w:tcW w:w="710" w:type="dxa"/>
            <w:tcBorders>
              <w:top w:val="single" w:sz="4" w:space="0" w:color="auto"/>
              <w:left w:val="single" w:sz="4" w:space="0" w:color="auto"/>
              <w:bottom w:val="single" w:sz="4" w:space="0" w:color="auto"/>
              <w:right w:val="single" w:sz="4" w:space="0" w:color="auto"/>
            </w:tcBorders>
            <w:hideMark/>
          </w:tcPr>
          <w:p w:rsidR="00E04D68" w:rsidRPr="00B3662C" w:rsidRDefault="00E04D68" w:rsidP="00C7329B">
            <w:pPr>
              <w:spacing w:line="276" w:lineRule="auto"/>
              <w:ind w:left="-108" w:right="-108"/>
              <w:jc w:val="center"/>
              <w:rPr>
                <w:sz w:val="24"/>
                <w:szCs w:val="24"/>
                <w:lang w:val="uk-UA" w:eastAsia="uk-UA"/>
              </w:rPr>
            </w:pPr>
            <w:r w:rsidRPr="00B3662C">
              <w:rPr>
                <w:sz w:val="24"/>
                <w:szCs w:val="24"/>
                <w:lang w:eastAsia="en-US"/>
              </w:rPr>
              <w:lastRenderedPageBreak/>
              <w:t>№ п/п</w:t>
            </w:r>
          </w:p>
        </w:tc>
        <w:tc>
          <w:tcPr>
            <w:tcW w:w="3538" w:type="dxa"/>
            <w:tcBorders>
              <w:top w:val="single" w:sz="4" w:space="0" w:color="auto"/>
              <w:left w:val="single" w:sz="4" w:space="0" w:color="auto"/>
              <w:bottom w:val="single" w:sz="4" w:space="0" w:color="auto"/>
              <w:right w:val="single" w:sz="4" w:space="0" w:color="auto"/>
            </w:tcBorders>
            <w:hideMark/>
          </w:tcPr>
          <w:p w:rsidR="00E04D68" w:rsidRPr="00B3662C" w:rsidRDefault="00E04D68" w:rsidP="00C7329B">
            <w:pPr>
              <w:spacing w:line="276" w:lineRule="auto"/>
              <w:jc w:val="center"/>
              <w:rPr>
                <w:sz w:val="24"/>
                <w:szCs w:val="24"/>
                <w:lang w:val="uk-UA" w:eastAsia="uk-UA"/>
              </w:rPr>
            </w:pPr>
            <w:r w:rsidRPr="00B3662C">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A92B96" w:rsidRDefault="00E04D68" w:rsidP="00A92B96">
            <w:pPr>
              <w:spacing w:line="276" w:lineRule="auto"/>
              <w:jc w:val="center"/>
              <w:rPr>
                <w:sz w:val="24"/>
                <w:szCs w:val="24"/>
                <w:lang w:val="uk-UA" w:eastAsia="en-US"/>
              </w:rPr>
            </w:pPr>
            <w:r>
              <w:rPr>
                <w:sz w:val="24"/>
                <w:szCs w:val="24"/>
                <w:lang w:val="uk-UA" w:eastAsia="en-US"/>
              </w:rPr>
              <w:t>Кіль</w:t>
            </w:r>
            <w:r w:rsidR="00A92B96">
              <w:rPr>
                <w:sz w:val="24"/>
                <w:szCs w:val="24"/>
                <w:lang w:val="uk-UA" w:eastAsia="en-US"/>
              </w:rPr>
              <w:t>-</w:t>
            </w:r>
          </w:p>
          <w:p w:rsidR="00E04D68" w:rsidRDefault="00E04D68" w:rsidP="00A92B96">
            <w:pPr>
              <w:spacing w:line="276" w:lineRule="auto"/>
              <w:jc w:val="center"/>
              <w:rPr>
                <w:sz w:val="24"/>
                <w:szCs w:val="24"/>
                <w:lang w:val="uk-UA" w:eastAsia="en-US"/>
              </w:rPr>
            </w:pPr>
            <w:r>
              <w:rPr>
                <w:sz w:val="24"/>
                <w:szCs w:val="24"/>
                <w:lang w:val="uk-UA" w:eastAsia="en-US"/>
              </w:rPr>
              <w:t xml:space="preserve">кість, </w:t>
            </w:r>
            <w:r w:rsidR="00A92B96">
              <w:rPr>
                <w:sz w:val="24"/>
                <w:szCs w:val="24"/>
                <w:lang w:val="uk-UA" w:eastAsia="en-US"/>
              </w:rPr>
              <w:t>(</w:t>
            </w:r>
            <w:r>
              <w:rPr>
                <w:sz w:val="24"/>
                <w:szCs w:val="24"/>
                <w:lang w:val="uk-UA" w:eastAsia="en-US"/>
              </w:rPr>
              <w:t>шт</w:t>
            </w:r>
            <w:r w:rsidR="00A92B96">
              <w:rPr>
                <w:sz w:val="24"/>
                <w:szCs w:val="24"/>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E04D68" w:rsidRPr="00B3662C" w:rsidRDefault="00E04D68" w:rsidP="00A92B96">
            <w:pPr>
              <w:spacing w:line="276" w:lineRule="auto"/>
              <w:jc w:val="center"/>
              <w:rPr>
                <w:sz w:val="24"/>
                <w:szCs w:val="24"/>
                <w:lang w:val="uk-UA" w:eastAsia="en-US"/>
              </w:rPr>
            </w:pPr>
            <w:r>
              <w:rPr>
                <w:sz w:val="24"/>
                <w:szCs w:val="24"/>
                <w:lang w:val="uk-UA" w:eastAsia="en-US"/>
              </w:rPr>
              <w:t xml:space="preserve">Первісна </w:t>
            </w:r>
            <w:r w:rsidRPr="00B3662C">
              <w:rPr>
                <w:sz w:val="24"/>
                <w:szCs w:val="24"/>
                <w:lang w:val="uk-UA" w:eastAsia="en-US"/>
              </w:rPr>
              <w:t>вартість</w:t>
            </w:r>
          </w:p>
          <w:p w:rsidR="00E04D68" w:rsidRPr="00B3662C" w:rsidRDefault="00E04D68" w:rsidP="00A92B96">
            <w:pPr>
              <w:spacing w:line="276" w:lineRule="auto"/>
              <w:ind w:right="-108"/>
              <w:jc w:val="center"/>
              <w:rPr>
                <w:sz w:val="24"/>
                <w:szCs w:val="24"/>
                <w:lang w:val="uk-UA" w:eastAsia="en-US"/>
              </w:rPr>
            </w:pPr>
            <w:r w:rsidRPr="00B3662C">
              <w:rPr>
                <w:sz w:val="24"/>
                <w:szCs w:val="24"/>
                <w:lang w:val="uk-UA" w:eastAsia="en-US"/>
              </w:rPr>
              <w:t>(грн.)</w:t>
            </w:r>
          </w:p>
        </w:tc>
        <w:tc>
          <w:tcPr>
            <w:tcW w:w="1248"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Сума зносу (грн.)</w:t>
            </w:r>
          </w:p>
        </w:tc>
        <w:tc>
          <w:tcPr>
            <w:tcW w:w="1560"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Залишкова вартість (грн.)</w:t>
            </w:r>
          </w:p>
        </w:tc>
      </w:tr>
      <w:tr w:rsidR="00E04D68" w:rsidTr="00C7329B">
        <w:trPr>
          <w:trHeight w:val="630"/>
        </w:trPr>
        <w:tc>
          <w:tcPr>
            <w:tcW w:w="710" w:type="dxa"/>
            <w:tcBorders>
              <w:top w:val="single" w:sz="4" w:space="0" w:color="auto"/>
              <w:left w:val="single" w:sz="4" w:space="0" w:color="auto"/>
              <w:bottom w:val="single" w:sz="4" w:space="0" w:color="auto"/>
              <w:right w:val="single" w:sz="4" w:space="0" w:color="auto"/>
            </w:tcBorders>
          </w:tcPr>
          <w:p w:rsidR="00E04D68" w:rsidRPr="0024403F" w:rsidRDefault="00E04D68" w:rsidP="00C7329B">
            <w:pPr>
              <w:spacing w:line="276" w:lineRule="auto"/>
              <w:ind w:left="-108" w:right="-108"/>
              <w:jc w:val="center"/>
              <w:rPr>
                <w:sz w:val="24"/>
                <w:szCs w:val="24"/>
                <w:lang w:val="uk-UA" w:eastAsia="en-US"/>
              </w:rPr>
            </w:pPr>
            <w:r>
              <w:rPr>
                <w:sz w:val="24"/>
                <w:szCs w:val="24"/>
                <w:lang w:val="uk-UA" w:eastAsia="en-US"/>
              </w:rPr>
              <w:t>1.</w:t>
            </w:r>
          </w:p>
        </w:tc>
        <w:tc>
          <w:tcPr>
            <w:tcW w:w="3538" w:type="dxa"/>
            <w:tcBorders>
              <w:top w:val="single" w:sz="4" w:space="0" w:color="auto"/>
              <w:left w:val="single" w:sz="4" w:space="0" w:color="auto"/>
              <w:bottom w:val="single" w:sz="4" w:space="0" w:color="auto"/>
              <w:right w:val="single" w:sz="4" w:space="0" w:color="auto"/>
            </w:tcBorders>
          </w:tcPr>
          <w:p w:rsidR="00E04D68" w:rsidRPr="0024403F" w:rsidRDefault="00E04D68" w:rsidP="00C7329B">
            <w:pPr>
              <w:spacing w:line="276" w:lineRule="auto"/>
              <w:rPr>
                <w:sz w:val="24"/>
                <w:szCs w:val="24"/>
                <w:lang w:val="uk-UA" w:eastAsia="en-US"/>
              </w:rPr>
            </w:pPr>
            <w:r>
              <w:rPr>
                <w:sz w:val="24"/>
                <w:szCs w:val="24"/>
                <w:lang w:val="uk-UA" w:eastAsia="en-US"/>
              </w:rPr>
              <w:t>Лавка паркова (код 3352) інвентарний номер 111300535</w:t>
            </w:r>
          </w:p>
        </w:tc>
        <w:tc>
          <w:tcPr>
            <w:tcW w:w="1134" w:type="dxa"/>
            <w:tcBorders>
              <w:top w:val="single" w:sz="4" w:space="0" w:color="auto"/>
              <w:left w:val="single" w:sz="4" w:space="0" w:color="auto"/>
              <w:bottom w:val="single" w:sz="4" w:space="0" w:color="auto"/>
              <w:right w:val="single" w:sz="4" w:space="0" w:color="auto"/>
            </w:tcBorders>
          </w:tcPr>
          <w:p w:rsidR="00E04D68" w:rsidRDefault="00E04D68" w:rsidP="00C7329B">
            <w:pPr>
              <w:spacing w:line="276" w:lineRule="auto"/>
              <w:jc w:val="center"/>
              <w:rPr>
                <w:sz w:val="24"/>
                <w:szCs w:val="24"/>
                <w:lang w:val="uk-UA" w:eastAsia="en-US"/>
              </w:rPr>
            </w:pPr>
            <w:r>
              <w:rPr>
                <w:sz w:val="24"/>
                <w:szCs w:val="24"/>
                <w:lang w:val="uk-UA" w:eastAsia="en-US"/>
              </w:rPr>
              <w:t>17</w:t>
            </w:r>
          </w:p>
        </w:tc>
        <w:tc>
          <w:tcPr>
            <w:tcW w:w="1559" w:type="dxa"/>
            <w:tcBorders>
              <w:top w:val="single" w:sz="4" w:space="0" w:color="auto"/>
              <w:left w:val="single" w:sz="4" w:space="0" w:color="auto"/>
              <w:bottom w:val="single" w:sz="4" w:space="0" w:color="auto"/>
              <w:right w:val="single" w:sz="4" w:space="0" w:color="auto"/>
            </w:tcBorders>
          </w:tcPr>
          <w:p w:rsidR="00E04D68" w:rsidRDefault="00E04D68" w:rsidP="00C7329B">
            <w:pPr>
              <w:spacing w:line="276" w:lineRule="auto"/>
              <w:jc w:val="center"/>
              <w:rPr>
                <w:sz w:val="24"/>
                <w:szCs w:val="24"/>
                <w:lang w:val="uk-UA" w:eastAsia="en-US"/>
              </w:rPr>
            </w:pPr>
            <w:r>
              <w:rPr>
                <w:sz w:val="24"/>
                <w:szCs w:val="24"/>
                <w:lang w:val="uk-UA" w:eastAsia="en-US"/>
              </w:rPr>
              <w:t>47600,00</w:t>
            </w:r>
          </w:p>
        </w:tc>
        <w:tc>
          <w:tcPr>
            <w:tcW w:w="1248" w:type="dxa"/>
            <w:tcBorders>
              <w:top w:val="single" w:sz="4" w:space="0" w:color="auto"/>
              <w:left w:val="single" w:sz="4" w:space="0" w:color="auto"/>
              <w:bottom w:val="single" w:sz="4" w:space="0" w:color="auto"/>
              <w:right w:val="single" w:sz="4" w:space="0" w:color="auto"/>
            </w:tcBorders>
          </w:tcPr>
          <w:p w:rsidR="00E04D68" w:rsidRDefault="00E04D68" w:rsidP="00C7329B">
            <w:pPr>
              <w:spacing w:line="276" w:lineRule="auto"/>
              <w:jc w:val="center"/>
              <w:rPr>
                <w:sz w:val="24"/>
                <w:szCs w:val="24"/>
                <w:lang w:val="uk-UA" w:eastAsia="en-US"/>
              </w:rPr>
            </w:pPr>
            <w:r>
              <w:rPr>
                <w:sz w:val="24"/>
                <w:szCs w:val="24"/>
                <w:lang w:val="uk-UA" w:eastAsia="en-US"/>
              </w:rPr>
              <w:t>23800,00</w:t>
            </w:r>
          </w:p>
        </w:tc>
        <w:tc>
          <w:tcPr>
            <w:tcW w:w="1560" w:type="dxa"/>
            <w:tcBorders>
              <w:top w:val="single" w:sz="4" w:space="0" w:color="auto"/>
              <w:left w:val="single" w:sz="4" w:space="0" w:color="auto"/>
              <w:bottom w:val="single" w:sz="4" w:space="0" w:color="auto"/>
              <w:right w:val="single" w:sz="4" w:space="0" w:color="auto"/>
            </w:tcBorders>
          </w:tcPr>
          <w:p w:rsidR="00E04D68" w:rsidRDefault="00E04D68" w:rsidP="00C7329B">
            <w:pPr>
              <w:spacing w:line="276" w:lineRule="auto"/>
              <w:jc w:val="center"/>
              <w:rPr>
                <w:sz w:val="24"/>
                <w:szCs w:val="24"/>
                <w:lang w:val="uk-UA" w:eastAsia="en-US"/>
              </w:rPr>
            </w:pPr>
            <w:r>
              <w:rPr>
                <w:sz w:val="24"/>
                <w:szCs w:val="24"/>
                <w:lang w:val="uk-UA" w:eastAsia="en-US"/>
              </w:rPr>
              <w:t>23800,00</w:t>
            </w:r>
          </w:p>
        </w:tc>
      </w:tr>
    </w:tbl>
    <w:p w:rsidR="00E04D68" w:rsidRPr="008B005F" w:rsidRDefault="00E04D68" w:rsidP="00E04D68"/>
    <w:p w:rsidR="00C578F9" w:rsidRDefault="00E04D68" w:rsidP="00E04D68">
      <w:pPr>
        <w:tabs>
          <w:tab w:val="left" w:pos="5436"/>
        </w:tabs>
        <w:bidi/>
        <w:jc w:val="center"/>
        <w:rPr>
          <w:szCs w:val="28"/>
          <w:lang w:val="uk-UA"/>
        </w:rPr>
      </w:pPr>
      <w:r>
        <w:rPr>
          <w:szCs w:val="28"/>
          <w:lang w:val="uk-UA"/>
        </w:rPr>
        <w:t xml:space="preserve">4. </w:t>
      </w:r>
      <w:r w:rsidRPr="00B3662C">
        <w:rPr>
          <w:szCs w:val="28"/>
          <w:lang w:val="uk-UA"/>
        </w:rPr>
        <w:t xml:space="preserve">Перелік майна, що передається з балансу </w:t>
      </w:r>
      <w:r>
        <w:rPr>
          <w:szCs w:val="28"/>
          <w:lang w:val="uk-UA"/>
        </w:rPr>
        <w:t>управління будівництва, житлово-комунального господарства, інфраструктури та транспорту Броварської міської ради Київської області</w:t>
      </w:r>
      <w:r w:rsidRPr="00B3662C">
        <w:rPr>
          <w:szCs w:val="28"/>
          <w:lang w:val="uk-UA"/>
        </w:rPr>
        <w:t xml:space="preserve"> на баланс </w:t>
      </w:r>
      <w:r>
        <w:rPr>
          <w:szCs w:val="28"/>
          <w:lang w:val="uk-UA"/>
        </w:rPr>
        <w:t xml:space="preserve">комунального підприємства  Броварської міської ради Київської області </w:t>
      </w:r>
    </w:p>
    <w:p w:rsidR="00FA29E0" w:rsidRDefault="00E04D68" w:rsidP="00C578F9">
      <w:pPr>
        <w:tabs>
          <w:tab w:val="left" w:pos="5436"/>
        </w:tabs>
        <w:bidi/>
        <w:jc w:val="center"/>
        <w:rPr>
          <w:szCs w:val="28"/>
          <w:lang w:val="uk-UA"/>
        </w:rPr>
      </w:pPr>
      <w:r>
        <w:rPr>
          <w:szCs w:val="28"/>
          <w:lang w:val="uk-UA"/>
        </w:rPr>
        <w:t xml:space="preserve">«Житлово-експлуатаційна контора </w:t>
      </w:r>
      <w:r w:rsidR="00FA29E0">
        <w:rPr>
          <w:szCs w:val="28"/>
          <w:lang w:val="uk-UA"/>
        </w:rPr>
        <w:t>–4»</w:t>
      </w:r>
    </w:p>
    <w:p w:rsidR="00E04D68" w:rsidRPr="00A82AEA" w:rsidRDefault="00E04D68" w:rsidP="00FA29E0">
      <w:pPr>
        <w:tabs>
          <w:tab w:val="left" w:pos="5436"/>
        </w:tabs>
        <w:bidi/>
        <w:jc w:val="center"/>
        <w:rPr>
          <w:szCs w:val="28"/>
          <w:lang w:val="uk-UA"/>
        </w:rPr>
      </w:pPr>
    </w:p>
    <w:tbl>
      <w:tblPr>
        <w:tblpPr w:leftFromText="180" w:rightFromText="180" w:vertAnchor="text" w:tblpX="-209" w:tblpY="1"/>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38"/>
        <w:gridCol w:w="1134"/>
        <w:gridCol w:w="1559"/>
        <w:gridCol w:w="1248"/>
        <w:gridCol w:w="1560"/>
      </w:tblGrid>
      <w:tr w:rsidR="00E04D68" w:rsidTr="004477AD">
        <w:trPr>
          <w:trHeight w:val="630"/>
        </w:trPr>
        <w:tc>
          <w:tcPr>
            <w:tcW w:w="710" w:type="dxa"/>
            <w:tcBorders>
              <w:top w:val="single" w:sz="4" w:space="0" w:color="auto"/>
              <w:left w:val="single" w:sz="4" w:space="0" w:color="auto"/>
              <w:bottom w:val="single" w:sz="4" w:space="0" w:color="auto"/>
              <w:right w:val="single" w:sz="4" w:space="0" w:color="auto"/>
            </w:tcBorders>
            <w:hideMark/>
          </w:tcPr>
          <w:p w:rsidR="00E04D68" w:rsidRPr="00B3662C" w:rsidRDefault="00E04D68" w:rsidP="004477AD">
            <w:pPr>
              <w:spacing w:line="276" w:lineRule="auto"/>
              <w:ind w:left="-108" w:right="-108"/>
              <w:jc w:val="center"/>
              <w:rPr>
                <w:sz w:val="24"/>
                <w:szCs w:val="24"/>
                <w:lang w:val="uk-UA" w:eastAsia="uk-UA"/>
              </w:rPr>
            </w:pPr>
            <w:r w:rsidRPr="00B3662C">
              <w:rPr>
                <w:sz w:val="24"/>
                <w:szCs w:val="24"/>
                <w:lang w:eastAsia="en-US"/>
              </w:rPr>
              <w:t>№ п/п</w:t>
            </w:r>
          </w:p>
        </w:tc>
        <w:tc>
          <w:tcPr>
            <w:tcW w:w="3538" w:type="dxa"/>
            <w:tcBorders>
              <w:top w:val="single" w:sz="4" w:space="0" w:color="auto"/>
              <w:left w:val="single" w:sz="4" w:space="0" w:color="auto"/>
              <w:bottom w:val="single" w:sz="4" w:space="0" w:color="auto"/>
              <w:right w:val="single" w:sz="4" w:space="0" w:color="auto"/>
            </w:tcBorders>
            <w:hideMark/>
          </w:tcPr>
          <w:p w:rsidR="00E04D68" w:rsidRPr="00B3662C" w:rsidRDefault="00E04D68" w:rsidP="004477AD">
            <w:pPr>
              <w:spacing w:line="276" w:lineRule="auto"/>
              <w:jc w:val="center"/>
              <w:rPr>
                <w:sz w:val="24"/>
                <w:szCs w:val="24"/>
                <w:lang w:val="uk-UA" w:eastAsia="uk-UA"/>
              </w:rPr>
            </w:pPr>
            <w:r w:rsidRPr="00B3662C">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A92B96" w:rsidRDefault="00E04D68" w:rsidP="00A92B96">
            <w:pPr>
              <w:spacing w:line="276" w:lineRule="auto"/>
              <w:jc w:val="center"/>
              <w:rPr>
                <w:sz w:val="24"/>
                <w:szCs w:val="24"/>
                <w:lang w:val="uk-UA" w:eastAsia="en-US"/>
              </w:rPr>
            </w:pPr>
            <w:r>
              <w:rPr>
                <w:sz w:val="24"/>
                <w:szCs w:val="24"/>
                <w:lang w:val="uk-UA" w:eastAsia="en-US"/>
              </w:rPr>
              <w:t>Кіль</w:t>
            </w:r>
            <w:r w:rsidR="00A92B96">
              <w:rPr>
                <w:sz w:val="24"/>
                <w:szCs w:val="24"/>
                <w:lang w:val="uk-UA" w:eastAsia="en-US"/>
              </w:rPr>
              <w:t>-</w:t>
            </w:r>
          </w:p>
          <w:p w:rsidR="00E04D68" w:rsidRDefault="00E04D68" w:rsidP="00A92B96">
            <w:pPr>
              <w:spacing w:line="276" w:lineRule="auto"/>
              <w:jc w:val="center"/>
              <w:rPr>
                <w:sz w:val="24"/>
                <w:szCs w:val="24"/>
                <w:lang w:val="uk-UA" w:eastAsia="en-US"/>
              </w:rPr>
            </w:pPr>
            <w:r>
              <w:rPr>
                <w:sz w:val="24"/>
                <w:szCs w:val="24"/>
                <w:lang w:val="uk-UA" w:eastAsia="en-US"/>
              </w:rPr>
              <w:t xml:space="preserve">кість, </w:t>
            </w:r>
            <w:r w:rsidR="00A92B96">
              <w:rPr>
                <w:sz w:val="24"/>
                <w:szCs w:val="24"/>
                <w:lang w:val="uk-UA" w:eastAsia="en-US"/>
              </w:rPr>
              <w:t>(</w:t>
            </w:r>
            <w:r>
              <w:rPr>
                <w:sz w:val="24"/>
                <w:szCs w:val="24"/>
                <w:lang w:val="uk-UA" w:eastAsia="en-US"/>
              </w:rPr>
              <w:t>шт</w:t>
            </w:r>
            <w:r w:rsidR="00A92B96">
              <w:rPr>
                <w:sz w:val="24"/>
                <w:szCs w:val="24"/>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E04D68" w:rsidRPr="00B3662C" w:rsidRDefault="00E04D68" w:rsidP="00A92B96">
            <w:pPr>
              <w:spacing w:line="276" w:lineRule="auto"/>
              <w:jc w:val="center"/>
              <w:rPr>
                <w:sz w:val="24"/>
                <w:szCs w:val="24"/>
                <w:lang w:val="uk-UA" w:eastAsia="en-US"/>
              </w:rPr>
            </w:pPr>
            <w:r>
              <w:rPr>
                <w:sz w:val="24"/>
                <w:szCs w:val="24"/>
                <w:lang w:val="uk-UA" w:eastAsia="en-US"/>
              </w:rPr>
              <w:t xml:space="preserve">Первісна </w:t>
            </w:r>
            <w:r w:rsidRPr="00B3662C">
              <w:rPr>
                <w:sz w:val="24"/>
                <w:szCs w:val="24"/>
                <w:lang w:val="uk-UA" w:eastAsia="en-US"/>
              </w:rPr>
              <w:t>вартість</w:t>
            </w:r>
          </w:p>
          <w:p w:rsidR="00E04D68" w:rsidRPr="00B3662C" w:rsidRDefault="00E04D68" w:rsidP="00A92B96">
            <w:pPr>
              <w:spacing w:line="276" w:lineRule="auto"/>
              <w:ind w:right="-108"/>
              <w:jc w:val="center"/>
              <w:rPr>
                <w:sz w:val="24"/>
                <w:szCs w:val="24"/>
                <w:lang w:val="uk-UA" w:eastAsia="en-US"/>
              </w:rPr>
            </w:pPr>
            <w:r w:rsidRPr="00B3662C">
              <w:rPr>
                <w:sz w:val="24"/>
                <w:szCs w:val="24"/>
                <w:lang w:val="uk-UA" w:eastAsia="en-US"/>
              </w:rPr>
              <w:t>(грн.)</w:t>
            </w:r>
          </w:p>
        </w:tc>
        <w:tc>
          <w:tcPr>
            <w:tcW w:w="1248"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Сума зносу (грн.)</w:t>
            </w:r>
          </w:p>
        </w:tc>
        <w:tc>
          <w:tcPr>
            <w:tcW w:w="1560" w:type="dxa"/>
            <w:tcBorders>
              <w:top w:val="single" w:sz="4" w:space="0" w:color="auto"/>
              <w:left w:val="single" w:sz="4" w:space="0" w:color="auto"/>
              <w:bottom w:val="single" w:sz="4" w:space="0" w:color="auto"/>
              <w:right w:val="single" w:sz="4" w:space="0" w:color="auto"/>
            </w:tcBorders>
          </w:tcPr>
          <w:p w:rsidR="00E04D68" w:rsidRDefault="00E04D68" w:rsidP="00A92B96">
            <w:pPr>
              <w:spacing w:line="276" w:lineRule="auto"/>
              <w:jc w:val="center"/>
              <w:rPr>
                <w:sz w:val="24"/>
                <w:szCs w:val="24"/>
                <w:lang w:val="uk-UA" w:eastAsia="en-US"/>
              </w:rPr>
            </w:pPr>
            <w:r>
              <w:rPr>
                <w:sz w:val="24"/>
                <w:szCs w:val="24"/>
                <w:lang w:val="uk-UA" w:eastAsia="en-US"/>
              </w:rPr>
              <w:t>Залишкова вартість (грн.)</w:t>
            </w:r>
          </w:p>
        </w:tc>
      </w:tr>
      <w:tr w:rsidR="00E04D68" w:rsidTr="004477AD">
        <w:trPr>
          <w:trHeight w:val="630"/>
        </w:trPr>
        <w:tc>
          <w:tcPr>
            <w:tcW w:w="710" w:type="dxa"/>
            <w:tcBorders>
              <w:top w:val="single" w:sz="4" w:space="0" w:color="auto"/>
              <w:left w:val="single" w:sz="4" w:space="0" w:color="auto"/>
              <w:bottom w:val="single" w:sz="4" w:space="0" w:color="auto"/>
              <w:right w:val="single" w:sz="4" w:space="0" w:color="auto"/>
            </w:tcBorders>
          </w:tcPr>
          <w:p w:rsidR="00E04D68" w:rsidRPr="0024403F" w:rsidRDefault="00E04D68" w:rsidP="004477AD">
            <w:pPr>
              <w:spacing w:line="276" w:lineRule="auto"/>
              <w:ind w:left="-108" w:right="-108"/>
              <w:jc w:val="center"/>
              <w:rPr>
                <w:sz w:val="24"/>
                <w:szCs w:val="24"/>
                <w:lang w:val="uk-UA" w:eastAsia="en-US"/>
              </w:rPr>
            </w:pPr>
            <w:r>
              <w:rPr>
                <w:sz w:val="24"/>
                <w:szCs w:val="24"/>
                <w:lang w:val="uk-UA" w:eastAsia="en-US"/>
              </w:rPr>
              <w:t>1.</w:t>
            </w:r>
          </w:p>
        </w:tc>
        <w:tc>
          <w:tcPr>
            <w:tcW w:w="3538" w:type="dxa"/>
            <w:tcBorders>
              <w:top w:val="single" w:sz="4" w:space="0" w:color="auto"/>
              <w:left w:val="single" w:sz="4" w:space="0" w:color="auto"/>
              <w:bottom w:val="single" w:sz="4" w:space="0" w:color="auto"/>
              <w:right w:val="single" w:sz="4" w:space="0" w:color="auto"/>
            </w:tcBorders>
          </w:tcPr>
          <w:p w:rsidR="00E04D68" w:rsidRPr="0024403F" w:rsidRDefault="00E04D68" w:rsidP="004477AD">
            <w:pPr>
              <w:spacing w:line="276" w:lineRule="auto"/>
              <w:rPr>
                <w:sz w:val="24"/>
                <w:szCs w:val="24"/>
                <w:lang w:val="uk-UA" w:eastAsia="en-US"/>
              </w:rPr>
            </w:pPr>
            <w:r>
              <w:rPr>
                <w:sz w:val="24"/>
                <w:szCs w:val="24"/>
                <w:lang w:val="uk-UA" w:eastAsia="en-US"/>
              </w:rPr>
              <w:t>Лавка паркова (код 3352) інвентарний номер 111300535</w:t>
            </w:r>
          </w:p>
        </w:tc>
        <w:tc>
          <w:tcPr>
            <w:tcW w:w="1134" w:type="dxa"/>
            <w:tcBorders>
              <w:top w:val="single" w:sz="4" w:space="0" w:color="auto"/>
              <w:left w:val="single" w:sz="4" w:space="0" w:color="auto"/>
              <w:bottom w:val="single" w:sz="4" w:space="0" w:color="auto"/>
              <w:right w:val="single" w:sz="4" w:space="0" w:color="auto"/>
            </w:tcBorders>
          </w:tcPr>
          <w:p w:rsidR="00E04D68" w:rsidRDefault="00E04D68" w:rsidP="004477AD">
            <w:pPr>
              <w:spacing w:line="276" w:lineRule="auto"/>
              <w:jc w:val="center"/>
              <w:rPr>
                <w:sz w:val="24"/>
                <w:szCs w:val="24"/>
                <w:lang w:val="uk-UA" w:eastAsia="en-US"/>
              </w:rPr>
            </w:pPr>
            <w:r>
              <w:rPr>
                <w:sz w:val="24"/>
                <w:szCs w:val="24"/>
                <w:lang w:val="uk-UA" w:eastAsia="en-US"/>
              </w:rPr>
              <w:t>20</w:t>
            </w:r>
          </w:p>
        </w:tc>
        <w:tc>
          <w:tcPr>
            <w:tcW w:w="1559" w:type="dxa"/>
            <w:tcBorders>
              <w:top w:val="single" w:sz="4" w:space="0" w:color="auto"/>
              <w:left w:val="single" w:sz="4" w:space="0" w:color="auto"/>
              <w:bottom w:val="single" w:sz="4" w:space="0" w:color="auto"/>
              <w:right w:val="single" w:sz="4" w:space="0" w:color="auto"/>
            </w:tcBorders>
          </w:tcPr>
          <w:p w:rsidR="00E04D68" w:rsidRDefault="00E04D68" w:rsidP="004477AD">
            <w:pPr>
              <w:spacing w:line="276" w:lineRule="auto"/>
              <w:jc w:val="center"/>
              <w:rPr>
                <w:sz w:val="24"/>
                <w:szCs w:val="24"/>
                <w:lang w:val="uk-UA" w:eastAsia="en-US"/>
              </w:rPr>
            </w:pPr>
            <w:r>
              <w:rPr>
                <w:sz w:val="24"/>
                <w:szCs w:val="24"/>
                <w:lang w:val="uk-UA" w:eastAsia="en-US"/>
              </w:rPr>
              <w:t>56000,00</w:t>
            </w:r>
          </w:p>
        </w:tc>
        <w:tc>
          <w:tcPr>
            <w:tcW w:w="1248" w:type="dxa"/>
            <w:tcBorders>
              <w:top w:val="single" w:sz="4" w:space="0" w:color="auto"/>
              <w:left w:val="single" w:sz="4" w:space="0" w:color="auto"/>
              <w:bottom w:val="single" w:sz="4" w:space="0" w:color="auto"/>
              <w:right w:val="single" w:sz="4" w:space="0" w:color="auto"/>
            </w:tcBorders>
          </w:tcPr>
          <w:p w:rsidR="00E04D68" w:rsidRDefault="00E04D68" w:rsidP="004477AD">
            <w:pPr>
              <w:spacing w:line="276" w:lineRule="auto"/>
              <w:jc w:val="center"/>
              <w:rPr>
                <w:sz w:val="24"/>
                <w:szCs w:val="24"/>
                <w:lang w:val="uk-UA" w:eastAsia="en-US"/>
              </w:rPr>
            </w:pPr>
            <w:r>
              <w:rPr>
                <w:sz w:val="24"/>
                <w:szCs w:val="24"/>
                <w:lang w:val="uk-UA" w:eastAsia="en-US"/>
              </w:rPr>
              <w:t>28000,00</w:t>
            </w:r>
          </w:p>
        </w:tc>
        <w:tc>
          <w:tcPr>
            <w:tcW w:w="1560" w:type="dxa"/>
            <w:tcBorders>
              <w:top w:val="single" w:sz="4" w:space="0" w:color="auto"/>
              <w:left w:val="single" w:sz="4" w:space="0" w:color="auto"/>
              <w:bottom w:val="single" w:sz="4" w:space="0" w:color="auto"/>
              <w:right w:val="single" w:sz="4" w:space="0" w:color="auto"/>
            </w:tcBorders>
          </w:tcPr>
          <w:p w:rsidR="00E04D68" w:rsidRDefault="00E04D68" w:rsidP="004477AD">
            <w:pPr>
              <w:spacing w:line="276" w:lineRule="auto"/>
              <w:jc w:val="center"/>
              <w:rPr>
                <w:sz w:val="24"/>
                <w:szCs w:val="24"/>
                <w:lang w:val="uk-UA" w:eastAsia="en-US"/>
              </w:rPr>
            </w:pPr>
            <w:r>
              <w:rPr>
                <w:sz w:val="24"/>
                <w:szCs w:val="24"/>
                <w:lang w:val="uk-UA" w:eastAsia="en-US"/>
              </w:rPr>
              <w:t>28000,00</w:t>
            </w:r>
          </w:p>
        </w:tc>
      </w:tr>
    </w:tbl>
    <w:p w:rsidR="00E04D68" w:rsidRPr="008B005F" w:rsidRDefault="00E04D68" w:rsidP="00E04D68"/>
    <w:p w:rsidR="00C578F9" w:rsidRDefault="00A92B96" w:rsidP="006A6FD3">
      <w:pPr>
        <w:tabs>
          <w:tab w:val="left" w:pos="5436"/>
        </w:tabs>
        <w:bidi/>
        <w:jc w:val="center"/>
        <w:rPr>
          <w:szCs w:val="28"/>
          <w:lang w:val="uk-UA"/>
        </w:rPr>
      </w:pPr>
      <w:r>
        <w:rPr>
          <w:szCs w:val="28"/>
          <w:lang w:val="uk-UA"/>
        </w:rPr>
        <w:t xml:space="preserve">5. </w:t>
      </w:r>
      <w:r w:rsidRPr="00B3662C">
        <w:rPr>
          <w:szCs w:val="28"/>
          <w:lang w:val="uk-UA"/>
        </w:rPr>
        <w:t xml:space="preserve">Перелік майна, що передається з балансу </w:t>
      </w:r>
      <w:r>
        <w:rPr>
          <w:szCs w:val="28"/>
          <w:lang w:val="uk-UA"/>
        </w:rPr>
        <w:t>управління будівництва, житлово-комунального господарства, інфраструктури та транспорту Броварської міської ради Київської області</w:t>
      </w:r>
      <w:r w:rsidRPr="00B3662C">
        <w:rPr>
          <w:szCs w:val="28"/>
          <w:lang w:val="uk-UA"/>
        </w:rPr>
        <w:t xml:space="preserve"> на баланс </w:t>
      </w:r>
      <w:r>
        <w:rPr>
          <w:szCs w:val="28"/>
          <w:lang w:val="uk-UA"/>
        </w:rPr>
        <w:t>комунального підприємства  Броварської міської ради Київської області</w:t>
      </w:r>
    </w:p>
    <w:p w:rsidR="006A6FD3" w:rsidRDefault="00A92B96" w:rsidP="00C578F9">
      <w:pPr>
        <w:tabs>
          <w:tab w:val="left" w:pos="5436"/>
        </w:tabs>
        <w:bidi/>
        <w:jc w:val="center"/>
        <w:rPr>
          <w:szCs w:val="28"/>
          <w:lang w:val="uk-UA"/>
        </w:rPr>
      </w:pPr>
      <w:bookmarkStart w:id="1" w:name="_GoBack"/>
      <w:bookmarkEnd w:id="1"/>
      <w:r>
        <w:rPr>
          <w:szCs w:val="28"/>
          <w:lang w:val="uk-UA"/>
        </w:rPr>
        <w:t xml:space="preserve">«Житлово-експлуатаційна контора </w:t>
      </w:r>
      <w:r w:rsidR="006A6FD3">
        <w:rPr>
          <w:szCs w:val="28"/>
          <w:lang w:val="uk-UA"/>
        </w:rPr>
        <w:t>–5»</w:t>
      </w:r>
    </w:p>
    <w:p w:rsidR="00A92B96" w:rsidRPr="00A82AEA" w:rsidRDefault="00A92B96" w:rsidP="006A6FD3">
      <w:pPr>
        <w:tabs>
          <w:tab w:val="left" w:pos="5436"/>
        </w:tabs>
        <w:bidi/>
        <w:jc w:val="center"/>
        <w:rPr>
          <w:szCs w:val="28"/>
          <w:lang w:val="uk-UA"/>
        </w:rPr>
      </w:pPr>
    </w:p>
    <w:tbl>
      <w:tblPr>
        <w:tblpPr w:leftFromText="180" w:rightFromText="180" w:vertAnchor="text" w:tblpX="-209" w:tblpY="1"/>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38"/>
        <w:gridCol w:w="1134"/>
        <w:gridCol w:w="1559"/>
        <w:gridCol w:w="1248"/>
        <w:gridCol w:w="1560"/>
      </w:tblGrid>
      <w:tr w:rsidR="00A92B96" w:rsidTr="001F7789">
        <w:trPr>
          <w:trHeight w:val="630"/>
        </w:trPr>
        <w:tc>
          <w:tcPr>
            <w:tcW w:w="710" w:type="dxa"/>
            <w:tcBorders>
              <w:top w:val="single" w:sz="4" w:space="0" w:color="auto"/>
              <w:left w:val="single" w:sz="4" w:space="0" w:color="auto"/>
              <w:bottom w:val="single" w:sz="4" w:space="0" w:color="auto"/>
              <w:right w:val="single" w:sz="4" w:space="0" w:color="auto"/>
            </w:tcBorders>
            <w:hideMark/>
          </w:tcPr>
          <w:p w:rsidR="00A92B96" w:rsidRPr="00B3662C" w:rsidRDefault="00A92B96" w:rsidP="001F7789">
            <w:pPr>
              <w:spacing w:line="276" w:lineRule="auto"/>
              <w:ind w:left="-108" w:right="-108"/>
              <w:jc w:val="center"/>
              <w:rPr>
                <w:sz w:val="24"/>
                <w:szCs w:val="24"/>
                <w:lang w:val="uk-UA" w:eastAsia="uk-UA"/>
              </w:rPr>
            </w:pPr>
            <w:r w:rsidRPr="00B3662C">
              <w:rPr>
                <w:sz w:val="24"/>
                <w:szCs w:val="24"/>
                <w:lang w:eastAsia="en-US"/>
              </w:rPr>
              <w:t>№ п/п</w:t>
            </w:r>
          </w:p>
        </w:tc>
        <w:tc>
          <w:tcPr>
            <w:tcW w:w="3538" w:type="dxa"/>
            <w:tcBorders>
              <w:top w:val="single" w:sz="4" w:space="0" w:color="auto"/>
              <w:left w:val="single" w:sz="4" w:space="0" w:color="auto"/>
              <w:bottom w:val="single" w:sz="4" w:space="0" w:color="auto"/>
              <w:right w:val="single" w:sz="4" w:space="0" w:color="auto"/>
            </w:tcBorders>
            <w:hideMark/>
          </w:tcPr>
          <w:p w:rsidR="00A92B96" w:rsidRPr="00B3662C" w:rsidRDefault="00A92B96" w:rsidP="001F7789">
            <w:pPr>
              <w:spacing w:line="276" w:lineRule="auto"/>
              <w:jc w:val="center"/>
              <w:rPr>
                <w:sz w:val="24"/>
                <w:szCs w:val="24"/>
                <w:lang w:val="uk-UA" w:eastAsia="uk-UA"/>
              </w:rPr>
            </w:pPr>
            <w:r w:rsidRPr="00B3662C">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Кіль-</w:t>
            </w:r>
          </w:p>
          <w:p w:rsidR="00A92B96" w:rsidRDefault="00A92B96" w:rsidP="001F7789">
            <w:pPr>
              <w:spacing w:line="276" w:lineRule="auto"/>
              <w:jc w:val="center"/>
              <w:rPr>
                <w:sz w:val="24"/>
                <w:szCs w:val="24"/>
                <w:lang w:val="uk-UA" w:eastAsia="en-US"/>
              </w:rPr>
            </w:pPr>
            <w:r>
              <w:rPr>
                <w:sz w:val="24"/>
                <w:szCs w:val="24"/>
                <w:lang w:val="uk-UA" w:eastAsia="en-US"/>
              </w:rPr>
              <w:t>кість, (шт)</w:t>
            </w:r>
          </w:p>
        </w:tc>
        <w:tc>
          <w:tcPr>
            <w:tcW w:w="1559" w:type="dxa"/>
            <w:tcBorders>
              <w:top w:val="single" w:sz="4" w:space="0" w:color="auto"/>
              <w:left w:val="single" w:sz="4" w:space="0" w:color="auto"/>
              <w:bottom w:val="single" w:sz="4" w:space="0" w:color="auto"/>
              <w:right w:val="single" w:sz="4" w:space="0" w:color="auto"/>
            </w:tcBorders>
            <w:hideMark/>
          </w:tcPr>
          <w:p w:rsidR="00A92B96" w:rsidRPr="00B3662C" w:rsidRDefault="00A92B96" w:rsidP="001F7789">
            <w:pPr>
              <w:spacing w:line="276" w:lineRule="auto"/>
              <w:jc w:val="center"/>
              <w:rPr>
                <w:sz w:val="24"/>
                <w:szCs w:val="24"/>
                <w:lang w:val="uk-UA" w:eastAsia="en-US"/>
              </w:rPr>
            </w:pPr>
            <w:r>
              <w:rPr>
                <w:sz w:val="24"/>
                <w:szCs w:val="24"/>
                <w:lang w:val="uk-UA" w:eastAsia="en-US"/>
              </w:rPr>
              <w:t xml:space="preserve">Первісна </w:t>
            </w:r>
            <w:r w:rsidRPr="00B3662C">
              <w:rPr>
                <w:sz w:val="24"/>
                <w:szCs w:val="24"/>
                <w:lang w:val="uk-UA" w:eastAsia="en-US"/>
              </w:rPr>
              <w:t>вартість</w:t>
            </w:r>
          </w:p>
          <w:p w:rsidR="00A92B96" w:rsidRPr="00B3662C" w:rsidRDefault="00A92B96" w:rsidP="001F7789">
            <w:pPr>
              <w:spacing w:line="276" w:lineRule="auto"/>
              <w:ind w:right="-108"/>
              <w:jc w:val="center"/>
              <w:rPr>
                <w:sz w:val="24"/>
                <w:szCs w:val="24"/>
                <w:lang w:val="uk-UA" w:eastAsia="en-US"/>
              </w:rPr>
            </w:pPr>
            <w:r w:rsidRPr="00B3662C">
              <w:rPr>
                <w:sz w:val="24"/>
                <w:szCs w:val="24"/>
                <w:lang w:val="uk-UA" w:eastAsia="en-US"/>
              </w:rPr>
              <w:t>(грн.)</w:t>
            </w:r>
          </w:p>
        </w:tc>
        <w:tc>
          <w:tcPr>
            <w:tcW w:w="1248"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Сума зносу (грн.)</w:t>
            </w:r>
          </w:p>
        </w:tc>
        <w:tc>
          <w:tcPr>
            <w:tcW w:w="1560"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Залишкова вартість (грн.)</w:t>
            </w:r>
          </w:p>
        </w:tc>
      </w:tr>
      <w:tr w:rsidR="00A92B96" w:rsidTr="001F7789">
        <w:trPr>
          <w:trHeight w:val="630"/>
        </w:trPr>
        <w:tc>
          <w:tcPr>
            <w:tcW w:w="710" w:type="dxa"/>
            <w:tcBorders>
              <w:top w:val="single" w:sz="4" w:space="0" w:color="auto"/>
              <w:left w:val="single" w:sz="4" w:space="0" w:color="auto"/>
              <w:bottom w:val="single" w:sz="4" w:space="0" w:color="auto"/>
              <w:right w:val="single" w:sz="4" w:space="0" w:color="auto"/>
            </w:tcBorders>
          </w:tcPr>
          <w:p w:rsidR="00A92B96" w:rsidRPr="0024403F" w:rsidRDefault="00A92B96" w:rsidP="001F7789">
            <w:pPr>
              <w:spacing w:line="276" w:lineRule="auto"/>
              <w:ind w:left="-108" w:right="-108"/>
              <w:jc w:val="center"/>
              <w:rPr>
                <w:sz w:val="24"/>
                <w:szCs w:val="24"/>
                <w:lang w:val="uk-UA" w:eastAsia="en-US"/>
              </w:rPr>
            </w:pPr>
            <w:r>
              <w:rPr>
                <w:sz w:val="24"/>
                <w:szCs w:val="24"/>
                <w:lang w:val="uk-UA" w:eastAsia="en-US"/>
              </w:rPr>
              <w:t>1.</w:t>
            </w:r>
          </w:p>
        </w:tc>
        <w:tc>
          <w:tcPr>
            <w:tcW w:w="3538" w:type="dxa"/>
            <w:tcBorders>
              <w:top w:val="single" w:sz="4" w:space="0" w:color="auto"/>
              <w:left w:val="single" w:sz="4" w:space="0" w:color="auto"/>
              <w:bottom w:val="single" w:sz="4" w:space="0" w:color="auto"/>
              <w:right w:val="single" w:sz="4" w:space="0" w:color="auto"/>
            </w:tcBorders>
          </w:tcPr>
          <w:p w:rsidR="00A92B96" w:rsidRPr="0024403F" w:rsidRDefault="00A92B96" w:rsidP="001F7789">
            <w:pPr>
              <w:spacing w:line="276" w:lineRule="auto"/>
              <w:rPr>
                <w:sz w:val="24"/>
                <w:szCs w:val="24"/>
                <w:lang w:val="uk-UA" w:eastAsia="en-US"/>
              </w:rPr>
            </w:pPr>
            <w:r>
              <w:rPr>
                <w:sz w:val="24"/>
                <w:szCs w:val="24"/>
                <w:lang w:val="uk-UA" w:eastAsia="en-US"/>
              </w:rPr>
              <w:t>Лавка паркова (код 3352) інвентарний номер 111300535</w:t>
            </w:r>
          </w:p>
        </w:tc>
        <w:tc>
          <w:tcPr>
            <w:tcW w:w="1134"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2</w:t>
            </w:r>
          </w:p>
        </w:tc>
        <w:tc>
          <w:tcPr>
            <w:tcW w:w="1559"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5600,00</w:t>
            </w:r>
          </w:p>
        </w:tc>
        <w:tc>
          <w:tcPr>
            <w:tcW w:w="1248"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2800,00</w:t>
            </w:r>
          </w:p>
        </w:tc>
        <w:tc>
          <w:tcPr>
            <w:tcW w:w="1560" w:type="dxa"/>
            <w:tcBorders>
              <w:top w:val="single" w:sz="4" w:space="0" w:color="auto"/>
              <w:left w:val="single" w:sz="4" w:space="0" w:color="auto"/>
              <w:bottom w:val="single" w:sz="4" w:space="0" w:color="auto"/>
              <w:right w:val="single" w:sz="4" w:space="0" w:color="auto"/>
            </w:tcBorders>
          </w:tcPr>
          <w:p w:rsidR="00A92B96" w:rsidRDefault="00A92B96" w:rsidP="001F7789">
            <w:pPr>
              <w:spacing w:line="276" w:lineRule="auto"/>
              <w:jc w:val="center"/>
              <w:rPr>
                <w:sz w:val="24"/>
                <w:szCs w:val="24"/>
                <w:lang w:val="uk-UA" w:eastAsia="en-US"/>
              </w:rPr>
            </w:pPr>
            <w:r>
              <w:rPr>
                <w:sz w:val="24"/>
                <w:szCs w:val="24"/>
                <w:lang w:val="uk-UA" w:eastAsia="en-US"/>
              </w:rPr>
              <w:t>2800,00</w:t>
            </w:r>
          </w:p>
        </w:tc>
      </w:tr>
    </w:tbl>
    <w:p w:rsidR="00AD629E" w:rsidRDefault="00AD629E">
      <w:pPr>
        <w:rPr>
          <w:lang w:val="uk-UA"/>
        </w:rPr>
      </w:pPr>
    </w:p>
    <w:p w:rsidR="00A92B96" w:rsidRDefault="006A6FD3" w:rsidP="00A92B96">
      <w:pPr>
        <w:tabs>
          <w:tab w:val="left" w:pos="5436"/>
        </w:tabs>
        <w:bidi/>
        <w:jc w:val="center"/>
        <w:rPr>
          <w:szCs w:val="28"/>
          <w:lang w:val="uk-UA"/>
        </w:rPr>
      </w:pPr>
      <w:r>
        <w:rPr>
          <w:szCs w:val="28"/>
          <w:lang w:val="uk-UA"/>
        </w:rPr>
        <w:t>6</w:t>
      </w:r>
      <w:r w:rsidR="00A92B96">
        <w:rPr>
          <w:szCs w:val="28"/>
          <w:lang w:val="uk-UA"/>
        </w:rPr>
        <w:t xml:space="preserve">. </w:t>
      </w:r>
      <w:r w:rsidR="00A92B96" w:rsidRPr="00B3662C">
        <w:rPr>
          <w:szCs w:val="28"/>
          <w:lang w:val="uk-UA"/>
        </w:rPr>
        <w:t xml:space="preserve">Перелік майна, що передається з балансу </w:t>
      </w:r>
      <w:r w:rsidR="00A92B96">
        <w:rPr>
          <w:szCs w:val="28"/>
          <w:lang w:val="uk-UA"/>
        </w:rPr>
        <w:t>управління будівництва, житлово-комунального господарства, інфраструктури та транспорту Броварської міської ради Київської області</w:t>
      </w:r>
      <w:r w:rsidR="00A92B96" w:rsidRPr="00B3662C">
        <w:rPr>
          <w:szCs w:val="28"/>
          <w:lang w:val="uk-UA"/>
        </w:rPr>
        <w:t xml:space="preserve"> на баланс</w:t>
      </w:r>
      <w:r w:rsidR="00A92B96">
        <w:rPr>
          <w:szCs w:val="28"/>
          <w:lang w:val="uk-UA"/>
        </w:rPr>
        <w:t xml:space="preserve"> ОСББ «Гагаріна 23»</w:t>
      </w:r>
    </w:p>
    <w:p w:rsidR="00A92B96" w:rsidRPr="00A92B96" w:rsidRDefault="00A92B96" w:rsidP="00A92B96">
      <w:pPr>
        <w:tabs>
          <w:tab w:val="left" w:pos="5436"/>
        </w:tabs>
        <w:bidi/>
        <w:jc w:val="center"/>
        <w:rPr>
          <w:szCs w:val="28"/>
          <w:lang w:val="uk-UA"/>
        </w:rPr>
      </w:pPr>
    </w:p>
    <w:tbl>
      <w:tblPr>
        <w:tblpPr w:leftFromText="180" w:rightFromText="180" w:vertAnchor="text" w:tblpX="-209" w:tblpY="1"/>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38"/>
        <w:gridCol w:w="1134"/>
        <w:gridCol w:w="1559"/>
        <w:gridCol w:w="1248"/>
        <w:gridCol w:w="1560"/>
      </w:tblGrid>
      <w:tr w:rsidR="00A92B96" w:rsidTr="006822AE">
        <w:trPr>
          <w:trHeight w:val="630"/>
        </w:trPr>
        <w:tc>
          <w:tcPr>
            <w:tcW w:w="710" w:type="dxa"/>
            <w:tcBorders>
              <w:top w:val="single" w:sz="4" w:space="0" w:color="auto"/>
              <w:left w:val="single" w:sz="4" w:space="0" w:color="auto"/>
              <w:bottom w:val="single" w:sz="4" w:space="0" w:color="auto"/>
              <w:right w:val="single" w:sz="4" w:space="0" w:color="auto"/>
            </w:tcBorders>
            <w:hideMark/>
          </w:tcPr>
          <w:p w:rsidR="00A92B96" w:rsidRPr="00B3662C" w:rsidRDefault="00A92B96" w:rsidP="006822AE">
            <w:pPr>
              <w:spacing w:line="276" w:lineRule="auto"/>
              <w:ind w:left="-108" w:right="-108"/>
              <w:jc w:val="center"/>
              <w:rPr>
                <w:sz w:val="24"/>
                <w:szCs w:val="24"/>
                <w:lang w:val="uk-UA" w:eastAsia="uk-UA"/>
              </w:rPr>
            </w:pPr>
            <w:r w:rsidRPr="00B3662C">
              <w:rPr>
                <w:sz w:val="24"/>
                <w:szCs w:val="24"/>
                <w:lang w:eastAsia="en-US"/>
              </w:rPr>
              <w:t>№ п/п</w:t>
            </w:r>
          </w:p>
        </w:tc>
        <w:tc>
          <w:tcPr>
            <w:tcW w:w="3538" w:type="dxa"/>
            <w:tcBorders>
              <w:top w:val="single" w:sz="4" w:space="0" w:color="auto"/>
              <w:left w:val="single" w:sz="4" w:space="0" w:color="auto"/>
              <w:bottom w:val="single" w:sz="4" w:space="0" w:color="auto"/>
              <w:right w:val="single" w:sz="4" w:space="0" w:color="auto"/>
            </w:tcBorders>
            <w:hideMark/>
          </w:tcPr>
          <w:p w:rsidR="00A92B96" w:rsidRPr="00B3662C" w:rsidRDefault="00A92B96" w:rsidP="006822AE">
            <w:pPr>
              <w:spacing w:line="276" w:lineRule="auto"/>
              <w:jc w:val="center"/>
              <w:rPr>
                <w:sz w:val="24"/>
                <w:szCs w:val="24"/>
                <w:lang w:val="uk-UA" w:eastAsia="uk-UA"/>
              </w:rPr>
            </w:pPr>
            <w:r w:rsidRPr="00B3662C">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Кіль-</w:t>
            </w:r>
          </w:p>
          <w:p w:rsidR="00A92B96" w:rsidRDefault="00A92B96" w:rsidP="006822AE">
            <w:pPr>
              <w:spacing w:line="276" w:lineRule="auto"/>
              <w:jc w:val="center"/>
              <w:rPr>
                <w:sz w:val="24"/>
                <w:szCs w:val="24"/>
                <w:lang w:val="uk-UA" w:eastAsia="en-US"/>
              </w:rPr>
            </w:pPr>
            <w:r>
              <w:rPr>
                <w:sz w:val="24"/>
                <w:szCs w:val="24"/>
                <w:lang w:val="uk-UA" w:eastAsia="en-US"/>
              </w:rPr>
              <w:t>кість, (шт)</w:t>
            </w:r>
          </w:p>
        </w:tc>
        <w:tc>
          <w:tcPr>
            <w:tcW w:w="1559" w:type="dxa"/>
            <w:tcBorders>
              <w:top w:val="single" w:sz="4" w:space="0" w:color="auto"/>
              <w:left w:val="single" w:sz="4" w:space="0" w:color="auto"/>
              <w:bottom w:val="single" w:sz="4" w:space="0" w:color="auto"/>
              <w:right w:val="single" w:sz="4" w:space="0" w:color="auto"/>
            </w:tcBorders>
            <w:hideMark/>
          </w:tcPr>
          <w:p w:rsidR="00A92B96" w:rsidRPr="00B3662C" w:rsidRDefault="00A92B96" w:rsidP="006822AE">
            <w:pPr>
              <w:spacing w:line="276" w:lineRule="auto"/>
              <w:jc w:val="center"/>
              <w:rPr>
                <w:sz w:val="24"/>
                <w:szCs w:val="24"/>
                <w:lang w:val="uk-UA" w:eastAsia="en-US"/>
              </w:rPr>
            </w:pPr>
            <w:r>
              <w:rPr>
                <w:sz w:val="24"/>
                <w:szCs w:val="24"/>
                <w:lang w:val="uk-UA" w:eastAsia="en-US"/>
              </w:rPr>
              <w:t xml:space="preserve">Первісна </w:t>
            </w:r>
            <w:r w:rsidRPr="00B3662C">
              <w:rPr>
                <w:sz w:val="24"/>
                <w:szCs w:val="24"/>
                <w:lang w:val="uk-UA" w:eastAsia="en-US"/>
              </w:rPr>
              <w:t>вартість</w:t>
            </w:r>
          </w:p>
          <w:p w:rsidR="00A92B96" w:rsidRPr="00B3662C" w:rsidRDefault="00A92B96" w:rsidP="006822AE">
            <w:pPr>
              <w:spacing w:line="276" w:lineRule="auto"/>
              <w:ind w:right="-108"/>
              <w:jc w:val="center"/>
              <w:rPr>
                <w:sz w:val="24"/>
                <w:szCs w:val="24"/>
                <w:lang w:val="uk-UA" w:eastAsia="en-US"/>
              </w:rPr>
            </w:pPr>
            <w:r w:rsidRPr="00B3662C">
              <w:rPr>
                <w:sz w:val="24"/>
                <w:szCs w:val="24"/>
                <w:lang w:val="uk-UA" w:eastAsia="en-US"/>
              </w:rPr>
              <w:t>(грн.)</w:t>
            </w:r>
          </w:p>
        </w:tc>
        <w:tc>
          <w:tcPr>
            <w:tcW w:w="1248"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Сума зносу (грн.)</w:t>
            </w:r>
          </w:p>
        </w:tc>
        <w:tc>
          <w:tcPr>
            <w:tcW w:w="1560"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Залишкова вартість (грн.)</w:t>
            </w:r>
          </w:p>
        </w:tc>
      </w:tr>
      <w:tr w:rsidR="00A92B96" w:rsidTr="006822AE">
        <w:trPr>
          <w:trHeight w:val="630"/>
        </w:trPr>
        <w:tc>
          <w:tcPr>
            <w:tcW w:w="710" w:type="dxa"/>
            <w:tcBorders>
              <w:top w:val="single" w:sz="4" w:space="0" w:color="auto"/>
              <w:left w:val="single" w:sz="4" w:space="0" w:color="auto"/>
              <w:bottom w:val="single" w:sz="4" w:space="0" w:color="auto"/>
              <w:right w:val="single" w:sz="4" w:space="0" w:color="auto"/>
            </w:tcBorders>
          </w:tcPr>
          <w:p w:rsidR="00A92B96" w:rsidRPr="0024403F" w:rsidRDefault="00A92B96" w:rsidP="006822AE">
            <w:pPr>
              <w:spacing w:line="276" w:lineRule="auto"/>
              <w:ind w:left="-108" w:right="-108"/>
              <w:jc w:val="center"/>
              <w:rPr>
                <w:sz w:val="24"/>
                <w:szCs w:val="24"/>
                <w:lang w:val="uk-UA" w:eastAsia="en-US"/>
              </w:rPr>
            </w:pPr>
            <w:r>
              <w:rPr>
                <w:sz w:val="24"/>
                <w:szCs w:val="24"/>
                <w:lang w:val="uk-UA" w:eastAsia="en-US"/>
              </w:rPr>
              <w:t>1.</w:t>
            </w:r>
          </w:p>
        </w:tc>
        <w:tc>
          <w:tcPr>
            <w:tcW w:w="3538" w:type="dxa"/>
            <w:tcBorders>
              <w:top w:val="single" w:sz="4" w:space="0" w:color="auto"/>
              <w:left w:val="single" w:sz="4" w:space="0" w:color="auto"/>
              <w:bottom w:val="single" w:sz="4" w:space="0" w:color="auto"/>
              <w:right w:val="single" w:sz="4" w:space="0" w:color="auto"/>
            </w:tcBorders>
          </w:tcPr>
          <w:p w:rsidR="00A92B96" w:rsidRPr="0024403F" w:rsidRDefault="00A92B96" w:rsidP="006822AE">
            <w:pPr>
              <w:spacing w:line="276" w:lineRule="auto"/>
              <w:rPr>
                <w:sz w:val="24"/>
                <w:szCs w:val="24"/>
                <w:lang w:val="uk-UA" w:eastAsia="en-US"/>
              </w:rPr>
            </w:pPr>
            <w:r>
              <w:rPr>
                <w:sz w:val="24"/>
                <w:szCs w:val="24"/>
                <w:lang w:val="uk-UA" w:eastAsia="en-US"/>
              </w:rPr>
              <w:t>Лавка паркова (код 3352) інвентарний номер 111300535</w:t>
            </w:r>
          </w:p>
        </w:tc>
        <w:tc>
          <w:tcPr>
            <w:tcW w:w="1134"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3</w:t>
            </w:r>
          </w:p>
        </w:tc>
        <w:tc>
          <w:tcPr>
            <w:tcW w:w="1559"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8400,00</w:t>
            </w:r>
          </w:p>
        </w:tc>
        <w:tc>
          <w:tcPr>
            <w:tcW w:w="1248"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4200,00</w:t>
            </w:r>
          </w:p>
        </w:tc>
        <w:tc>
          <w:tcPr>
            <w:tcW w:w="1560" w:type="dxa"/>
            <w:tcBorders>
              <w:top w:val="single" w:sz="4" w:space="0" w:color="auto"/>
              <w:left w:val="single" w:sz="4" w:space="0" w:color="auto"/>
              <w:bottom w:val="single" w:sz="4" w:space="0" w:color="auto"/>
              <w:right w:val="single" w:sz="4" w:space="0" w:color="auto"/>
            </w:tcBorders>
          </w:tcPr>
          <w:p w:rsidR="00A92B96" w:rsidRDefault="00A92B96" w:rsidP="006822AE">
            <w:pPr>
              <w:spacing w:line="276" w:lineRule="auto"/>
              <w:jc w:val="center"/>
              <w:rPr>
                <w:sz w:val="24"/>
                <w:szCs w:val="24"/>
                <w:lang w:val="uk-UA" w:eastAsia="en-US"/>
              </w:rPr>
            </w:pPr>
            <w:r>
              <w:rPr>
                <w:sz w:val="24"/>
                <w:szCs w:val="24"/>
                <w:lang w:val="uk-UA" w:eastAsia="en-US"/>
              </w:rPr>
              <w:t>4200,00</w:t>
            </w:r>
          </w:p>
        </w:tc>
      </w:tr>
    </w:tbl>
    <w:p w:rsidR="00A92B96" w:rsidRPr="008B005F" w:rsidRDefault="00A92B96" w:rsidP="00A92B96"/>
    <w:p w:rsidR="00A92B96" w:rsidRDefault="006A6FD3" w:rsidP="00AE00C4">
      <w:pPr>
        <w:tabs>
          <w:tab w:val="left" w:pos="5436"/>
        </w:tabs>
        <w:bidi/>
        <w:jc w:val="center"/>
        <w:rPr>
          <w:szCs w:val="28"/>
          <w:lang w:val="uk-UA"/>
        </w:rPr>
      </w:pPr>
      <w:r>
        <w:rPr>
          <w:szCs w:val="28"/>
          <w:lang w:val="uk-UA"/>
        </w:rPr>
        <w:t>7</w:t>
      </w:r>
      <w:r w:rsidR="00A92B96">
        <w:rPr>
          <w:szCs w:val="28"/>
          <w:lang w:val="uk-UA"/>
        </w:rPr>
        <w:t xml:space="preserve">. </w:t>
      </w:r>
      <w:r w:rsidR="00A92B96" w:rsidRPr="00B3662C">
        <w:rPr>
          <w:szCs w:val="28"/>
          <w:lang w:val="uk-UA"/>
        </w:rPr>
        <w:t xml:space="preserve">Перелік майна, що передається з балансу </w:t>
      </w:r>
      <w:r w:rsidR="00A92B96">
        <w:rPr>
          <w:szCs w:val="28"/>
          <w:lang w:val="uk-UA"/>
        </w:rPr>
        <w:t>управління будівництва, житлово-комунального господарства, інфраструктури та транспорту Броварської міської ради Київської області</w:t>
      </w:r>
      <w:r w:rsidR="00A92B96" w:rsidRPr="00B3662C">
        <w:rPr>
          <w:szCs w:val="28"/>
          <w:lang w:val="uk-UA"/>
        </w:rPr>
        <w:t xml:space="preserve"> на баланс</w:t>
      </w:r>
      <w:r w:rsidR="00A92B96">
        <w:rPr>
          <w:szCs w:val="28"/>
          <w:lang w:val="uk-UA"/>
        </w:rPr>
        <w:t xml:space="preserve"> ОСББ «Романтик»</w:t>
      </w:r>
    </w:p>
    <w:p w:rsidR="00A92B96" w:rsidRPr="00A92B96" w:rsidRDefault="00A92B96" w:rsidP="00A92B96">
      <w:pPr>
        <w:tabs>
          <w:tab w:val="left" w:pos="5436"/>
        </w:tabs>
        <w:bidi/>
        <w:jc w:val="center"/>
        <w:rPr>
          <w:szCs w:val="28"/>
          <w:lang w:val="uk-UA"/>
        </w:rPr>
      </w:pPr>
    </w:p>
    <w:tbl>
      <w:tblPr>
        <w:tblpPr w:leftFromText="180" w:rightFromText="180" w:vertAnchor="text" w:tblpX="-209" w:tblpY="1"/>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38"/>
        <w:gridCol w:w="1134"/>
        <w:gridCol w:w="1559"/>
        <w:gridCol w:w="1248"/>
        <w:gridCol w:w="1560"/>
      </w:tblGrid>
      <w:tr w:rsidR="00A92B96" w:rsidTr="00324035">
        <w:trPr>
          <w:trHeight w:val="630"/>
        </w:trPr>
        <w:tc>
          <w:tcPr>
            <w:tcW w:w="710" w:type="dxa"/>
            <w:tcBorders>
              <w:top w:val="single" w:sz="4" w:space="0" w:color="auto"/>
              <w:left w:val="single" w:sz="4" w:space="0" w:color="auto"/>
              <w:bottom w:val="single" w:sz="4" w:space="0" w:color="auto"/>
              <w:right w:val="single" w:sz="4" w:space="0" w:color="auto"/>
            </w:tcBorders>
            <w:hideMark/>
          </w:tcPr>
          <w:p w:rsidR="00A92B96" w:rsidRPr="00B3662C" w:rsidRDefault="00A92B96" w:rsidP="00324035">
            <w:pPr>
              <w:spacing w:line="276" w:lineRule="auto"/>
              <w:ind w:left="-108" w:right="-108"/>
              <w:jc w:val="center"/>
              <w:rPr>
                <w:sz w:val="24"/>
                <w:szCs w:val="24"/>
                <w:lang w:val="uk-UA" w:eastAsia="uk-UA"/>
              </w:rPr>
            </w:pPr>
            <w:r w:rsidRPr="00B3662C">
              <w:rPr>
                <w:sz w:val="24"/>
                <w:szCs w:val="24"/>
                <w:lang w:eastAsia="en-US"/>
              </w:rPr>
              <w:lastRenderedPageBreak/>
              <w:t>№ п/п</w:t>
            </w:r>
          </w:p>
        </w:tc>
        <w:tc>
          <w:tcPr>
            <w:tcW w:w="3538" w:type="dxa"/>
            <w:tcBorders>
              <w:top w:val="single" w:sz="4" w:space="0" w:color="auto"/>
              <w:left w:val="single" w:sz="4" w:space="0" w:color="auto"/>
              <w:bottom w:val="single" w:sz="4" w:space="0" w:color="auto"/>
              <w:right w:val="single" w:sz="4" w:space="0" w:color="auto"/>
            </w:tcBorders>
            <w:hideMark/>
          </w:tcPr>
          <w:p w:rsidR="00A92B96" w:rsidRPr="00B3662C" w:rsidRDefault="00A92B96" w:rsidP="00324035">
            <w:pPr>
              <w:spacing w:line="276" w:lineRule="auto"/>
              <w:jc w:val="center"/>
              <w:rPr>
                <w:sz w:val="24"/>
                <w:szCs w:val="24"/>
                <w:lang w:val="uk-UA" w:eastAsia="uk-UA"/>
              </w:rPr>
            </w:pPr>
            <w:r w:rsidRPr="00B3662C">
              <w:rPr>
                <w:sz w:val="24"/>
                <w:szCs w:val="24"/>
                <w:lang w:eastAsia="en-US"/>
              </w:rPr>
              <w:t>Назва</w:t>
            </w:r>
          </w:p>
        </w:tc>
        <w:tc>
          <w:tcPr>
            <w:tcW w:w="1134" w:type="dxa"/>
            <w:tcBorders>
              <w:top w:val="single" w:sz="4" w:space="0" w:color="auto"/>
              <w:left w:val="single" w:sz="4" w:space="0" w:color="auto"/>
              <w:bottom w:val="single" w:sz="4" w:space="0" w:color="auto"/>
              <w:right w:val="single" w:sz="4" w:space="0" w:color="auto"/>
            </w:tcBorders>
          </w:tcPr>
          <w:p w:rsidR="00A92B96" w:rsidRDefault="00A92B96" w:rsidP="00324035">
            <w:pPr>
              <w:spacing w:line="276" w:lineRule="auto"/>
              <w:jc w:val="center"/>
              <w:rPr>
                <w:sz w:val="24"/>
                <w:szCs w:val="24"/>
                <w:lang w:val="uk-UA" w:eastAsia="en-US"/>
              </w:rPr>
            </w:pPr>
            <w:r>
              <w:rPr>
                <w:sz w:val="24"/>
                <w:szCs w:val="24"/>
                <w:lang w:val="uk-UA" w:eastAsia="en-US"/>
              </w:rPr>
              <w:t>Кіль-</w:t>
            </w:r>
          </w:p>
          <w:p w:rsidR="00A92B96" w:rsidRDefault="00A92B96" w:rsidP="00324035">
            <w:pPr>
              <w:spacing w:line="276" w:lineRule="auto"/>
              <w:jc w:val="center"/>
              <w:rPr>
                <w:sz w:val="24"/>
                <w:szCs w:val="24"/>
                <w:lang w:val="uk-UA" w:eastAsia="en-US"/>
              </w:rPr>
            </w:pPr>
            <w:r>
              <w:rPr>
                <w:sz w:val="24"/>
                <w:szCs w:val="24"/>
                <w:lang w:val="uk-UA" w:eastAsia="en-US"/>
              </w:rPr>
              <w:t>кість, (шт)</w:t>
            </w:r>
          </w:p>
        </w:tc>
        <w:tc>
          <w:tcPr>
            <w:tcW w:w="1559" w:type="dxa"/>
            <w:tcBorders>
              <w:top w:val="single" w:sz="4" w:space="0" w:color="auto"/>
              <w:left w:val="single" w:sz="4" w:space="0" w:color="auto"/>
              <w:bottom w:val="single" w:sz="4" w:space="0" w:color="auto"/>
              <w:right w:val="single" w:sz="4" w:space="0" w:color="auto"/>
            </w:tcBorders>
            <w:hideMark/>
          </w:tcPr>
          <w:p w:rsidR="00A92B96" w:rsidRPr="00B3662C" w:rsidRDefault="00A92B96" w:rsidP="00324035">
            <w:pPr>
              <w:spacing w:line="276" w:lineRule="auto"/>
              <w:jc w:val="center"/>
              <w:rPr>
                <w:sz w:val="24"/>
                <w:szCs w:val="24"/>
                <w:lang w:val="uk-UA" w:eastAsia="en-US"/>
              </w:rPr>
            </w:pPr>
            <w:r>
              <w:rPr>
                <w:sz w:val="24"/>
                <w:szCs w:val="24"/>
                <w:lang w:val="uk-UA" w:eastAsia="en-US"/>
              </w:rPr>
              <w:t xml:space="preserve">Первісна </w:t>
            </w:r>
            <w:r w:rsidRPr="00B3662C">
              <w:rPr>
                <w:sz w:val="24"/>
                <w:szCs w:val="24"/>
                <w:lang w:val="uk-UA" w:eastAsia="en-US"/>
              </w:rPr>
              <w:t>вартість</w:t>
            </w:r>
          </w:p>
          <w:p w:rsidR="00A92B96" w:rsidRPr="00B3662C" w:rsidRDefault="00A92B96" w:rsidP="00324035">
            <w:pPr>
              <w:spacing w:line="276" w:lineRule="auto"/>
              <w:ind w:right="-108"/>
              <w:jc w:val="center"/>
              <w:rPr>
                <w:sz w:val="24"/>
                <w:szCs w:val="24"/>
                <w:lang w:val="uk-UA" w:eastAsia="en-US"/>
              </w:rPr>
            </w:pPr>
            <w:r w:rsidRPr="00B3662C">
              <w:rPr>
                <w:sz w:val="24"/>
                <w:szCs w:val="24"/>
                <w:lang w:val="uk-UA" w:eastAsia="en-US"/>
              </w:rPr>
              <w:t>(грн.)</w:t>
            </w:r>
          </w:p>
        </w:tc>
        <w:tc>
          <w:tcPr>
            <w:tcW w:w="1248" w:type="dxa"/>
            <w:tcBorders>
              <w:top w:val="single" w:sz="4" w:space="0" w:color="auto"/>
              <w:left w:val="single" w:sz="4" w:space="0" w:color="auto"/>
              <w:bottom w:val="single" w:sz="4" w:space="0" w:color="auto"/>
              <w:right w:val="single" w:sz="4" w:space="0" w:color="auto"/>
            </w:tcBorders>
          </w:tcPr>
          <w:p w:rsidR="00A92B96" w:rsidRDefault="00A92B96" w:rsidP="00324035">
            <w:pPr>
              <w:spacing w:line="276" w:lineRule="auto"/>
              <w:jc w:val="center"/>
              <w:rPr>
                <w:sz w:val="24"/>
                <w:szCs w:val="24"/>
                <w:lang w:val="uk-UA" w:eastAsia="en-US"/>
              </w:rPr>
            </w:pPr>
            <w:r>
              <w:rPr>
                <w:sz w:val="24"/>
                <w:szCs w:val="24"/>
                <w:lang w:val="uk-UA" w:eastAsia="en-US"/>
              </w:rPr>
              <w:t>Сума зносу (грн.)</w:t>
            </w:r>
          </w:p>
        </w:tc>
        <w:tc>
          <w:tcPr>
            <w:tcW w:w="1560" w:type="dxa"/>
            <w:tcBorders>
              <w:top w:val="single" w:sz="4" w:space="0" w:color="auto"/>
              <w:left w:val="single" w:sz="4" w:space="0" w:color="auto"/>
              <w:bottom w:val="single" w:sz="4" w:space="0" w:color="auto"/>
              <w:right w:val="single" w:sz="4" w:space="0" w:color="auto"/>
            </w:tcBorders>
          </w:tcPr>
          <w:p w:rsidR="00A92B96" w:rsidRDefault="00A92B96" w:rsidP="00324035">
            <w:pPr>
              <w:spacing w:line="276" w:lineRule="auto"/>
              <w:jc w:val="center"/>
              <w:rPr>
                <w:sz w:val="24"/>
                <w:szCs w:val="24"/>
                <w:lang w:val="uk-UA" w:eastAsia="en-US"/>
              </w:rPr>
            </w:pPr>
            <w:r>
              <w:rPr>
                <w:sz w:val="24"/>
                <w:szCs w:val="24"/>
                <w:lang w:val="uk-UA" w:eastAsia="en-US"/>
              </w:rPr>
              <w:t>Залишкова вартість (грн.)</w:t>
            </w:r>
          </w:p>
        </w:tc>
      </w:tr>
      <w:tr w:rsidR="00A92B96" w:rsidTr="00324035">
        <w:trPr>
          <w:trHeight w:val="630"/>
        </w:trPr>
        <w:tc>
          <w:tcPr>
            <w:tcW w:w="710" w:type="dxa"/>
            <w:tcBorders>
              <w:top w:val="single" w:sz="4" w:space="0" w:color="auto"/>
              <w:left w:val="single" w:sz="4" w:space="0" w:color="auto"/>
              <w:bottom w:val="single" w:sz="4" w:space="0" w:color="auto"/>
              <w:right w:val="single" w:sz="4" w:space="0" w:color="auto"/>
            </w:tcBorders>
          </w:tcPr>
          <w:p w:rsidR="00A92B96" w:rsidRPr="0024403F" w:rsidRDefault="00A92B96" w:rsidP="00324035">
            <w:pPr>
              <w:spacing w:line="276" w:lineRule="auto"/>
              <w:ind w:left="-108" w:right="-108"/>
              <w:jc w:val="center"/>
              <w:rPr>
                <w:sz w:val="24"/>
                <w:szCs w:val="24"/>
                <w:lang w:val="uk-UA" w:eastAsia="en-US"/>
              </w:rPr>
            </w:pPr>
            <w:r>
              <w:rPr>
                <w:sz w:val="24"/>
                <w:szCs w:val="24"/>
                <w:lang w:val="uk-UA" w:eastAsia="en-US"/>
              </w:rPr>
              <w:t>1.</w:t>
            </w:r>
          </w:p>
        </w:tc>
        <w:tc>
          <w:tcPr>
            <w:tcW w:w="3538" w:type="dxa"/>
            <w:tcBorders>
              <w:top w:val="single" w:sz="4" w:space="0" w:color="auto"/>
              <w:left w:val="single" w:sz="4" w:space="0" w:color="auto"/>
              <w:bottom w:val="single" w:sz="4" w:space="0" w:color="auto"/>
              <w:right w:val="single" w:sz="4" w:space="0" w:color="auto"/>
            </w:tcBorders>
          </w:tcPr>
          <w:p w:rsidR="00A92B96" w:rsidRPr="0024403F" w:rsidRDefault="00A92B96" w:rsidP="00324035">
            <w:pPr>
              <w:spacing w:line="276" w:lineRule="auto"/>
              <w:rPr>
                <w:sz w:val="24"/>
                <w:szCs w:val="24"/>
                <w:lang w:val="uk-UA" w:eastAsia="en-US"/>
              </w:rPr>
            </w:pPr>
            <w:r>
              <w:rPr>
                <w:sz w:val="24"/>
                <w:szCs w:val="24"/>
                <w:lang w:val="uk-UA" w:eastAsia="en-US"/>
              </w:rPr>
              <w:t>Лавка паркова (код 3352) інвентарний номер 111300535</w:t>
            </w:r>
          </w:p>
        </w:tc>
        <w:tc>
          <w:tcPr>
            <w:tcW w:w="1134" w:type="dxa"/>
            <w:tcBorders>
              <w:top w:val="single" w:sz="4" w:space="0" w:color="auto"/>
              <w:left w:val="single" w:sz="4" w:space="0" w:color="auto"/>
              <w:bottom w:val="single" w:sz="4" w:space="0" w:color="auto"/>
              <w:right w:val="single" w:sz="4" w:space="0" w:color="auto"/>
            </w:tcBorders>
          </w:tcPr>
          <w:p w:rsidR="00A92B96" w:rsidRDefault="00A92B96" w:rsidP="00324035">
            <w:pPr>
              <w:spacing w:line="276" w:lineRule="auto"/>
              <w:jc w:val="center"/>
              <w:rPr>
                <w:sz w:val="24"/>
                <w:szCs w:val="24"/>
                <w:lang w:val="uk-UA" w:eastAsia="en-US"/>
              </w:rPr>
            </w:pPr>
            <w:r>
              <w:rPr>
                <w:sz w:val="24"/>
                <w:szCs w:val="24"/>
                <w:lang w:val="uk-UA" w:eastAsia="en-US"/>
              </w:rPr>
              <w:t>5</w:t>
            </w:r>
          </w:p>
        </w:tc>
        <w:tc>
          <w:tcPr>
            <w:tcW w:w="1559" w:type="dxa"/>
            <w:tcBorders>
              <w:top w:val="single" w:sz="4" w:space="0" w:color="auto"/>
              <w:left w:val="single" w:sz="4" w:space="0" w:color="auto"/>
              <w:bottom w:val="single" w:sz="4" w:space="0" w:color="auto"/>
              <w:right w:val="single" w:sz="4" w:space="0" w:color="auto"/>
            </w:tcBorders>
          </w:tcPr>
          <w:p w:rsidR="00A92B96" w:rsidRDefault="00A92B96" w:rsidP="00324035">
            <w:pPr>
              <w:spacing w:line="276" w:lineRule="auto"/>
              <w:jc w:val="center"/>
              <w:rPr>
                <w:sz w:val="24"/>
                <w:szCs w:val="24"/>
                <w:lang w:val="uk-UA" w:eastAsia="en-US"/>
              </w:rPr>
            </w:pPr>
            <w:r>
              <w:rPr>
                <w:sz w:val="24"/>
                <w:szCs w:val="24"/>
                <w:lang w:val="uk-UA" w:eastAsia="en-US"/>
              </w:rPr>
              <w:t>14000,00</w:t>
            </w:r>
          </w:p>
        </w:tc>
        <w:tc>
          <w:tcPr>
            <w:tcW w:w="1248" w:type="dxa"/>
            <w:tcBorders>
              <w:top w:val="single" w:sz="4" w:space="0" w:color="auto"/>
              <w:left w:val="single" w:sz="4" w:space="0" w:color="auto"/>
              <w:bottom w:val="single" w:sz="4" w:space="0" w:color="auto"/>
              <w:right w:val="single" w:sz="4" w:space="0" w:color="auto"/>
            </w:tcBorders>
          </w:tcPr>
          <w:p w:rsidR="00A92B96" w:rsidRDefault="006A6FD3" w:rsidP="00324035">
            <w:pPr>
              <w:spacing w:line="276" w:lineRule="auto"/>
              <w:jc w:val="center"/>
              <w:rPr>
                <w:sz w:val="24"/>
                <w:szCs w:val="24"/>
                <w:lang w:val="uk-UA" w:eastAsia="en-US"/>
              </w:rPr>
            </w:pPr>
            <w:r>
              <w:rPr>
                <w:sz w:val="24"/>
                <w:szCs w:val="24"/>
                <w:lang w:val="uk-UA" w:eastAsia="en-US"/>
              </w:rPr>
              <w:t>7000,00</w:t>
            </w:r>
          </w:p>
        </w:tc>
        <w:tc>
          <w:tcPr>
            <w:tcW w:w="1560" w:type="dxa"/>
            <w:tcBorders>
              <w:top w:val="single" w:sz="4" w:space="0" w:color="auto"/>
              <w:left w:val="single" w:sz="4" w:space="0" w:color="auto"/>
              <w:bottom w:val="single" w:sz="4" w:space="0" w:color="auto"/>
              <w:right w:val="single" w:sz="4" w:space="0" w:color="auto"/>
            </w:tcBorders>
          </w:tcPr>
          <w:p w:rsidR="00A92B96" w:rsidRDefault="006A6FD3" w:rsidP="00324035">
            <w:pPr>
              <w:spacing w:line="276" w:lineRule="auto"/>
              <w:jc w:val="center"/>
              <w:rPr>
                <w:sz w:val="24"/>
                <w:szCs w:val="24"/>
                <w:lang w:val="uk-UA" w:eastAsia="en-US"/>
              </w:rPr>
            </w:pPr>
            <w:r>
              <w:rPr>
                <w:sz w:val="24"/>
                <w:szCs w:val="24"/>
                <w:lang w:val="uk-UA" w:eastAsia="en-US"/>
              </w:rPr>
              <w:t>7000,00</w:t>
            </w:r>
          </w:p>
        </w:tc>
      </w:tr>
    </w:tbl>
    <w:p w:rsidR="00A92B96" w:rsidRPr="008B005F" w:rsidRDefault="00A92B96" w:rsidP="00A92B96"/>
    <w:p w:rsidR="00A92B96" w:rsidRDefault="00A92B96" w:rsidP="00A92B96">
      <w:pPr>
        <w:rPr>
          <w:lang w:val="uk-UA"/>
        </w:rPr>
      </w:pPr>
    </w:p>
    <w:p w:rsidR="00AD629E" w:rsidRDefault="00AD629E">
      <w:pPr>
        <w:rPr>
          <w:lang w:val="uk-UA"/>
        </w:rPr>
      </w:pPr>
    </w:p>
    <w:p w:rsidR="00FA29E0" w:rsidRDefault="00FA29E0">
      <w:pPr>
        <w:rPr>
          <w:lang w:val="uk-UA"/>
        </w:rPr>
      </w:pPr>
    </w:p>
    <w:p w:rsidR="00E04D68" w:rsidRDefault="00E04D68">
      <w:pPr>
        <w:rPr>
          <w:lang w:val="uk-UA"/>
        </w:rPr>
      </w:pPr>
    </w:p>
    <w:p w:rsidR="00E04D68" w:rsidRDefault="00E04D68">
      <w:pPr>
        <w:rPr>
          <w:lang w:val="uk-UA"/>
        </w:rPr>
      </w:pPr>
    </w:p>
    <w:p w:rsidR="00AD629E" w:rsidRPr="00795D44" w:rsidRDefault="00E63DBB">
      <w:pPr>
        <w:rPr>
          <w:lang w:val="uk-UA"/>
        </w:rPr>
      </w:pPr>
      <w:r>
        <w:rPr>
          <w:lang w:val="uk-UA"/>
        </w:rPr>
        <w:t>Секретар міської ради                                                                  Петро БАБИЧ</w:t>
      </w:r>
    </w:p>
    <w:sectPr w:rsidR="00AD629E" w:rsidRPr="00795D44" w:rsidSect="00AD629E">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3FA" w:rsidRDefault="002663FA" w:rsidP="00AD629E">
      <w:r>
        <w:separator/>
      </w:r>
    </w:p>
  </w:endnote>
  <w:endnote w:type="continuationSeparator" w:id="1">
    <w:p w:rsidR="002663FA" w:rsidRDefault="002663FA" w:rsidP="00AD62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3FA" w:rsidRDefault="002663FA" w:rsidP="00AD629E">
      <w:r>
        <w:separator/>
      </w:r>
    </w:p>
  </w:footnote>
  <w:footnote w:type="continuationSeparator" w:id="1">
    <w:p w:rsidR="002663FA" w:rsidRDefault="002663FA" w:rsidP="00AD6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427555"/>
      <w:docPartObj>
        <w:docPartGallery w:val="Page Numbers (Top of Page)"/>
        <w:docPartUnique/>
      </w:docPartObj>
    </w:sdtPr>
    <w:sdtContent>
      <w:p w:rsidR="00AD629E" w:rsidRDefault="00DE0478">
        <w:pPr>
          <w:pStyle w:val="a5"/>
          <w:jc w:val="center"/>
        </w:pPr>
        <w:r>
          <w:fldChar w:fldCharType="begin"/>
        </w:r>
        <w:r w:rsidR="00AD629E">
          <w:instrText>PAGE   \* MERGEFORMAT</w:instrText>
        </w:r>
        <w:r>
          <w:fldChar w:fldCharType="separate"/>
        </w:r>
        <w:r w:rsidR="00E63DBB">
          <w:rPr>
            <w:noProof/>
          </w:rPr>
          <w:t>4</w:t>
        </w:r>
        <w:r>
          <w:fldChar w:fldCharType="end"/>
        </w:r>
      </w:p>
    </w:sdtContent>
  </w:sdt>
  <w:p w:rsidR="00AD629E" w:rsidRDefault="00AD629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3222"/>
    <w:multiLevelType w:val="hybridMultilevel"/>
    <w:tmpl w:val="00CCE46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482B5E30"/>
    <w:multiLevelType w:val="hybridMultilevel"/>
    <w:tmpl w:val="BD2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A3B79"/>
    <w:rsid w:val="00017030"/>
    <w:rsid w:val="000B6E73"/>
    <w:rsid w:val="0025488F"/>
    <w:rsid w:val="00261E75"/>
    <w:rsid w:val="002663FA"/>
    <w:rsid w:val="002E3062"/>
    <w:rsid w:val="002E7217"/>
    <w:rsid w:val="002F3C94"/>
    <w:rsid w:val="002F6A3D"/>
    <w:rsid w:val="003266AA"/>
    <w:rsid w:val="0035651A"/>
    <w:rsid w:val="004A6E15"/>
    <w:rsid w:val="004C0F03"/>
    <w:rsid w:val="004E0211"/>
    <w:rsid w:val="005F1C9B"/>
    <w:rsid w:val="0062270E"/>
    <w:rsid w:val="006A6FD3"/>
    <w:rsid w:val="006F0800"/>
    <w:rsid w:val="00795D44"/>
    <w:rsid w:val="007A3B79"/>
    <w:rsid w:val="00885338"/>
    <w:rsid w:val="00887854"/>
    <w:rsid w:val="00A2424A"/>
    <w:rsid w:val="00A92B96"/>
    <w:rsid w:val="00AD629E"/>
    <w:rsid w:val="00AE00C4"/>
    <w:rsid w:val="00C578F9"/>
    <w:rsid w:val="00DE0478"/>
    <w:rsid w:val="00E04D68"/>
    <w:rsid w:val="00E55665"/>
    <w:rsid w:val="00E62FAD"/>
    <w:rsid w:val="00E63DBB"/>
    <w:rsid w:val="00FA2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C9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C94"/>
    <w:pPr>
      <w:spacing w:after="0" w:line="240" w:lineRule="auto"/>
    </w:pPr>
  </w:style>
  <w:style w:type="paragraph" w:styleId="a4">
    <w:name w:val="List Paragraph"/>
    <w:basedOn w:val="a"/>
    <w:uiPriority w:val="34"/>
    <w:qFormat/>
    <w:rsid w:val="002F3C94"/>
    <w:pPr>
      <w:ind w:left="720"/>
      <w:contextualSpacing/>
    </w:pPr>
  </w:style>
  <w:style w:type="paragraph" w:styleId="a5">
    <w:name w:val="header"/>
    <w:basedOn w:val="a"/>
    <w:link w:val="a6"/>
    <w:uiPriority w:val="99"/>
    <w:unhideWhenUsed/>
    <w:rsid w:val="00AD629E"/>
    <w:pPr>
      <w:tabs>
        <w:tab w:val="center" w:pos="4677"/>
        <w:tab w:val="right" w:pos="9355"/>
      </w:tabs>
    </w:pPr>
  </w:style>
  <w:style w:type="character" w:customStyle="1" w:styleId="a6">
    <w:name w:val="Верхний колонтитул Знак"/>
    <w:basedOn w:val="a0"/>
    <w:link w:val="a5"/>
    <w:uiPriority w:val="99"/>
    <w:rsid w:val="00AD629E"/>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AD629E"/>
    <w:pPr>
      <w:tabs>
        <w:tab w:val="center" w:pos="4677"/>
        <w:tab w:val="right" w:pos="9355"/>
      </w:tabs>
    </w:pPr>
  </w:style>
  <w:style w:type="character" w:customStyle="1" w:styleId="a8">
    <w:name w:val="Нижний колонтитул Знак"/>
    <w:basedOn w:val="a0"/>
    <w:link w:val="a7"/>
    <w:uiPriority w:val="99"/>
    <w:rsid w:val="00AD629E"/>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700</Words>
  <Characters>3992</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8</cp:revision>
  <dcterms:created xsi:type="dcterms:W3CDTF">2020-09-15T05:32:00Z</dcterms:created>
  <dcterms:modified xsi:type="dcterms:W3CDTF">2020-10-02T07:04:00Z</dcterms:modified>
</cp:coreProperties>
</file>