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A1EA8" w14:textId="4A68C053" w:rsidR="009E2F39" w:rsidRPr="009E2F39" w:rsidRDefault="009E2F39" w:rsidP="009E2F39">
      <w:pPr>
        <w:spacing w:after="0" w:line="240" w:lineRule="auto"/>
        <w:ind w:left="46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ermStart w:id="0" w:edGrp="everyone"/>
      <w:r w:rsidRPr="009E2F39">
        <w:rPr>
          <w:rFonts w:ascii="Times New Roman" w:eastAsia="Times New Roman" w:hAnsi="Times New Roman" w:cs="Times New Roman"/>
          <w:color w:val="000000"/>
          <w:sz w:val="28"/>
          <w:szCs w:val="28"/>
        </w:rPr>
        <w:t>Додаток 1</w:t>
      </w:r>
    </w:p>
    <w:p w14:paraId="506F6CA9" w14:textId="77777777" w:rsidR="00EF3D7C" w:rsidRDefault="009E2F39" w:rsidP="009E2F39">
      <w:pPr>
        <w:spacing w:after="0" w:line="240" w:lineRule="auto"/>
        <w:ind w:left="46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2F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 Програми будівництва, капітального ремонту, утримання об'єктів житлового фонду, благоустрою та соціально - культурного призначення Броварської міської територіальної громади на 2019-2024 роки, затвердженої рішенням Броварської міської ради </w:t>
      </w:r>
    </w:p>
    <w:p w14:paraId="07E2D1F1" w14:textId="3B809F63" w:rsidR="009E2F39" w:rsidRDefault="009E2F39" w:rsidP="009E2F39">
      <w:pPr>
        <w:spacing w:after="0" w:line="240" w:lineRule="auto"/>
        <w:ind w:left="46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2F39">
        <w:rPr>
          <w:rFonts w:ascii="Times New Roman" w:eastAsia="Times New Roman" w:hAnsi="Times New Roman" w:cs="Times New Roman"/>
          <w:color w:val="000000"/>
          <w:sz w:val="28"/>
          <w:szCs w:val="28"/>
        </w:rPr>
        <w:t>Київської області</w:t>
      </w:r>
    </w:p>
    <w:p w14:paraId="2056F5D4" w14:textId="35BB97F9" w:rsidR="009E2F39" w:rsidRPr="009E2F39" w:rsidRDefault="009E2F39" w:rsidP="009E2F39">
      <w:pPr>
        <w:spacing w:after="0" w:line="240" w:lineRule="auto"/>
        <w:ind w:left="46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2F39">
        <w:rPr>
          <w:rFonts w:ascii="Times New Roman" w:eastAsia="Times New Roman" w:hAnsi="Times New Roman" w:cs="Times New Roman"/>
          <w:color w:val="000000"/>
          <w:sz w:val="28"/>
          <w:szCs w:val="28"/>
        </w:rPr>
        <w:t>від 20.12.2018 року №1177-50-07 )</w:t>
      </w:r>
    </w:p>
    <w:p w14:paraId="08C752D3" w14:textId="0E9C46B0" w:rsidR="00F51CE6" w:rsidRDefault="009E2F39" w:rsidP="009E2F39">
      <w:pPr>
        <w:spacing w:after="0" w:line="240" w:lineRule="auto"/>
        <w:ind w:left="4680"/>
        <w:jc w:val="center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9E2F39">
        <w:rPr>
          <w:rFonts w:ascii="Times New Roman" w:eastAsia="Times New Roman" w:hAnsi="Times New Roman" w:cs="Times New Roman"/>
          <w:color w:val="000000"/>
          <w:sz w:val="28"/>
          <w:szCs w:val="28"/>
        </w:rPr>
        <w:t>(в редакції рішення Броварської міської ради Броварського району Київської області) від</w:t>
      </w:r>
      <w:r w:rsidR="00F96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28.09.2023 </w:t>
      </w:r>
      <w:r w:rsidR="00F96B59" w:rsidRPr="00F96B59">
        <w:rPr>
          <w:rFonts w:ascii="Times New Roman" w:eastAsia="Times New Roman" w:hAnsi="Times New Roman" w:cs="Times New Roman"/>
          <w:color w:val="000000"/>
          <w:sz w:val="28"/>
          <w:szCs w:val="28"/>
        </w:rPr>
        <w:t>№ 1306-55-08</w:t>
      </w:r>
    </w:p>
    <w:p w14:paraId="42DCAE1D" w14:textId="77777777" w:rsidR="009E2F39" w:rsidRDefault="009E2F39" w:rsidP="00F51CE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66"/>
        <w:gridCol w:w="3077"/>
        <w:gridCol w:w="1888"/>
        <w:gridCol w:w="1875"/>
        <w:gridCol w:w="1882"/>
      </w:tblGrid>
      <w:tr w:rsidR="009E2F39" w:rsidRPr="009E2F39" w14:paraId="27591A4B" w14:textId="77777777" w:rsidTr="009E2F39">
        <w:tc>
          <w:tcPr>
            <w:tcW w:w="766" w:type="dxa"/>
            <w:vAlign w:val="bottom"/>
          </w:tcPr>
          <w:p w14:paraId="710D18D1" w14:textId="283AEC10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7" w:type="dxa"/>
            <w:vAlign w:val="bottom"/>
          </w:tcPr>
          <w:p w14:paraId="1E7DEEA2" w14:textId="777ED97B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Заходи реалізації програми</w:t>
            </w:r>
          </w:p>
        </w:tc>
        <w:tc>
          <w:tcPr>
            <w:tcW w:w="1888" w:type="dxa"/>
            <w:vAlign w:val="bottom"/>
          </w:tcPr>
          <w:p w14:paraId="6038751F" w14:textId="586A4250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обсяг фінансування програми 2023 рік  (тис.грн.)</w:t>
            </w:r>
          </w:p>
        </w:tc>
        <w:tc>
          <w:tcPr>
            <w:tcW w:w="1875" w:type="dxa"/>
            <w:vAlign w:val="bottom"/>
          </w:tcPr>
          <w:p w14:paraId="70F20FE8" w14:textId="7F7ED000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поточні</w:t>
            </w:r>
          </w:p>
        </w:tc>
        <w:tc>
          <w:tcPr>
            <w:tcW w:w="1882" w:type="dxa"/>
            <w:vAlign w:val="bottom"/>
          </w:tcPr>
          <w:p w14:paraId="11593BD5" w14:textId="3EFE8124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капітальні</w:t>
            </w:r>
          </w:p>
        </w:tc>
      </w:tr>
      <w:tr w:rsidR="009E2F39" w:rsidRPr="009E2F39" w14:paraId="58364F18" w14:textId="77777777" w:rsidTr="009E2F39">
        <w:tc>
          <w:tcPr>
            <w:tcW w:w="766" w:type="dxa"/>
            <w:vAlign w:val="bottom"/>
          </w:tcPr>
          <w:p w14:paraId="2D98B436" w14:textId="44AD26B5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7" w:type="dxa"/>
            <w:vAlign w:val="bottom"/>
          </w:tcPr>
          <w:p w14:paraId="56465A1A" w14:textId="41B2C56C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Всього видатки</w:t>
            </w:r>
          </w:p>
        </w:tc>
        <w:tc>
          <w:tcPr>
            <w:tcW w:w="1888" w:type="dxa"/>
            <w:vAlign w:val="bottom"/>
          </w:tcPr>
          <w:p w14:paraId="63FB7328" w14:textId="024C87A5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406 120,00</w:t>
            </w:r>
          </w:p>
        </w:tc>
        <w:tc>
          <w:tcPr>
            <w:tcW w:w="1875" w:type="dxa"/>
            <w:vAlign w:val="bottom"/>
          </w:tcPr>
          <w:p w14:paraId="407DABF5" w14:textId="4CFC7C63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186 700,00</w:t>
            </w:r>
          </w:p>
        </w:tc>
        <w:tc>
          <w:tcPr>
            <w:tcW w:w="1882" w:type="dxa"/>
            <w:vAlign w:val="bottom"/>
          </w:tcPr>
          <w:p w14:paraId="303ABB75" w14:textId="0D3CCBB2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219 420,00</w:t>
            </w:r>
          </w:p>
        </w:tc>
      </w:tr>
      <w:tr w:rsidR="009E2F39" w:rsidRPr="009E2F39" w14:paraId="6502F7C6" w14:textId="77777777" w:rsidTr="009E2F39">
        <w:tc>
          <w:tcPr>
            <w:tcW w:w="766" w:type="dxa"/>
            <w:vAlign w:val="bottom"/>
          </w:tcPr>
          <w:p w14:paraId="205286C4" w14:textId="705F1B17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3077" w:type="dxa"/>
            <w:vAlign w:val="bottom"/>
          </w:tcPr>
          <w:p w14:paraId="1908C6AD" w14:textId="0B9F40BD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Житлове господарство</w:t>
            </w:r>
          </w:p>
        </w:tc>
        <w:tc>
          <w:tcPr>
            <w:tcW w:w="1888" w:type="dxa"/>
            <w:vAlign w:val="bottom"/>
          </w:tcPr>
          <w:p w14:paraId="00BA9A8A" w14:textId="77833E0A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11 255,00</w:t>
            </w:r>
          </w:p>
        </w:tc>
        <w:tc>
          <w:tcPr>
            <w:tcW w:w="1875" w:type="dxa"/>
            <w:vAlign w:val="bottom"/>
          </w:tcPr>
          <w:p w14:paraId="11C762BF" w14:textId="00F00C5C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2" w:type="dxa"/>
            <w:vAlign w:val="bottom"/>
          </w:tcPr>
          <w:p w14:paraId="2923FF39" w14:textId="1416C951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11 255,00</w:t>
            </w:r>
          </w:p>
        </w:tc>
      </w:tr>
      <w:tr w:rsidR="009E2F39" w:rsidRPr="009E2F39" w14:paraId="431C18CB" w14:textId="77777777" w:rsidTr="009E2F39">
        <w:tc>
          <w:tcPr>
            <w:tcW w:w="766" w:type="dxa"/>
            <w:vAlign w:val="bottom"/>
          </w:tcPr>
          <w:p w14:paraId="3DE842C1" w14:textId="714DF1D5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3077" w:type="dxa"/>
            <w:vAlign w:val="bottom"/>
          </w:tcPr>
          <w:p w14:paraId="1255C3C7" w14:textId="56436D91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Реконструкція, капітальний ремонт шатрових дахів</w:t>
            </w:r>
          </w:p>
        </w:tc>
        <w:tc>
          <w:tcPr>
            <w:tcW w:w="1888" w:type="dxa"/>
            <w:vAlign w:val="bottom"/>
          </w:tcPr>
          <w:p w14:paraId="7F445EB7" w14:textId="73CF30CF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2 800,00</w:t>
            </w:r>
          </w:p>
        </w:tc>
        <w:tc>
          <w:tcPr>
            <w:tcW w:w="1875" w:type="dxa"/>
            <w:vAlign w:val="bottom"/>
          </w:tcPr>
          <w:p w14:paraId="7CF27FDF" w14:textId="6E906CEF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882" w:type="dxa"/>
            <w:vAlign w:val="bottom"/>
          </w:tcPr>
          <w:p w14:paraId="7E2095B4" w14:textId="35AFF0DB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2 800,00</w:t>
            </w:r>
          </w:p>
        </w:tc>
      </w:tr>
      <w:tr w:rsidR="009E2F39" w:rsidRPr="009E2F39" w14:paraId="3E99605D" w14:textId="77777777" w:rsidTr="009E2F39">
        <w:tc>
          <w:tcPr>
            <w:tcW w:w="766" w:type="dxa"/>
            <w:vAlign w:val="bottom"/>
          </w:tcPr>
          <w:p w14:paraId="27F00E12" w14:textId="39B7C7EB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1.1.2.</w:t>
            </w:r>
          </w:p>
        </w:tc>
        <w:tc>
          <w:tcPr>
            <w:tcW w:w="3077" w:type="dxa"/>
            <w:vAlign w:val="bottom"/>
          </w:tcPr>
          <w:p w14:paraId="3F5898B6" w14:textId="5A7D4B5A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Капітальний ремонт м'яких покрівель</w:t>
            </w:r>
          </w:p>
        </w:tc>
        <w:tc>
          <w:tcPr>
            <w:tcW w:w="1888" w:type="dxa"/>
            <w:vAlign w:val="bottom"/>
          </w:tcPr>
          <w:p w14:paraId="44E76598" w14:textId="13C09264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875" w:type="dxa"/>
            <w:vAlign w:val="bottom"/>
          </w:tcPr>
          <w:p w14:paraId="7C314C23" w14:textId="5DBCBFDF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882" w:type="dxa"/>
            <w:vAlign w:val="bottom"/>
          </w:tcPr>
          <w:p w14:paraId="0A42C557" w14:textId="2D19BB09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</w:tr>
      <w:tr w:rsidR="009E2F39" w:rsidRPr="009E2F39" w14:paraId="74ECDDFC" w14:textId="77777777" w:rsidTr="009E2F39">
        <w:tc>
          <w:tcPr>
            <w:tcW w:w="766" w:type="dxa"/>
            <w:vAlign w:val="bottom"/>
          </w:tcPr>
          <w:p w14:paraId="1D12ADBF" w14:textId="4F2906C2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1.1.3.</w:t>
            </w:r>
          </w:p>
        </w:tc>
        <w:tc>
          <w:tcPr>
            <w:tcW w:w="3077" w:type="dxa"/>
            <w:vAlign w:val="bottom"/>
          </w:tcPr>
          <w:p w14:paraId="70A049AE" w14:textId="73F52D0B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Реконструкція,капітальний ремонт внутрішньобудинкових інженерних мереж</w:t>
            </w:r>
          </w:p>
        </w:tc>
        <w:tc>
          <w:tcPr>
            <w:tcW w:w="1888" w:type="dxa"/>
            <w:vAlign w:val="bottom"/>
          </w:tcPr>
          <w:p w14:paraId="50379B7C" w14:textId="1FCE06C5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7 305,00</w:t>
            </w:r>
          </w:p>
        </w:tc>
        <w:tc>
          <w:tcPr>
            <w:tcW w:w="1875" w:type="dxa"/>
            <w:vAlign w:val="bottom"/>
          </w:tcPr>
          <w:p w14:paraId="0054C6E2" w14:textId="3DE66C23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882" w:type="dxa"/>
            <w:vAlign w:val="bottom"/>
          </w:tcPr>
          <w:p w14:paraId="4F5E6F9E" w14:textId="4BCF59E0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7 305,00</w:t>
            </w:r>
          </w:p>
        </w:tc>
      </w:tr>
      <w:tr w:rsidR="009E2F39" w:rsidRPr="009E2F39" w14:paraId="5CB69DF6" w14:textId="77777777" w:rsidTr="009E2F39">
        <w:tc>
          <w:tcPr>
            <w:tcW w:w="766" w:type="dxa"/>
            <w:vAlign w:val="bottom"/>
          </w:tcPr>
          <w:p w14:paraId="3E0CEFC1" w14:textId="6CB7B413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1.1.4.</w:t>
            </w:r>
          </w:p>
        </w:tc>
        <w:tc>
          <w:tcPr>
            <w:tcW w:w="3077" w:type="dxa"/>
            <w:vAlign w:val="bottom"/>
          </w:tcPr>
          <w:p w14:paraId="11568579" w14:textId="5E84249A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Капітальний ремонт утеплення фасадів, герметизація швів</w:t>
            </w:r>
          </w:p>
        </w:tc>
        <w:tc>
          <w:tcPr>
            <w:tcW w:w="1888" w:type="dxa"/>
            <w:vAlign w:val="bottom"/>
          </w:tcPr>
          <w:p w14:paraId="3F4B3BF0" w14:textId="0E7D10C6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5" w:type="dxa"/>
            <w:vAlign w:val="bottom"/>
          </w:tcPr>
          <w:p w14:paraId="44473CE1" w14:textId="6EF933D3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882" w:type="dxa"/>
            <w:vAlign w:val="bottom"/>
          </w:tcPr>
          <w:p w14:paraId="7BF763A5" w14:textId="694612D2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9E2F39" w:rsidRPr="009E2F39" w14:paraId="1F81958E" w14:textId="77777777" w:rsidTr="009E2F39">
        <w:tc>
          <w:tcPr>
            <w:tcW w:w="766" w:type="dxa"/>
            <w:vAlign w:val="bottom"/>
          </w:tcPr>
          <w:p w14:paraId="6181F534" w14:textId="404CF528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1.1.5.</w:t>
            </w:r>
          </w:p>
        </w:tc>
        <w:tc>
          <w:tcPr>
            <w:tcW w:w="3077" w:type="dxa"/>
            <w:vAlign w:val="bottom"/>
          </w:tcPr>
          <w:p w14:paraId="51A8BDEE" w14:textId="6365C477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Капітальний ремонт під'їздів,сходових клітин, вхідних груп</w:t>
            </w:r>
          </w:p>
        </w:tc>
        <w:tc>
          <w:tcPr>
            <w:tcW w:w="1888" w:type="dxa"/>
            <w:vAlign w:val="bottom"/>
          </w:tcPr>
          <w:p w14:paraId="518B3ED5" w14:textId="522EE744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5" w:type="dxa"/>
            <w:vAlign w:val="bottom"/>
          </w:tcPr>
          <w:p w14:paraId="65F65661" w14:textId="6C6AF3F7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882" w:type="dxa"/>
            <w:vAlign w:val="bottom"/>
          </w:tcPr>
          <w:p w14:paraId="365CC1BF" w14:textId="5E1E49E2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9E2F39" w:rsidRPr="009E2F39" w14:paraId="37103622" w14:textId="77777777" w:rsidTr="009E2F39">
        <w:tc>
          <w:tcPr>
            <w:tcW w:w="766" w:type="dxa"/>
            <w:vAlign w:val="bottom"/>
          </w:tcPr>
          <w:p w14:paraId="004B3F9D" w14:textId="4B054662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1.1.6.</w:t>
            </w:r>
          </w:p>
        </w:tc>
        <w:tc>
          <w:tcPr>
            <w:tcW w:w="3077" w:type="dxa"/>
            <w:vAlign w:val="bottom"/>
          </w:tcPr>
          <w:p w14:paraId="61D42BD2" w14:textId="2469EAEE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Реконструкція, капітальний ремонт конструктивних елементів будинків</w:t>
            </w:r>
          </w:p>
        </w:tc>
        <w:tc>
          <w:tcPr>
            <w:tcW w:w="1888" w:type="dxa"/>
            <w:vAlign w:val="bottom"/>
          </w:tcPr>
          <w:p w14:paraId="23A20390" w14:textId="0E667153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875" w:type="dxa"/>
            <w:vAlign w:val="bottom"/>
          </w:tcPr>
          <w:p w14:paraId="196F7F3C" w14:textId="0B162DDC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2" w:type="dxa"/>
            <w:vAlign w:val="bottom"/>
          </w:tcPr>
          <w:p w14:paraId="6570E50E" w14:textId="6CEA06F1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150,00</w:t>
            </w:r>
          </w:p>
        </w:tc>
      </w:tr>
      <w:tr w:rsidR="009E2F39" w:rsidRPr="009E2F39" w14:paraId="27329473" w14:textId="77777777" w:rsidTr="009E2F39">
        <w:tc>
          <w:tcPr>
            <w:tcW w:w="766" w:type="dxa"/>
            <w:vAlign w:val="bottom"/>
          </w:tcPr>
          <w:p w14:paraId="12A78266" w14:textId="69194A54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1.1.7.</w:t>
            </w:r>
          </w:p>
        </w:tc>
        <w:tc>
          <w:tcPr>
            <w:tcW w:w="3077" w:type="dxa"/>
            <w:vAlign w:val="bottom"/>
          </w:tcPr>
          <w:p w14:paraId="3F4241D8" w14:textId="0A455F3F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Придбання, заміна поштових скриньок</w:t>
            </w:r>
          </w:p>
        </w:tc>
        <w:tc>
          <w:tcPr>
            <w:tcW w:w="1888" w:type="dxa"/>
            <w:vAlign w:val="bottom"/>
          </w:tcPr>
          <w:p w14:paraId="6BE4DD8C" w14:textId="2263A87D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5" w:type="dxa"/>
            <w:vAlign w:val="bottom"/>
          </w:tcPr>
          <w:p w14:paraId="46143B25" w14:textId="64438A84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2" w:type="dxa"/>
            <w:vAlign w:val="bottom"/>
          </w:tcPr>
          <w:p w14:paraId="112DDAE1" w14:textId="0E25D242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9E2F39" w:rsidRPr="009E2F39" w14:paraId="50779C8F" w14:textId="77777777" w:rsidTr="009E2F39">
        <w:tc>
          <w:tcPr>
            <w:tcW w:w="766" w:type="dxa"/>
            <w:vAlign w:val="bottom"/>
          </w:tcPr>
          <w:p w14:paraId="65EE4114" w14:textId="556865EC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3077" w:type="dxa"/>
            <w:vAlign w:val="bottom"/>
          </w:tcPr>
          <w:p w14:paraId="00438D30" w14:textId="211AE054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Вулично - шляхова інфраструктура та благоустрій території</w:t>
            </w:r>
          </w:p>
        </w:tc>
        <w:tc>
          <w:tcPr>
            <w:tcW w:w="1888" w:type="dxa"/>
            <w:vAlign w:val="bottom"/>
          </w:tcPr>
          <w:p w14:paraId="3A8C13A6" w14:textId="1F1CB5D5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255 175,00</w:t>
            </w:r>
          </w:p>
        </w:tc>
        <w:tc>
          <w:tcPr>
            <w:tcW w:w="1875" w:type="dxa"/>
            <w:vAlign w:val="bottom"/>
          </w:tcPr>
          <w:p w14:paraId="2ADA9D66" w14:textId="2B787283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186 700,00</w:t>
            </w:r>
          </w:p>
        </w:tc>
        <w:tc>
          <w:tcPr>
            <w:tcW w:w="1882" w:type="dxa"/>
            <w:vAlign w:val="bottom"/>
          </w:tcPr>
          <w:p w14:paraId="1FD52EF8" w14:textId="46CDE607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68 475,00</w:t>
            </w:r>
          </w:p>
        </w:tc>
      </w:tr>
      <w:tr w:rsidR="009E2F39" w:rsidRPr="009E2F39" w14:paraId="7F6427E2" w14:textId="77777777" w:rsidTr="009E2F39">
        <w:tc>
          <w:tcPr>
            <w:tcW w:w="766" w:type="dxa"/>
            <w:vAlign w:val="bottom"/>
          </w:tcPr>
          <w:p w14:paraId="289ED542" w14:textId="26489734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1.2.1.</w:t>
            </w:r>
          </w:p>
        </w:tc>
        <w:tc>
          <w:tcPr>
            <w:tcW w:w="3077" w:type="dxa"/>
            <w:vAlign w:val="bottom"/>
          </w:tcPr>
          <w:p w14:paraId="70680E7B" w14:textId="49DD69DA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доріг, вулиць, шляхопроводів</w:t>
            </w:r>
          </w:p>
        </w:tc>
        <w:tc>
          <w:tcPr>
            <w:tcW w:w="1888" w:type="dxa"/>
            <w:vAlign w:val="bottom"/>
          </w:tcPr>
          <w:p w14:paraId="630065CA" w14:textId="4E32A05E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58 025,00</w:t>
            </w:r>
          </w:p>
        </w:tc>
        <w:tc>
          <w:tcPr>
            <w:tcW w:w="1875" w:type="dxa"/>
            <w:vAlign w:val="bottom"/>
          </w:tcPr>
          <w:p w14:paraId="214DDFCF" w14:textId="073F1DA1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2" w:type="dxa"/>
            <w:vAlign w:val="bottom"/>
          </w:tcPr>
          <w:p w14:paraId="438FD17B" w14:textId="1B60570C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58 025,00</w:t>
            </w:r>
          </w:p>
        </w:tc>
      </w:tr>
      <w:tr w:rsidR="009E2F39" w:rsidRPr="009E2F39" w14:paraId="6DED57CF" w14:textId="77777777" w:rsidTr="009E2F39">
        <w:tc>
          <w:tcPr>
            <w:tcW w:w="766" w:type="dxa"/>
            <w:vAlign w:val="bottom"/>
          </w:tcPr>
          <w:p w14:paraId="2E5FC59F" w14:textId="59F82B9E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1.2.2.</w:t>
            </w:r>
          </w:p>
        </w:tc>
        <w:tc>
          <w:tcPr>
            <w:tcW w:w="3077" w:type="dxa"/>
            <w:vAlign w:val="bottom"/>
          </w:tcPr>
          <w:p w14:paraId="2B2D2C9F" w14:textId="20AE3873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тротуарів, доріжок</w:t>
            </w:r>
          </w:p>
        </w:tc>
        <w:tc>
          <w:tcPr>
            <w:tcW w:w="1888" w:type="dxa"/>
            <w:vAlign w:val="bottom"/>
          </w:tcPr>
          <w:p w14:paraId="7F158AA7" w14:textId="56B84468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5" w:type="dxa"/>
            <w:vAlign w:val="bottom"/>
          </w:tcPr>
          <w:p w14:paraId="78752007" w14:textId="76251F32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2" w:type="dxa"/>
            <w:vAlign w:val="bottom"/>
          </w:tcPr>
          <w:p w14:paraId="405A9405" w14:textId="092AC411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9E2F39" w:rsidRPr="009E2F39" w14:paraId="61790EFF" w14:textId="77777777" w:rsidTr="009E2F39">
        <w:tc>
          <w:tcPr>
            <w:tcW w:w="766" w:type="dxa"/>
            <w:vAlign w:val="bottom"/>
          </w:tcPr>
          <w:p w14:paraId="3FE86AB6" w14:textId="48B0803D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1.2.3.</w:t>
            </w:r>
          </w:p>
        </w:tc>
        <w:tc>
          <w:tcPr>
            <w:tcW w:w="3077" w:type="dxa"/>
            <w:vAlign w:val="bottom"/>
          </w:tcPr>
          <w:p w14:paraId="5252AAF2" w14:textId="3634899D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МЗО вулиць</w:t>
            </w:r>
          </w:p>
        </w:tc>
        <w:tc>
          <w:tcPr>
            <w:tcW w:w="1888" w:type="dxa"/>
            <w:vAlign w:val="bottom"/>
          </w:tcPr>
          <w:p w14:paraId="4874F628" w14:textId="189023A1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9 950,00</w:t>
            </w:r>
          </w:p>
        </w:tc>
        <w:tc>
          <w:tcPr>
            <w:tcW w:w="1875" w:type="dxa"/>
            <w:vAlign w:val="bottom"/>
          </w:tcPr>
          <w:p w14:paraId="4A143A1E" w14:textId="6CB397ED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2" w:type="dxa"/>
            <w:vAlign w:val="bottom"/>
          </w:tcPr>
          <w:p w14:paraId="050665B9" w14:textId="40D84107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9 950,00</w:t>
            </w:r>
          </w:p>
        </w:tc>
      </w:tr>
      <w:tr w:rsidR="009E2F39" w:rsidRPr="009E2F39" w14:paraId="6A97DB58" w14:textId="77777777" w:rsidTr="009E2F39">
        <w:tc>
          <w:tcPr>
            <w:tcW w:w="766" w:type="dxa"/>
            <w:vAlign w:val="bottom"/>
          </w:tcPr>
          <w:p w14:paraId="7E3D78CC" w14:textId="434392F8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1.2.4.</w:t>
            </w:r>
          </w:p>
        </w:tc>
        <w:tc>
          <w:tcPr>
            <w:tcW w:w="3077" w:type="dxa"/>
            <w:vAlign w:val="bottom"/>
          </w:tcPr>
          <w:p w14:paraId="17501915" w14:textId="1269FD60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внутрішньоквартальних міжбудинкових проіздів, тротуарів</w:t>
            </w:r>
          </w:p>
        </w:tc>
        <w:tc>
          <w:tcPr>
            <w:tcW w:w="1888" w:type="dxa"/>
            <w:vAlign w:val="bottom"/>
          </w:tcPr>
          <w:p w14:paraId="76DEEE8D" w14:textId="072A1815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875" w:type="dxa"/>
            <w:vAlign w:val="bottom"/>
          </w:tcPr>
          <w:p w14:paraId="617292B4" w14:textId="74EA86B0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2" w:type="dxa"/>
            <w:vAlign w:val="bottom"/>
          </w:tcPr>
          <w:p w14:paraId="0372EA6C" w14:textId="643DFC74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</w:tr>
      <w:tr w:rsidR="009E2F39" w:rsidRPr="009E2F39" w14:paraId="760F9244" w14:textId="77777777" w:rsidTr="009E2F39">
        <w:tc>
          <w:tcPr>
            <w:tcW w:w="766" w:type="dxa"/>
            <w:vAlign w:val="bottom"/>
          </w:tcPr>
          <w:p w14:paraId="0435FBF5" w14:textId="390AEB59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1.2.5.</w:t>
            </w:r>
          </w:p>
        </w:tc>
        <w:tc>
          <w:tcPr>
            <w:tcW w:w="3077" w:type="dxa"/>
            <w:vAlign w:val="bottom"/>
          </w:tcPr>
          <w:p w14:paraId="260F8B18" w14:textId="72F37CD0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Нове будівництво, реконструкція, капітальний </w:t>
            </w: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ремонт МЗО внутрішньоквартальних міжбудинкових проїздів, тротуарів</w:t>
            </w:r>
          </w:p>
        </w:tc>
        <w:tc>
          <w:tcPr>
            <w:tcW w:w="1888" w:type="dxa"/>
            <w:vAlign w:val="bottom"/>
          </w:tcPr>
          <w:p w14:paraId="3D57EE30" w14:textId="02081C58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875" w:type="dxa"/>
            <w:vAlign w:val="bottom"/>
          </w:tcPr>
          <w:p w14:paraId="71597270" w14:textId="0C341B49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2" w:type="dxa"/>
            <w:vAlign w:val="bottom"/>
          </w:tcPr>
          <w:p w14:paraId="0F882C13" w14:textId="460785A8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9E2F39" w:rsidRPr="009E2F39" w14:paraId="10253368" w14:textId="77777777" w:rsidTr="009E2F39">
        <w:tc>
          <w:tcPr>
            <w:tcW w:w="766" w:type="dxa"/>
            <w:vAlign w:val="bottom"/>
          </w:tcPr>
          <w:p w14:paraId="1C0E5188" w14:textId="299F491A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1.2.6.</w:t>
            </w:r>
          </w:p>
        </w:tc>
        <w:tc>
          <w:tcPr>
            <w:tcW w:w="3077" w:type="dxa"/>
            <w:vAlign w:val="bottom"/>
          </w:tcPr>
          <w:p w14:paraId="6C5A95A9" w14:textId="5EC43526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світлофорних об'єктів</w:t>
            </w:r>
          </w:p>
        </w:tc>
        <w:tc>
          <w:tcPr>
            <w:tcW w:w="1888" w:type="dxa"/>
            <w:vAlign w:val="bottom"/>
          </w:tcPr>
          <w:p w14:paraId="6A2C6AA1" w14:textId="2837D051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5" w:type="dxa"/>
            <w:vAlign w:val="bottom"/>
          </w:tcPr>
          <w:p w14:paraId="4503949B" w14:textId="003F8148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882" w:type="dxa"/>
            <w:vAlign w:val="bottom"/>
          </w:tcPr>
          <w:p w14:paraId="3568CA49" w14:textId="1F4F5012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9E2F39" w:rsidRPr="009E2F39" w14:paraId="365C663D" w14:textId="77777777" w:rsidTr="009E2F39">
        <w:tc>
          <w:tcPr>
            <w:tcW w:w="766" w:type="dxa"/>
            <w:vAlign w:val="bottom"/>
          </w:tcPr>
          <w:p w14:paraId="68B8D029" w14:textId="40BF7CC3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1.2.7.</w:t>
            </w:r>
          </w:p>
        </w:tc>
        <w:tc>
          <w:tcPr>
            <w:tcW w:w="3077" w:type="dxa"/>
            <w:vAlign w:val="bottom"/>
          </w:tcPr>
          <w:p w14:paraId="151695DB" w14:textId="0D220BE0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парків, скверів, зон відпочинку</w:t>
            </w:r>
          </w:p>
        </w:tc>
        <w:tc>
          <w:tcPr>
            <w:tcW w:w="1888" w:type="dxa"/>
            <w:vAlign w:val="bottom"/>
          </w:tcPr>
          <w:p w14:paraId="1E7FA7AF" w14:textId="6E2E4B57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5" w:type="dxa"/>
            <w:vAlign w:val="bottom"/>
          </w:tcPr>
          <w:p w14:paraId="2250B619" w14:textId="010D46F0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882" w:type="dxa"/>
            <w:vAlign w:val="bottom"/>
          </w:tcPr>
          <w:p w14:paraId="0D66A88A" w14:textId="75672240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9E2F39" w:rsidRPr="009E2F39" w14:paraId="1312E153" w14:textId="77777777" w:rsidTr="009E2F39">
        <w:tc>
          <w:tcPr>
            <w:tcW w:w="766" w:type="dxa"/>
            <w:vAlign w:val="bottom"/>
          </w:tcPr>
          <w:p w14:paraId="7552DB8C" w14:textId="1099F2E1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1.2.8.</w:t>
            </w:r>
          </w:p>
        </w:tc>
        <w:tc>
          <w:tcPr>
            <w:tcW w:w="3077" w:type="dxa"/>
            <w:vAlign w:val="bottom"/>
          </w:tcPr>
          <w:p w14:paraId="06BD89B1" w14:textId="7D0769E4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Проектування комплексної схеми організації дорожнього руху</w:t>
            </w:r>
          </w:p>
        </w:tc>
        <w:tc>
          <w:tcPr>
            <w:tcW w:w="1888" w:type="dxa"/>
            <w:vAlign w:val="bottom"/>
          </w:tcPr>
          <w:p w14:paraId="3057FA48" w14:textId="20764CF6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5" w:type="dxa"/>
            <w:vAlign w:val="bottom"/>
          </w:tcPr>
          <w:p w14:paraId="3A2971BA" w14:textId="75733A07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82" w:type="dxa"/>
            <w:vAlign w:val="bottom"/>
          </w:tcPr>
          <w:p w14:paraId="62FCB0AE" w14:textId="60861561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9E2F39" w:rsidRPr="009E2F39" w14:paraId="4440C966" w14:textId="77777777" w:rsidTr="009E2F39">
        <w:tc>
          <w:tcPr>
            <w:tcW w:w="766" w:type="dxa"/>
            <w:vAlign w:val="bottom"/>
          </w:tcPr>
          <w:p w14:paraId="6197E0B5" w14:textId="12EF0761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1.2.9.</w:t>
            </w:r>
          </w:p>
        </w:tc>
        <w:tc>
          <w:tcPr>
            <w:tcW w:w="3077" w:type="dxa"/>
            <w:vAlign w:val="bottom"/>
          </w:tcPr>
          <w:p w14:paraId="1A946AFB" w14:textId="76FABF3E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Придбання та встановлення МАФ, урн та лавок</w:t>
            </w:r>
          </w:p>
        </w:tc>
        <w:tc>
          <w:tcPr>
            <w:tcW w:w="1888" w:type="dxa"/>
            <w:vAlign w:val="bottom"/>
          </w:tcPr>
          <w:p w14:paraId="4AD8CFE3" w14:textId="0C87B7C5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5" w:type="dxa"/>
            <w:vAlign w:val="bottom"/>
          </w:tcPr>
          <w:p w14:paraId="7AAC13D9" w14:textId="4DA1B8FD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82" w:type="dxa"/>
            <w:vAlign w:val="bottom"/>
          </w:tcPr>
          <w:p w14:paraId="36826A9D" w14:textId="50429322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9E2F39" w:rsidRPr="009E2F39" w14:paraId="47B3D211" w14:textId="77777777" w:rsidTr="009E2F39">
        <w:tc>
          <w:tcPr>
            <w:tcW w:w="766" w:type="dxa"/>
            <w:vAlign w:val="bottom"/>
          </w:tcPr>
          <w:p w14:paraId="319F2EA3" w14:textId="2513554C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1.2.10.</w:t>
            </w:r>
          </w:p>
        </w:tc>
        <w:tc>
          <w:tcPr>
            <w:tcW w:w="3077" w:type="dxa"/>
            <w:vAlign w:val="bottom"/>
          </w:tcPr>
          <w:p w14:paraId="42CCF64F" w14:textId="71BC0532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sz w:val="20"/>
                <w:szCs w:val="20"/>
              </w:rPr>
              <w:t>Концепція розвитку пасажирського транспорту на території Броварської міської територіальної громади</w:t>
            </w:r>
          </w:p>
        </w:tc>
        <w:tc>
          <w:tcPr>
            <w:tcW w:w="1888" w:type="dxa"/>
            <w:vAlign w:val="bottom"/>
          </w:tcPr>
          <w:p w14:paraId="4C121F66" w14:textId="55203F08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5" w:type="dxa"/>
            <w:vAlign w:val="bottom"/>
          </w:tcPr>
          <w:p w14:paraId="6E4B58B4" w14:textId="511EF716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82" w:type="dxa"/>
            <w:vAlign w:val="bottom"/>
          </w:tcPr>
          <w:p w14:paraId="5B96EAA0" w14:textId="2BF9F763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9E2F39" w:rsidRPr="009E2F39" w14:paraId="2C35AB88" w14:textId="77777777" w:rsidTr="009E2F39">
        <w:tc>
          <w:tcPr>
            <w:tcW w:w="766" w:type="dxa"/>
            <w:vAlign w:val="bottom"/>
          </w:tcPr>
          <w:p w14:paraId="59A020B9" w14:textId="37BF4B82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1.2.11.</w:t>
            </w:r>
          </w:p>
        </w:tc>
        <w:tc>
          <w:tcPr>
            <w:tcW w:w="3077" w:type="dxa"/>
            <w:vAlign w:val="bottom"/>
          </w:tcPr>
          <w:p w14:paraId="6F142E40" w14:textId="40C09291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sz w:val="20"/>
                <w:szCs w:val="20"/>
              </w:rPr>
              <w:t>Розробка схем організації дорожнього руху громадського транспорту на території Броварської міської територіальної громади</w:t>
            </w:r>
          </w:p>
        </w:tc>
        <w:tc>
          <w:tcPr>
            <w:tcW w:w="1888" w:type="dxa"/>
            <w:vAlign w:val="bottom"/>
          </w:tcPr>
          <w:p w14:paraId="743F2D4E" w14:textId="36C3A46F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5" w:type="dxa"/>
            <w:vAlign w:val="bottom"/>
          </w:tcPr>
          <w:p w14:paraId="36BA0472" w14:textId="0A881569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82" w:type="dxa"/>
            <w:vAlign w:val="bottom"/>
          </w:tcPr>
          <w:p w14:paraId="19494DAD" w14:textId="21AA23E1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9E2F39" w:rsidRPr="009E2F39" w14:paraId="2BC83046" w14:textId="77777777" w:rsidTr="009E2F39">
        <w:tc>
          <w:tcPr>
            <w:tcW w:w="766" w:type="dxa"/>
            <w:vAlign w:val="bottom"/>
          </w:tcPr>
          <w:p w14:paraId="3121149A" w14:textId="172F3433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1.2.12.</w:t>
            </w:r>
          </w:p>
        </w:tc>
        <w:tc>
          <w:tcPr>
            <w:tcW w:w="3077" w:type="dxa"/>
            <w:vAlign w:val="bottom"/>
          </w:tcPr>
          <w:p w14:paraId="5D203215" w14:textId="08F24A9E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Улаштування посадкових майданчиків на зупинках громадського транспорту</w:t>
            </w:r>
          </w:p>
        </w:tc>
        <w:tc>
          <w:tcPr>
            <w:tcW w:w="1888" w:type="dxa"/>
            <w:vAlign w:val="bottom"/>
          </w:tcPr>
          <w:p w14:paraId="372E3D2D" w14:textId="52254AD1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5" w:type="dxa"/>
            <w:vAlign w:val="bottom"/>
          </w:tcPr>
          <w:p w14:paraId="03EDB042" w14:textId="7BB40F56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82" w:type="dxa"/>
            <w:vAlign w:val="bottom"/>
          </w:tcPr>
          <w:p w14:paraId="508F7D56" w14:textId="45BD4729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9E2F39" w:rsidRPr="009E2F39" w14:paraId="75867771" w14:textId="77777777" w:rsidTr="009E2F39">
        <w:tc>
          <w:tcPr>
            <w:tcW w:w="766" w:type="dxa"/>
            <w:vAlign w:val="bottom"/>
          </w:tcPr>
          <w:p w14:paraId="54EF4B21" w14:textId="095FBF8C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1.2.13.</w:t>
            </w:r>
          </w:p>
        </w:tc>
        <w:tc>
          <w:tcPr>
            <w:tcW w:w="3077" w:type="dxa"/>
            <w:vAlign w:val="bottom"/>
          </w:tcPr>
          <w:p w14:paraId="7B2224F9" w14:textId="3944148F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Демонтаж та транспортування самовільно встановлених гаражів, об'єктів зовнішньої реклами, тимчасових споруд, малих архітектурних форм та інших конструкцій (Виконавець - управління інспекції та контролю Броварської міської ради Броварського району Київської області)</w:t>
            </w:r>
          </w:p>
        </w:tc>
        <w:tc>
          <w:tcPr>
            <w:tcW w:w="1888" w:type="dxa"/>
            <w:vAlign w:val="bottom"/>
          </w:tcPr>
          <w:p w14:paraId="67F16B8D" w14:textId="03D57C5B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5" w:type="dxa"/>
            <w:vAlign w:val="bottom"/>
          </w:tcPr>
          <w:p w14:paraId="33B7ED3F" w14:textId="301070B2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82" w:type="dxa"/>
            <w:vAlign w:val="bottom"/>
          </w:tcPr>
          <w:p w14:paraId="32154861" w14:textId="01C03B01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9E2F39" w:rsidRPr="009E2F39" w14:paraId="19C6F75C" w14:textId="77777777" w:rsidTr="009E2F39">
        <w:tc>
          <w:tcPr>
            <w:tcW w:w="766" w:type="dxa"/>
            <w:vAlign w:val="bottom"/>
          </w:tcPr>
          <w:p w14:paraId="55DE187B" w14:textId="46A43CC7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1.2.14.</w:t>
            </w:r>
          </w:p>
        </w:tc>
        <w:tc>
          <w:tcPr>
            <w:tcW w:w="3077" w:type="dxa"/>
            <w:vAlign w:val="bottom"/>
          </w:tcPr>
          <w:p w14:paraId="445E005F" w14:textId="25BC669A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СКП "Броварська ритуальна служба" утримання та охорона кладовищ; у зв'язку з воєнними діями, захоронення тіл непізнаних та не витребуваних громадян з території Броварського району; доставка до моргу та поховання військовослужбовців ЗСУ, членів територіальної оборони та добровольчих формувань, правоохоронних органів, що загинули під час участі в заходах щодо забезпечення відсічі збройної агресії російської федерації та охорони громадського порядку. </w:t>
            </w:r>
          </w:p>
        </w:tc>
        <w:tc>
          <w:tcPr>
            <w:tcW w:w="1888" w:type="dxa"/>
            <w:vAlign w:val="bottom"/>
          </w:tcPr>
          <w:p w14:paraId="6541269C" w14:textId="47B8F74A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8 600,00</w:t>
            </w:r>
          </w:p>
        </w:tc>
        <w:tc>
          <w:tcPr>
            <w:tcW w:w="1875" w:type="dxa"/>
            <w:vAlign w:val="bottom"/>
          </w:tcPr>
          <w:p w14:paraId="0F73104F" w14:textId="1DF3A774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sz w:val="20"/>
                <w:szCs w:val="20"/>
              </w:rPr>
              <w:t>8 600,00</w:t>
            </w:r>
          </w:p>
        </w:tc>
        <w:tc>
          <w:tcPr>
            <w:tcW w:w="1882" w:type="dxa"/>
            <w:vAlign w:val="bottom"/>
          </w:tcPr>
          <w:p w14:paraId="4C454DD0" w14:textId="276BD141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9E2F39" w:rsidRPr="009E2F39" w14:paraId="39B1767F" w14:textId="77777777" w:rsidTr="009E2F39">
        <w:tc>
          <w:tcPr>
            <w:tcW w:w="766" w:type="dxa"/>
            <w:vAlign w:val="bottom"/>
          </w:tcPr>
          <w:p w14:paraId="7C9DE8F4" w14:textId="6E47625C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1.2.15.</w:t>
            </w:r>
          </w:p>
        </w:tc>
        <w:tc>
          <w:tcPr>
            <w:tcW w:w="3077" w:type="dxa"/>
            <w:vAlign w:val="bottom"/>
          </w:tcPr>
          <w:p w14:paraId="50FEE641" w14:textId="439542A8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sz w:val="20"/>
                <w:szCs w:val="20"/>
              </w:rPr>
              <w:t>КП "Бровари - Благоустрій" благоустрій території Броварської міської територіальної громади</w:t>
            </w:r>
          </w:p>
        </w:tc>
        <w:tc>
          <w:tcPr>
            <w:tcW w:w="1888" w:type="dxa"/>
            <w:vAlign w:val="bottom"/>
          </w:tcPr>
          <w:p w14:paraId="5DD43124" w14:textId="502AFBC6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175 300,00</w:t>
            </w:r>
          </w:p>
        </w:tc>
        <w:tc>
          <w:tcPr>
            <w:tcW w:w="1875" w:type="dxa"/>
            <w:vAlign w:val="bottom"/>
          </w:tcPr>
          <w:p w14:paraId="306E10A4" w14:textId="1C09C57B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sz w:val="20"/>
                <w:szCs w:val="20"/>
              </w:rPr>
              <w:t>175 300,00</w:t>
            </w:r>
          </w:p>
        </w:tc>
        <w:tc>
          <w:tcPr>
            <w:tcW w:w="1882" w:type="dxa"/>
            <w:vAlign w:val="bottom"/>
          </w:tcPr>
          <w:p w14:paraId="09811FE6" w14:textId="3DE9BE66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9E2F39" w:rsidRPr="009E2F39" w14:paraId="388D9D96" w14:textId="77777777" w:rsidTr="009E2F39">
        <w:tc>
          <w:tcPr>
            <w:tcW w:w="766" w:type="dxa"/>
            <w:vAlign w:val="bottom"/>
          </w:tcPr>
          <w:p w14:paraId="50598400" w14:textId="4B3A2A2B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1.2.16.</w:t>
            </w:r>
          </w:p>
        </w:tc>
        <w:tc>
          <w:tcPr>
            <w:tcW w:w="3077" w:type="dxa"/>
            <w:vAlign w:val="bottom"/>
          </w:tcPr>
          <w:p w14:paraId="1529D14A" w14:textId="117088AB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КП "Броваритепловодоенергія" поточний ремонт, утримання та </w:t>
            </w: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технічне обслуговування бюветів та водозабірних колонок</w:t>
            </w:r>
          </w:p>
        </w:tc>
        <w:tc>
          <w:tcPr>
            <w:tcW w:w="1888" w:type="dxa"/>
            <w:vAlign w:val="bottom"/>
          </w:tcPr>
          <w:p w14:paraId="004EBCD5" w14:textId="2537C1D1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1 100,00</w:t>
            </w:r>
          </w:p>
        </w:tc>
        <w:tc>
          <w:tcPr>
            <w:tcW w:w="1875" w:type="dxa"/>
            <w:vAlign w:val="bottom"/>
          </w:tcPr>
          <w:p w14:paraId="67AEECA7" w14:textId="67134385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sz w:val="20"/>
                <w:szCs w:val="20"/>
              </w:rPr>
              <w:t>1 100,00</w:t>
            </w:r>
          </w:p>
        </w:tc>
        <w:tc>
          <w:tcPr>
            <w:tcW w:w="1882" w:type="dxa"/>
            <w:vAlign w:val="bottom"/>
          </w:tcPr>
          <w:p w14:paraId="3CB9A221" w14:textId="691221ED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9E2F39" w:rsidRPr="009E2F39" w14:paraId="0E27D7F1" w14:textId="77777777" w:rsidTr="009E2F39">
        <w:tc>
          <w:tcPr>
            <w:tcW w:w="766" w:type="dxa"/>
            <w:vAlign w:val="bottom"/>
          </w:tcPr>
          <w:p w14:paraId="542EACC4" w14:textId="77AC6E6A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1.2.17.</w:t>
            </w:r>
          </w:p>
        </w:tc>
        <w:tc>
          <w:tcPr>
            <w:tcW w:w="3077" w:type="dxa"/>
            <w:vAlign w:val="bottom"/>
          </w:tcPr>
          <w:p w14:paraId="1DA6C933" w14:textId="2D14D93C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Охорона будівельного майданчика недобудованих багатоквартоквартирних ж/б ЖБК "Діамант" по вул.Київській,261</w:t>
            </w:r>
          </w:p>
        </w:tc>
        <w:tc>
          <w:tcPr>
            <w:tcW w:w="1888" w:type="dxa"/>
            <w:vAlign w:val="bottom"/>
          </w:tcPr>
          <w:p w14:paraId="228175E2" w14:textId="13DEAF09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875" w:type="dxa"/>
            <w:vAlign w:val="bottom"/>
          </w:tcPr>
          <w:p w14:paraId="5B941619" w14:textId="60EDB6BF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1882" w:type="dxa"/>
            <w:vAlign w:val="bottom"/>
          </w:tcPr>
          <w:p w14:paraId="5B20A35C" w14:textId="1A88AC5C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9E2F39" w:rsidRPr="009E2F39" w14:paraId="52718374" w14:textId="77777777" w:rsidTr="009E2F39">
        <w:tc>
          <w:tcPr>
            <w:tcW w:w="766" w:type="dxa"/>
            <w:vAlign w:val="bottom"/>
          </w:tcPr>
          <w:p w14:paraId="11CD5F05" w14:textId="0848F947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1.2.18.</w:t>
            </w:r>
          </w:p>
        </w:tc>
        <w:tc>
          <w:tcPr>
            <w:tcW w:w="3077" w:type="dxa"/>
            <w:vAlign w:val="bottom"/>
          </w:tcPr>
          <w:p w14:paraId="0EC30402" w14:textId="728FC094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Поточний ремонт трансформаторних підстанцій </w:t>
            </w:r>
          </w:p>
        </w:tc>
        <w:tc>
          <w:tcPr>
            <w:tcW w:w="1888" w:type="dxa"/>
            <w:vAlign w:val="bottom"/>
          </w:tcPr>
          <w:p w14:paraId="6A7D7540" w14:textId="0FDBD8EB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5" w:type="dxa"/>
            <w:vAlign w:val="bottom"/>
          </w:tcPr>
          <w:p w14:paraId="6A07FEC0" w14:textId="001D5943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82" w:type="dxa"/>
            <w:vAlign w:val="bottom"/>
          </w:tcPr>
          <w:p w14:paraId="4FC4F82C" w14:textId="00F60110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9E2F39" w:rsidRPr="009E2F39" w14:paraId="573E2E14" w14:textId="77777777" w:rsidTr="009E2F39">
        <w:tc>
          <w:tcPr>
            <w:tcW w:w="766" w:type="dxa"/>
            <w:vAlign w:val="bottom"/>
          </w:tcPr>
          <w:p w14:paraId="77BAD57C" w14:textId="78936C3F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1.2.19.</w:t>
            </w:r>
          </w:p>
        </w:tc>
        <w:tc>
          <w:tcPr>
            <w:tcW w:w="3077" w:type="dxa"/>
            <w:vAlign w:val="bottom"/>
          </w:tcPr>
          <w:p w14:paraId="559CFB45" w14:textId="4AACA642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Розробка схеми санітарного очищення населених пунктів Броварської міської територіальної громади Броварського району Київської області</w:t>
            </w:r>
          </w:p>
        </w:tc>
        <w:tc>
          <w:tcPr>
            <w:tcW w:w="1888" w:type="dxa"/>
            <w:vAlign w:val="bottom"/>
          </w:tcPr>
          <w:p w14:paraId="02605E69" w14:textId="5C730A77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875" w:type="dxa"/>
            <w:vAlign w:val="bottom"/>
          </w:tcPr>
          <w:p w14:paraId="46129B8A" w14:textId="446564ED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sz w:val="20"/>
                <w:szCs w:val="20"/>
              </w:rPr>
              <w:t>700,00</w:t>
            </w:r>
          </w:p>
        </w:tc>
        <w:tc>
          <w:tcPr>
            <w:tcW w:w="1882" w:type="dxa"/>
            <w:vAlign w:val="bottom"/>
          </w:tcPr>
          <w:p w14:paraId="52E5DC38" w14:textId="00DDAEF2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2F39" w:rsidRPr="009E2F39" w14:paraId="45CBE0B5" w14:textId="77777777" w:rsidTr="009E2F39">
        <w:tc>
          <w:tcPr>
            <w:tcW w:w="766" w:type="dxa"/>
            <w:vAlign w:val="bottom"/>
          </w:tcPr>
          <w:p w14:paraId="475A7535" w14:textId="15D4BDC4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3077" w:type="dxa"/>
            <w:vAlign w:val="bottom"/>
          </w:tcPr>
          <w:p w14:paraId="744F3D8E" w14:textId="1D80C4AC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Заклади освіти, культури, спорту та соціального призначення</w:t>
            </w:r>
          </w:p>
        </w:tc>
        <w:tc>
          <w:tcPr>
            <w:tcW w:w="1888" w:type="dxa"/>
            <w:vAlign w:val="bottom"/>
          </w:tcPr>
          <w:p w14:paraId="1EF95F7B" w14:textId="7005C45C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121 190,00</w:t>
            </w:r>
          </w:p>
        </w:tc>
        <w:tc>
          <w:tcPr>
            <w:tcW w:w="1875" w:type="dxa"/>
            <w:vAlign w:val="bottom"/>
          </w:tcPr>
          <w:p w14:paraId="5FD0C4ED" w14:textId="284B015F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2" w:type="dxa"/>
            <w:vAlign w:val="bottom"/>
          </w:tcPr>
          <w:p w14:paraId="671FB0BB" w14:textId="60806E67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121 190,00</w:t>
            </w:r>
          </w:p>
        </w:tc>
      </w:tr>
      <w:tr w:rsidR="009E2F39" w:rsidRPr="009E2F39" w14:paraId="35117102" w14:textId="77777777" w:rsidTr="009E2F39">
        <w:tc>
          <w:tcPr>
            <w:tcW w:w="766" w:type="dxa"/>
            <w:vAlign w:val="bottom"/>
          </w:tcPr>
          <w:p w14:paraId="16E79FDB" w14:textId="72567812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1.3.1.</w:t>
            </w:r>
          </w:p>
        </w:tc>
        <w:tc>
          <w:tcPr>
            <w:tcW w:w="3077" w:type="dxa"/>
            <w:vAlign w:val="bottom"/>
          </w:tcPr>
          <w:p w14:paraId="4EEC5E5D" w14:textId="7A49366F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Реконструкція, капітальний ремонт дахів, покрівель</w:t>
            </w:r>
          </w:p>
        </w:tc>
        <w:tc>
          <w:tcPr>
            <w:tcW w:w="1888" w:type="dxa"/>
            <w:vAlign w:val="bottom"/>
          </w:tcPr>
          <w:p w14:paraId="5CECEC67" w14:textId="65BA2FBE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875" w:type="dxa"/>
            <w:vAlign w:val="bottom"/>
          </w:tcPr>
          <w:p w14:paraId="0836045D" w14:textId="32C669C3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2" w:type="dxa"/>
            <w:vAlign w:val="bottom"/>
          </w:tcPr>
          <w:p w14:paraId="1B520834" w14:textId="00D41A3C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</w:tr>
      <w:tr w:rsidR="009E2F39" w:rsidRPr="009E2F39" w14:paraId="14C0812F" w14:textId="77777777" w:rsidTr="009E2F39">
        <w:tc>
          <w:tcPr>
            <w:tcW w:w="766" w:type="dxa"/>
            <w:vAlign w:val="bottom"/>
          </w:tcPr>
          <w:p w14:paraId="40FB26E5" w14:textId="63FF32B5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1.3.2.</w:t>
            </w:r>
          </w:p>
        </w:tc>
        <w:tc>
          <w:tcPr>
            <w:tcW w:w="3077" w:type="dxa"/>
            <w:vAlign w:val="bottom"/>
          </w:tcPr>
          <w:p w14:paraId="7E0FF9DA" w14:textId="064E1C8B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Реконструкція,</w:t>
            </w:r>
            <w:r w:rsidR="00EF3D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капітальний ремонт інженерних мереж</w:t>
            </w:r>
          </w:p>
        </w:tc>
        <w:tc>
          <w:tcPr>
            <w:tcW w:w="1888" w:type="dxa"/>
            <w:vAlign w:val="bottom"/>
          </w:tcPr>
          <w:p w14:paraId="45F11828" w14:textId="22152DC7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875" w:type="dxa"/>
            <w:vAlign w:val="bottom"/>
          </w:tcPr>
          <w:p w14:paraId="4D388907" w14:textId="2189F1F4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2" w:type="dxa"/>
            <w:vAlign w:val="bottom"/>
          </w:tcPr>
          <w:p w14:paraId="0CEDAADC" w14:textId="4413DC22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</w:tr>
      <w:tr w:rsidR="009E2F39" w:rsidRPr="009E2F39" w14:paraId="0D44A089" w14:textId="77777777" w:rsidTr="009E2F39">
        <w:tc>
          <w:tcPr>
            <w:tcW w:w="766" w:type="dxa"/>
            <w:vAlign w:val="bottom"/>
          </w:tcPr>
          <w:p w14:paraId="77FCFAA5" w14:textId="48F0CA8F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1.3.3.</w:t>
            </w:r>
          </w:p>
        </w:tc>
        <w:tc>
          <w:tcPr>
            <w:tcW w:w="3077" w:type="dxa"/>
            <w:vAlign w:val="bottom"/>
          </w:tcPr>
          <w:p w14:paraId="3F2871FE" w14:textId="5897B15B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Реконструкція, капітальний ремонт конструктивних елементів </w:t>
            </w:r>
          </w:p>
        </w:tc>
        <w:tc>
          <w:tcPr>
            <w:tcW w:w="1888" w:type="dxa"/>
            <w:vAlign w:val="bottom"/>
          </w:tcPr>
          <w:p w14:paraId="0DAA0667" w14:textId="4E7BCEFE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5" w:type="dxa"/>
            <w:vAlign w:val="bottom"/>
          </w:tcPr>
          <w:p w14:paraId="4EC44AD3" w14:textId="7EC0C56E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2" w:type="dxa"/>
            <w:vAlign w:val="bottom"/>
          </w:tcPr>
          <w:p w14:paraId="5B775D56" w14:textId="44630106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9E2F39" w:rsidRPr="009E2F39" w14:paraId="12388E65" w14:textId="77777777" w:rsidTr="009E2F39">
        <w:tc>
          <w:tcPr>
            <w:tcW w:w="766" w:type="dxa"/>
            <w:vAlign w:val="bottom"/>
          </w:tcPr>
          <w:p w14:paraId="39A7435D" w14:textId="252B2AF5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1.3.4.</w:t>
            </w:r>
          </w:p>
        </w:tc>
        <w:tc>
          <w:tcPr>
            <w:tcW w:w="3077" w:type="dxa"/>
            <w:vAlign w:val="bottom"/>
          </w:tcPr>
          <w:p w14:paraId="60D022DF" w14:textId="041BC270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Реконструкція, капітальний ремонт внутрішніх приміщень</w:t>
            </w:r>
          </w:p>
        </w:tc>
        <w:tc>
          <w:tcPr>
            <w:tcW w:w="1888" w:type="dxa"/>
            <w:vAlign w:val="bottom"/>
          </w:tcPr>
          <w:p w14:paraId="2BD6A7EB" w14:textId="37FEF677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875" w:type="dxa"/>
            <w:vAlign w:val="bottom"/>
          </w:tcPr>
          <w:p w14:paraId="64F4B337" w14:textId="4B41FA69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2" w:type="dxa"/>
            <w:vAlign w:val="bottom"/>
          </w:tcPr>
          <w:p w14:paraId="1A8C44D0" w14:textId="3D307D6A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</w:tr>
      <w:tr w:rsidR="009E2F39" w:rsidRPr="009E2F39" w14:paraId="143A4A88" w14:textId="77777777" w:rsidTr="009E2F39">
        <w:tc>
          <w:tcPr>
            <w:tcW w:w="766" w:type="dxa"/>
            <w:vAlign w:val="bottom"/>
          </w:tcPr>
          <w:p w14:paraId="1FE06BCA" w14:textId="08481B3C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1.3.5.</w:t>
            </w:r>
          </w:p>
        </w:tc>
        <w:tc>
          <w:tcPr>
            <w:tcW w:w="3077" w:type="dxa"/>
            <w:vAlign w:val="bottom"/>
          </w:tcPr>
          <w:p w14:paraId="7F93DA1A" w14:textId="51498A76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Капітальний ремонт утеплення фасадів</w:t>
            </w:r>
          </w:p>
        </w:tc>
        <w:tc>
          <w:tcPr>
            <w:tcW w:w="1888" w:type="dxa"/>
            <w:vAlign w:val="bottom"/>
          </w:tcPr>
          <w:p w14:paraId="662320B6" w14:textId="0D51BD84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5" w:type="dxa"/>
            <w:vAlign w:val="bottom"/>
          </w:tcPr>
          <w:p w14:paraId="6CAADD53" w14:textId="13E032F8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2" w:type="dxa"/>
            <w:vAlign w:val="bottom"/>
          </w:tcPr>
          <w:p w14:paraId="71F9B8FA" w14:textId="1B10088C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9E2F39" w:rsidRPr="009E2F39" w14:paraId="008E3317" w14:textId="77777777" w:rsidTr="009E2F39">
        <w:tc>
          <w:tcPr>
            <w:tcW w:w="766" w:type="dxa"/>
            <w:vAlign w:val="bottom"/>
          </w:tcPr>
          <w:p w14:paraId="53ECDADE" w14:textId="51249C07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1.3.6.</w:t>
            </w:r>
          </w:p>
        </w:tc>
        <w:tc>
          <w:tcPr>
            <w:tcW w:w="3077" w:type="dxa"/>
            <w:vAlign w:val="bottom"/>
          </w:tcPr>
          <w:p w14:paraId="40954C4B" w14:textId="7DA9BA0A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Нове будівництво,</w:t>
            </w:r>
            <w:r w:rsidR="00EF3D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реконструкція, капітальний ремонт об''єктів</w:t>
            </w:r>
          </w:p>
        </w:tc>
        <w:tc>
          <w:tcPr>
            <w:tcW w:w="1888" w:type="dxa"/>
            <w:vAlign w:val="bottom"/>
          </w:tcPr>
          <w:p w14:paraId="3A9CA453" w14:textId="239D8417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120 660,00</w:t>
            </w:r>
          </w:p>
        </w:tc>
        <w:tc>
          <w:tcPr>
            <w:tcW w:w="1875" w:type="dxa"/>
            <w:vAlign w:val="bottom"/>
          </w:tcPr>
          <w:p w14:paraId="2658DE25" w14:textId="6CE12AB0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2" w:type="dxa"/>
            <w:vAlign w:val="bottom"/>
          </w:tcPr>
          <w:p w14:paraId="3A4EEAB0" w14:textId="152F94F5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120 660,00</w:t>
            </w:r>
          </w:p>
        </w:tc>
      </w:tr>
      <w:tr w:rsidR="009E2F39" w:rsidRPr="009E2F39" w14:paraId="23362F90" w14:textId="77777777" w:rsidTr="009E2F39">
        <w:tc>
          <w:tcPr>
            <w:tcW w:w="766" w:type="dxa"/>
            <w:vAlign w:val="bottom"/>
          </w:tcPr>
          <w:p w14:paraId="0E2913E4" w14:textId="5D722796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1.3.7.</w:t>
            </w:r>
          </w:p>
        </w:tc>
        <w:tc>
          <w:tcPr>
            <w:tcW w:w="3077" w:type="dxa"/>
            <w:vAlign w:val="bottom"/>
          </w:tcPr>
          <w:p w14:paraId="58ECCF7E" w14:textId="39CE5431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Реконструкція, капітальний ремонт та благоустрій </w:t>
            </w:r>
            <w:r w:rsidR="00EF3D7C"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території</w:t>
            </w:r>
          </w:p>
        </w:tc>
        <w:tc>
          <w:tcPr>
            <w:tcW w:w="1888" w:type="dxa"/>
            <w:vAlign w:val="bottom"/>
          </w:tcPr>
          <w:p w14:paraId="0FE1016C" w14:textId="7442CC81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5" w:type="dxa"/>
            <w:vAlign w:val="bottom"/>
          </w:tcPr>
          <w:p w14:paraId="46004E3F" w14:textId="41AC696C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2" w:type="dxa"/>
            <w:vAlign w:val="bottom"/>
          </w:tcPr>
          <w:p w14:paraId="14C6A1B4" w14:textId="0E55381E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9E2F39" w:rsidRPr="009E2F39" w14:paraId="55B333D8" w14:textId="77777777" w:rsidTr="009E2F39">
        <w:tc>
          <w:tcPr>
            <w:tcW w:w="766" w:type="dxa"/>
            <w:vAlign w:val="bottom"/>
          </w:tcPr>
          <w:p w14:paraId="4EDEAA6F" w14:textId="794F0A59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3077" w:type="dxa"/>
            <w:vAlign w:val="bottom"/>
          </w:tcPr>
          <w:p w14:paraId="4F3D541E" w14:textId="684CF516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Інженерні мережі та споруди</w:t>
            </w:r>
          </w:p>
        </w:tc>
        <w:tc>
          <w:tcPr>
            <w:tcW w:w="1888" w:type="dxa"/>
            <w:vAlign w:val="bottom"/>
          </w:tcPr>
          <w:p w14:paraId="7ED0DD09" w14:textId="6B633777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18 500,00</w:t>
            </w:r>
          </w:p>
        </w:tc>
        <w:tc>
          <w:tcPr>
            <w:tcW w:w="1875" w:type="dxa"/>
            <w:vAlign w:val="bottom"/>
          </w:tcPr>
          <w:p w14:paraId="2DBC8FD1" w14:textId="5853AE57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2" w:type="dxa"/>
            <w:vAlign w:val="bottom"/>
          </w:tcPr>
          <w:p w14:paraId="35E60DFB" w14:textId="1D541ED7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18 500,00</w:t>
            </w:r>
          </w:p>
        </w:tc>
      </w:tr>
      <w:tr w:rsidR="009E2F39" w:rsidRPr="009E2F39" w14:paraId="1054B23C" w14:textId="77777777" w:rsidTr="009E2F39">
        <w:tc>
          <w:tcPr>
            <w:tcW w:w="766" w:type="dxa"/>
            <w:vAlign w:val="bottom"/>
          </w:tcPr>
          <w:p w14:paraId="5FB8A1C1" w14:textId="2C13082B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1.4.1.</w:t>
            </w:r>
          </w:p>
        </w:tc>
        <w:tc>
          <w:tcPr>
            <w:tcW w:w="3077" w:type="dxa"/>
            <w:vAlign w:val="bottom"/>
          </w:tcPr>
          <w:p w14:paraId="4922450D" w14:textId="712D1AF5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та споруд водопостачання та каналізації</w:t>
            </w:r>
          </w:p>
        </w:tc>
        <w:tc>
          <w:tcPr>
            <w:tcW w:w="1888" w:type="dxa"/>
            <w:vAlign w:val="bottom"/>
          </w:tcPr>
          <w:p w14:paraId="42BFD8B1" w14:textId="6A7011D4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5" w:type="dxa"/>
            <w:vAlign w:val="bottom"/>
          </w:tcPr>
          <w:p w14:paraId="54E8D764" w14:textId="6868D059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2" w:type="dxa"/>
            <w:vAlign w:val="bottom"/>
          </w:tcPr>
          <w:p w14:paraId="039BF00C" w14:textId="180DDA79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9E2F39" w:rsidRPr="009E2F39" w14:paraId="17B21D44" w14:textId="77777777" w:rsidTr="009E2F39">
        <w:tc>
          <w:tcPr>
            <w:tcW w:w="766" w:type="dxa"/>
            <w:vAlign w:val="bottom"/>
          </w:tcPr>
          <w:p w14:paraId="20BDE5F1" w14:textId="66831C43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1.4.2.</w:t>
            </w:r>
          </w:p>
        </w:tc>
        <w:tc>
          <w:tcPr>
            <w:tcW w:w="3077" w:type="dxa"/>
            <w:vAlign w:val="bottom"/>
          </w:tcPr>
          <w:p w14:paraId="302B033A" w14:textId="4EE01B0B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теплопостачання</w:t>
            </w:r>
          </w:p>
        </w:tc>
        <w:tc>
          <w:tcPr>
            <w:tcW w:w="1888" w:type="dxa"/>
            <w:vAlign w:val="bottom"/>
          </w:tcPr>
          <w:p w14:paraId="7D279624" w14:textId="067A53A2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5" w:type="dxa"/>
            <w:vAlign w:val="bottom"/>
          </w:tcPr>
          <w:p w14:paraId="72B7ED9E" w14:textId="1DE73124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2" w:type="dxa"/>
            <w:vAlign w:val="bottom"/>
          </w:tcPr>
          <w:p w14:paraId="1523C10F" w14:textId="4954E9E6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9E2F39" w:rsidRPr="009E2F39" w14:paraId="67947E9D" w14:textId="77777777" w:rsidTr="009E2F39">
        <w:tc>
          <w:tcPr>
            <w:tcW w:w="766" w:type="dxa"/>
            <w:vAlign w:val="bottom"/>
          </w:tcPr>
          <w:p w14:paraId="28C7D508" w14:textId="599E02C1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1.4.3.</w:t>
            </w:r>
          </w:p>
        </w:tc>
        <w:tc>
          <w:tcPr>
            <w:tcW w:w="3077" w:type="dxa"/>
            <w:vAlign w:val="bottom"/>
          </w:tcPr>
          <w:p w14:paraId="15445360" w14:textId="1DDC9D07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електропостачання та інше</w:t>
            </w:r>
          </w:p>
        </w:tc>
        <w:tc>
          <w:tcPr>
            <w:tcW w:w="1888" w:type="dxa"/>
            <w:vAlign w:val="bottom"/>
          </w:tcPr>
          <w:p w14:paraId="793F3794" w14:textId="3380D323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5" w:type="dxa"/>
            <w:vAlign w:val="bottom"/>
          </w:tcPr>
          <w:p w14:paraId="09442154" w14:textId="7030A507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2" w:type="dxa"/>
            <w:vAlign w:val="bottom"/>
          </w:tcPr>
          <w:p w14:paraId="15BF5109" w14:textId="1537EA0B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9E2F39" w:rsidRPr="009E2F39" w14:paraId="1D501AAF" w14:textId="77777777" w:rsidTr="009E2F39">
        <w:tc>
          <w:tcPr>
            <w:tcW w:w="766" w:type="dxa"/>
            <w:vAlign w:val="bottom"/>
          </w:tcPr>
          <w:p w14:paraId="01869526" w14:textId="1D1A5C13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1.4.4.</w:t>
            </w:r>
          </w:p>
        </w:tc>
        <w:tc>
          <w:tcPr>
            <w:tcW w:w="3077" w:type="dxa"/>
            <w:vAlign w:val="bottom"/>
          </w:tcPr>
          <w:p w14:paraId="231485AF" w14:textId="174B0199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та споруд дощової каналізації</w:t>
            </w:r>
          </w:p>
        </w:tc>
        <w:tc>
          <w:tcPr>
            <w:tcW w:w="1888" w:type="dxa"/>
            <w:vAlign w:val="bottom"/>
          </w:tcPr>
          <w:p w14:paraId="65594ADD" w14:textId="33890301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5" w:type="dxa"/>
            <w:vAlign w:val="bottom"/>
          </w:tcPr>
          <w:p w14:paraId="2D99DFC8" w14:textId="2A450E96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2" w:type="dxa"/>
            <w:vAlign w:val="bottom"/>
          </w:tcPr>
          <w:p w14:paraId="032AD593" w14:textId="364D6670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9E2F39" w:rsidRPr="009E2F39" w14:paraId="2040AA9F" w14:textId="77777777" w:rsidTr="009E2F39">
        <w:tc>
          <w:tcPr>
            <w:tcW w:w="766" w:type="dxa"/>
            <w:vAlign w:val="bottom"/>
          </w:tcPr>
          <w:p w14:paraId="21987D50" w14:textId="525F9746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1.4.5.</w:t>
            </w:r>
          </w:p>
        </w:tc>
        <w:tc>
          <w:tcPr>
            <w:tcW w:w="3077" w:type="dxa"/>
            <w:vAlign w:val="bottom"/>
          </w:tcPr>
          <w:p w14:paraId="720C1FAE" w14:textId="383B484C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газопроводу</w:t>
            </w:r>
          </w:p>
        </w:tc>
        <w:tc>
          <w:tcPr>
            <w:tcW w:w="1888" w:type="dxa"/>
            <w:vAlign w:val="bottom"/>
          </w:tcPr>
          <w:p w14:paraId="56284A33" w14:textId="55516CB7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18 500,00</w:t>
            </w:r>
          </w:p>
        </w:tc>
        <w:tc>
          <w:tcPr>
            <w:tcW w:w="1875" w:type="dxa"/>
            <w:vAlign w:val="bottom"/>
          </w:tcPr>
          <w:p w14:paraId="62B36742" w14:textId="2FC491E8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2" w:type="dxa"/>
            <w:vAlign w:val="bottom"/>
          </w:tcPr>
          <w:p w14:paraId="178D3BED" w14:textId="231E3A90" w:rsidR="009E2F39" w:rsidRPr="009E2F39" w:rsidRDefault="009E2F39" w:rsidP="009E2F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9E2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18 500,00</w:t>
            </w:r>
          </w:p>
        </w:tc>
      </w:tr>
    </w:tbl>
    <w:p w14:paraId="10FB9270" w14:textId="77777777" w:rsidR="00F51CE6" w:rsidRDefault="00F51CE6" w:rsidP="00F51CE6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14:paraId="1E2D9514" w14:textId="17BE0A32" w:rsidR="00F51CE6" w:rsidRDefault="00F51CE6" w:rsidP="00F51CE6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14:paraId="5FF0D8BD" w14:textId="4C7128F9" w:rsidR="004F7CAD" w:rsidRPr="004F7CAD" w:rsidRDefault="001A745C" w:rsidP="004F7CAD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="009E2F39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0"/>
    </w:p>
    <w:sectPr w:rsidR="004F7CAD" w:rsidRPr="004F7CAD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15286" w14:textId="77777777" w:rsidR="0069747B" w:rsidRDefault="0069747B">
      <w:pPr>
        <w:spacing w:after="0" w:line="240" w:lineRule="auto"/>
      </w:pPr>
      <w:r>
        <w:separator/>
      </w:r>
    </w:p>
  </w:endnote>
  <w:endnote w:type="continuationSeparator" w:id="0">
    <w:p w14:paraId="08201DAF" w14:textId="77777777" w:rsidR="0069747B" w:rsidRDefault="00697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1A745C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2E4ED" w14:textId="77777777" w:rsidR="0069747B" w:rsidRDefault="0069747B">
      <w:pPr>
        <w:spacing w:after="0" w:line="240" w:lineRule="auto"/>
      </w:pPr>
      <w:r>
        <w:separator/>
      </w:r>
    </w:p>
  </w:footnote>
  <w:footnote w:type="continuationSeparator" w:id="0">
    <w:p w14:paraId="193DAECE" w14:textId="77777777" w:rsidR="0069747B" w:rsidRDefault="00697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7FE52F9" w14:textId="7CF36958" w:rsidR="004F7CAD" w:rsidRPr="004F7CAD" w:rsidRDefault="001A745C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PY1X7B303nZhLNuHr3lKBbixW9QI66RoQzWmVpo2PWHuFV2TJpe0aTi2J+PsQMlMqWbIKS2IBaUWdxXT+wLmQQ==" w:salt="ryEnrOBAjNjKwT1cXg9DR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E0637"/>
    <w:rsid w:val="0018110D"/>
    <w:rsid w:val="00187BB7"/>
    <w:rsid w:val="0019083E"/>
    <w:rsid w:val="00195ADE"/>
    <w:rsid w:val="001A745C"/>
    <w:rsid w:val="001C08FC"/>
    <w:rsid w:val="001E657C"/>
    <w:rsid w:val="00221F84"/>
    <w:rsid w:val="002940F4"/>
    <w:rsid w:val="002D195A"/>
    <w:rsid w:val="003735BC"/>
    <w:rsid w:val="003B2A39"/>
    <w:rsid w:val="004208DA"/>
    <w:rsid w:val="00424AD7"/>
    <w:rsid w:val="004D16B5"/>
    <w:rsid w:val="004F7CAD"/>
    <w:rsid w:val="00520285"/>
    <w:rsid w:val="00523B2E"/>
    <w:rsid w:val="00524AF7"/>
    <w:rsid w:val="00545B76"/>
    <w:rsid w:val="00635D96"/>
    <w:rsid w:val="0069747B"/>
    <w:rsid w:val="00697513"/>
    <w:rsid w:val="007C2CAF"/>
    <w:rsid w:val="007C3AF5"/>
    <w:rsid w:val="007C582E"/>
    <w:rsid w:val="008222BB"/>
    <w:rsid w:val="00853C00"/>
    <w:rsid w:val="008B5032"/>
    <w:rsid w:val="008F2E60"/>
    <w:rsid w:val="00925597"/>
    <w:rsid w:val="00937EE1"/>
    <w:rsid w:val="009A40AA"/>
    <w:rsid w:val="009E2F39"/>
    <w:rsid w:val="00A84A56"/>
    <w:rsid w:val="00B20C04"/>
    <w:rsid w:val="00CB633A"/>
    <w:rsid w:val="00D82467"/>
    <w:rsid w:val="00E2245A"/>
    <w:rsid w:val="00EE6215"/>
    <w:rsid w:val="00EF3D7C"/>
    <w:rsid w:val="00F022A9"/>
    <w:rsid w:val="00F51CE6"/>
    <w:rsid w:val="00F53A3E"/>
    <w:rsid w:val="00F9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9E2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RDefault="00D6266D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A3FFB"/>
    <w:rsid w:val="0019083E"/>
    <w:rsid w:val="001E775C"/>
    <w:rsid w:val="0020344F"/>
    <w:rsid w:val="00384212"/>
    <w:rsid w:val="004B06BA"/>
    <w:rsid w:val="00614D88"/>
    <w:rsid w:val="006734BA"/>
    <w:rsid w:val="006E5641"/>
    <w:rsid w:val="00D42FF9"/>
    <w:rsid w:val="00D6266D"/>
    <w:rsid w:val="00E2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3336</Words>
  <Characters>1902</Characters>
  <Application>Microsoft Office Word</Application>
  <DocSecurity>8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17</cp:revision>
  <dcterms:created xsi:type="dcterms:W3CDTF">2023-03-27T06:24:00Z</dcterms:created>
  <dcterms:modified xsi:type="dcterms:W3CDTF">2023-09-29T11:00:00Z</dcterms:modified>
</cp:coreProperties>
</file>