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0A" w:rsidRDefault="007B0A0A" w:rsidP="007B0A0A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1</w:t>
      </w:r>
    </w:p>
    <w:p w:rsidR="007B0A0A" w:rsidRDefault="00D46E9F" w:rsidP="007B0A0A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 р</w:t>
      </w:r>
      <w:r w:rsidR="007B0A0A">
        <w:rPr>
          <w:rFonts w:eastAsia="Calibri"/>
          <w:szCs w:val="28"/>
          <w:lang w:val="uk-UA" w:eastAsia="en-US"/>
        </w:rPr>
        <w:t xml:space="preserve">ішення Броварської міської ради </w:t>
      </w:r>
    </w:p>
    <w:p w:rsidR="007B0A0A" w:rsidRDefault="007B0A0A" w:rsidP="007B0A0A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65547C" w:rsidRDefault="0065547C" w:rsidP="0065547C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20.08.20</w:t>
      </w:r>
      <w:r w:rsidR="00DB1DCE">
        <w:rPr>
          <w:rFonts w:eastAsia="Calibri"/>
          <w:szCs w:val="28"/>
          <w:lang w:val="uk-UA" w:eastAsia="en-US"/>
        </w:rPr>
        <w:t>20</w:t>
      </w:r>
      <w:r>
        <w:rPr>
          <w:rFonts w:eastAsia="Calibri"/>
          <w:szCs w:val="28"/>
          <w:lang w:val="uk-UA" w:eastAsia="en-US"/>
        </w:rPr>
        <w:t xml:space="preserve"> р.</w:t>
      </w:r>
    </w:p>
    <w:p w:rsidR="0065547C" w:rsidRDefault="0065547C" w:rsidP="0065547C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 1952-80-07</w:t>
      </w:r>
    </w:p>
    <w:p w:rsidR="007B0A0A" w:rsidRDefault="007B0A0A" w:rsidP="0065547C">
      <w:pPr>
        <w:rPr>
          <w:rFonts w:eastAsia="Calibri"/>
          <w:szCs w:val="28"/>
          <w:lang w:val="uk-UA" w:eastAsia="en-US"/>
        </w:rPr>
      </w:pPr>
    </w:p>
    <w:p w:rsidR="007B0A0A" w:rsidRDefault="007B0A0A" w:rsidP="007B0A0A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1. Перелік майна, що передається з балансу </w:t>
      </w:r>
      <w:r w:rsidR="004103FA">
        <w:rPr>
          <w:szCs w:val="28"/>
          <w:lang w:val="uk-UA"/>
        </w:rPr>
        <w:t>управління будівництва, житлово-комунального господарства</w:t>
      </w:r>
      <w:r w:rsidR="003E0232">
        <w:rPr>
          <w:szCs w:val="28"/>
          <w:lang w:val="uk-UA"/>
        </w:rPr>
        <w:t xml:space="preserve"> , інфраструктури та транспорту Броварської міської ради Київської області </w:t>
      </w:r>
      <w:r>
        <w:rPr>
          <w:szCs w:val="28"/>
          <w:lang w:val="uk-UA"/>
        </w:rPr>
        <w:t xml:space="preserve">на баланс </w:t>
      </w:r>
      <w:r w:rsidR="003E0232">
        <w:rPr>
          <w:szCs w:val="28"/>
          <w:lang w:val="uk-UA"/>
        </w:rPr>
        <w:t>комунального підприємства Броварської міської ради Київської області «Бровари-Благоустрій»</w:t>
      </w:r>
    </w:p>
    <w:tbl>
      <w:tblPr>
        <w:tblpPr w:leftFromText="180" w:rightFromText="180" w:bottomFromText="200" w:vertAnchor="text" w:tblpX="-209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02"/>
        <w:gridCol w:w="1560"/>
        <w:gridCol w:w="1418"/>
        <w:gridCol w:w="1700"/>
      </w:tblGrid>
      <w:tr w:rsidR="003C775F" w:rsidTr="003E023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F" w:rsidRDefault="003C775F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F" w:rsidRDefault="003C775F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F" w:rsidRDefault="003C775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3C775F" w:rsidRDefault="003C775F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(грн.) </w:t>
            </w:r>
            <w:r w:rsidR="00450577">
              <w:rPr>
                <w:sz w:val="24"/>
                <w:szCs w:val="24"/>
                <w:lang w:val="uk-UA" w:eastAsia="en-US"/>
              </w:rPr>
              <w:t>з ПДВ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F" w:rsidRDefault="003C775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77" w:rsidRDefault="003C775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 (грн.)</w:t>
            </w:r>
          </w:p>
          <w:p w:rsidR="003C775F" w:rsidRDefault="0045057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ПДВ</w:t>
            </w:r>
          </w:p>
        </w:tc>
      </w:tr>
      <w:tr w:rsidR="003E0232" w:rsidTr="003E0232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2" w:rsidRPr="003E0232" w:rsidRDefault="003E0232" w:rsidP="003E0232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2" w:rsidRPr="003E0232" w:rsidRDefault="003E0232" w:rsidP="003E023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2" w:rsidRDefault="003E0232" w:rsidP="003E023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2" w:rsidRDefault="003E0232" w:rsidP="003E023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2" w:rsidRDefault="003E0232" w:rsidP="003E023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</w:tc>
      </w:tr>
      <w:tr w:rsidR="003C775F" w:rsidTr="003E023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Pr="003C775F" w:rsidRDefault="003C775F" w:rsidP="003C775F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Pr="009366E3" w:rsidRDefault="009366E3" w:rsidP="00C12531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Дорога по вул.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Петропавлівська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(з водовідведенням) в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м.Бровари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Київської області (після завершеного капітального ремонту, проектні роботи  140 284,42 грн., технагляд  52 867,22 грн., капітальний ремонт 7 594 493,23 грн., авторський нагляд 6 771,60 грн.)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Default="009366E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7 794 416,47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Default="009366E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Default="009366E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7 794 416,47</w:t>
            </w:r>
          </w:p>
        </w:tc>
      </w:tr>
      <w:tr w:rsidR="003C775F" w:rsidTr="003E023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Pr="003C775F" w:rsidRDefault="003C775F" w:rsidP="003C775F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Pr="001C63DC" w:rsidRDefault="001C63DC" w:rsidP="001C63DC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Дорога по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вул.Мельника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Михайла в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м.Бровари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Київської області (після завершеного капітального ремонту , проектні роботи 64 131,95 грн., технагляд 12 997,71 грн., капітальний ремонт 1 881 903,52 грн., авторський нагляд 6 771,60 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Default="001C63D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1 965 804,78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Default="001C63D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Default="001C63D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1 965 804,78</w:t>
            </w:r>
          </w:p>
        </w:tc>
      </w:tr>
      <w:tr w:rsidR="003C775F" w:rsidTr="003E023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Pr="003C775F" w:rsidRDefault="003C775F" w:rsidP="003C775F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Pr="001C63DC" w:rsidRDefault="001C63DC" w:rsidP="00655D8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Дорога по вул. Блока Олександра  в</w:t>
            </w:r>
            <w:r w:rsidR="0065547C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м.Бровари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Київської області (після завершеного капітального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ремонта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, проектні роботи 58 534,72 грн., технагляд 30 561,20 грн., капітальний ремонт 4 501 399,00 грн., авторський нагляд 1 500,00 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Default="001C63D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4 591 994,92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Default="001C63D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Default="001C63D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4 591 994,92</w:t>
            </w:r>
          </w:p>
        </w:tc>
      </w:tr>
      <w:tr w:rsidR="003C775F" w:rsidTr="003E023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Pr="003C775F" w:rsidRDefault="003C775F" w:rsidP="003C775F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Pr="001C63DC" w:rsidRDefault="001C63DC" w:rsidP="009812C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Дорога по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вул.Зазимський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шлях </w:t>
            </w:r>
            <w:r w:rsidR="009812C3">
              <w:rPr>
                <w:sz w:val="24"/>
                <w:szCs w:val="24"/>
                <w:lang w:val="uk-UA" w:eastAsia="en-US"/>
              </w:rPr>
              <w:t xml:space="preserve">в </w:t>
            </w:r>
            <w:proofErr w:type="spellStart"/>
            <w:r w:rsidR="009812C3">
              <w:rPr>
                <w:sz w:val="24"/>
                <w:szCs w:val="24"/>
                <w:lang w:val="uk-UA" w:eastAsia="en-US"/>
              </w:rPr>
              <w:t>м.Бровари</w:t>
            </w:r>
            <w:proofErr w:type="spellEnd"/>
            <w:r w:rsidR="009812C3">
              <w:rPr>
                <w:sz w:val="24"/>
                <w:szCs w:val="24"/>
                <w:lang w:val="uk-UA" w:eastAsia="en-US"/>
              </w:rPr>
              <w:t xml:space="preserve"> Київської області (після завершеного капітального ремонту, проектн</w:t>
            </w:r>
            <w:r w:rsidR="004103FA">
              <w:rPr>
                <w:sz w:val="24"/>
                <w:szCs w:val="24"/>
                <w:lang w:val="uk-UA" w:eastAsia="en-US"/>
              </w:rPr>
              <w:t>і роботи 103 812</w:t>
            </w:r>
            <w:r w:rsidR="009812C3">
              <w:rPr>
                <w:sz w:val="24"/>
                <w:szCs w:val="24"/>
                <w:lang w:val="uk-UA" w:eastAsia="en-US"/>
              </w:rPr>
              <w:t xml:space="preserve">,72 грн., </w:t>
            </w:r>
            <w:r w:rsidR="004103FA">
              <w:rPr>
                <w:sz w:val="24"/>
                <w:szCs w:val="24"/>
                <w:lang w:val="uk-UA" w:eastAsia="en-US"/>
              </w:rPr>
              <w:t>експертиза 1 560,00 грн.,  технагляд 28 413,02 грн., капітальний ремонт 3 776 487,64 грн., авторський нагляд 6 771,00 грн.,)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Default="004103F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3 917 044,98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Default="004103F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F" w:rsidRDefault="004103F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3 917 044,98</w:t>
            </w:r>
          </w:p>
        </w:tc>
      </w:tr>
    </w:tbl>
    <w:p w:rsidR="00D10086" w:rsidRPr="003E0232" w:rsidRDefault="003E0232" w:rsidP="00821CF4">
      <w:pPr>
        <w:jc w:val="right"/>
        <w:rPr>
          <w:sz w:val="24"/>
          <w:szCs w:val="24"/>
          <w:lang w:val="uk-UA"/>
        </w:rPr>
      </w:pPr>
      <w:r w:rsidRPr="003E0232">
        <w:rPr>
          <w:sz w:val="24"/>
          <w:szCs w:val="24"/>
          <w:lang w:val="uk-UA"/>
        </w:rPr>
        <w:lastRenderedPageBreak/>
        <w:t>продовження додатку 1</w:t>
      </w:r>
    </w:p>
    <w:p w:rsidR="003E0232" w:rsidRDefault="003E0232" w:rsidP="003E0232">
      <w:pPr>
        <w:jc w:val="center"/>
        <w:rPr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6"/>
        <w:gridCol w:w="1560"/>
        <w:gridCol w:w="1417"/>
        <w:gridCol w:w="1831"/>
      </w:tblGrid>
      <w:tr w:rsidR="003E0232" w:rsidTr="003E0232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2" w:rsidRDefault="003E0232" w:rsidP="003E023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2" w:rsidRDefault="003E0232" w:rsidP="003E023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2" w:rsidRDefault="003E0232" w:rsidP="003E023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2" w:rsidRDefault="003E0232" w:rsidP="003E023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2" w:rsidRDefault="003E0232" w:rsidP="003E023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</w:tc>
      </w:tr>
      <w:tr w:rsidR="003E0232" w:rsidTr="003E0232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2" w:rsidRPr="009B40B4" w:rsidRDefault="003E0232" w:rsidP="009B40B4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2" w:rsidRDefault="003E0232" w:rsidP="00E9072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Дорога по вул. Київської Русі в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м.Бровари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Київської області (після завершеного капітального ремонту, проектні роботи 103410,06 грн., технагляд 15030,44 грн. , капітальний ремонт 2261260,01 грн., авторський нагляд 6771,60 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2" w:rsidRDefault="003E0232" w:rsidP="00E9072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2 386 472,11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2" w:rsidRDefault="003E0232" w:rsidP="00E9072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2" w:rsidRDefault="003E0232" w:rsidP="00E9072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2 386 472,11</w:t>
            </w:r>
          </w:p>
        </w:tc>
      </w:tr>
      <w:tr w:rsidR="00AE49F8" w:rsidTr="003E0232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F8" w:rsidRPr="009B40B4" w:rsidRDefault="00AE49F8" w:rsidP="00AE49F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F8" w:rsidRDefault="00AE49F8" w:rsidP="00AE49F8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Тротуар по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вул.Броварської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Сотні в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м.Бровари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Київської області (після завершеного капітального ремонту, проектні роботи 107 463,27 грн., технагляд 12 242,89 грн., капітальний ремонт 1 860 000,00 грн., авторський нагляд 6 771,60 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F8" w:rsidRDefault="00AE49F8" w:rsidP="00AE49F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1 986 477,76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F8" w:rsidRDefault="00AE49F8" w:rsidP="00AE49F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F8" w:rsidRDefault="00AE49F8" w:rsidP="00AE49F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1 986 477,76</w:t>
            </w:r>
          </w:p>
        </w:tc>
      </w:tr>
      <w:tr w:rsidR="00AE49F8" w:rsidTr="003E0232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F8" w:rsidRPr="009B40B4" w:rsidRDefault="00AE49F8" w:rsidP="00AE49F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F8" w:rsidRDefault="00AE49F8" w:rsidP="00AE49F8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Тротуар по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вул.Мельника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Михайла в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м.Бровари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Київської області (після завершеного капітального ремонту , проектні роботи 124 048,67 грн., технагляд 13 612,43 грн., капітальний ремонт 1 966 440,00 грн., авторський нагляд 6 771,60 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F8" w:rsidRDefault="00AE49F8" w:rsidP="00AE49F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2 110 872,70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F8" w:rsidRDefault="00AE49F8" w:rsidP="00AE49F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F8" w:rsidRDefault="00AE49F8" w:rsidP="00AE49F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2 110 872,70</w:t>
            </w:r>
          </w:p>
        </w:tc>
      </w:tr>
      <w:tr w:rsidR="00AE49F8" w:rsidTr="003E0232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F8" w:rsidRPr="009B40B4" w:rsidRDefault="00AE49F8" w:rsidP="00AE49F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F8" w:rsidRDefault="00AE49F8" w:rsidP="00AE49F8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Тротуар по вул. Петлюри Симона 13А,15,15А до Броварської загальноосвітньої школи І-ІІІ ступенів №10Броварської міської ради Київської області(після </w:t>
            </w:r>
            <w:r w:rsidR="00FC1D97">
              <w:rPr>
                <w:sz w:val="24"/>
                <w:szCs w:val="24"/>
                <w:lang w:val="uk-UA" w:eastAsia="en-US"/>
              </w:rPr>
              <w:t xml:space="preserve">завершеного капітального </w:t>
            </w:r>
            <w:proofErr w:type="spellStart"/>
            <w:r w:rsidR="00FC1D97">
              <w:rPr>
                <w:sz w:val="24"/>
                <w:szCs w:val="24"/>
                <w:lang w:val="uk-UA" w:eastAsia="en-US"/>
              </w:rPr>
              <w:t>ремонта</w:t>
            </w:r>
            <w:proofErr w:type="spellEnd"/>
            <w:r w:rsidR="00FC1D97">
              <w:rPr>
                <w:sz w:val="24"/>
                <w:szCs w:val="24"/>
                <w:lang w:val="uk-UA" w:eastAsia="en-US"/>
              </w:rPr>
              <w:t>, проектні роботи 43 245,38 грн., технагляд 7 020,00 грн., капітальний ремонт 915 807,42 грн., авторський нагляд 10 387,20 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F8" w:rsidRDefault="00FC1D97" w:rsidP="00AE49F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976 460,00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F8" w:rsidRDefault="00FC1D97" w:rsidP="00AE49F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F8" w:rsidRDefault="00FC1D97" w:rsidP="00AE49F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976 460,00</w:t>
            </w:r>
          </w:p>
        </w:tc>
      </w:tr>
      <w:tr w:rsidR="00FC1D97" w:rsidRPr="00655D8A" w:rsidTr="003E0232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7" w:rsidRPr="009B40B4" w:rsidRDefault="00FC1D97" w:rsidP="00AE49F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7" w:rsidRDefault="00FC1D97" w:rsidP="00655D8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Тротуар</w:t>
            </w:r>
            <w:r w:rsidR="00FE45D1">
              <w:rPr>
                <w:sz w:val="24"/>
                <w:szCs w:val="24"/>
                <w:lang w:val="uk-UA" w:eastAsia="en-US"/>
              </w:rPr>
              <w:t xml:space="preserve"> по </w:t>
            </w:r>
            <w:proofErr w:type="spellStart"/>
            <w:r w:rsidR="00FE45D1">
              <w:rPr>
                <w:sz w:val="24"/>
                <w:szCs w:val="24"/>
                <w:lang w:val="uk-UA" w:eastAsia="en-US"/>
              </w:rPr>
              <w:t>вул.Шолом-Алейхема</w:t>
            </w:r>
            <w:proofErr w:type="spellEnd"/>
            <w:r w:rsidR="00FE45D1">
              <w:rPr>
                <w:sz w:val="24"/>
                <w:szCs w:val="24"/>
                <w:lang w:val="uk-UA" w:eastAsia="en-US"/>
              </w:rPr>
              <w:t xml:space="preserve"> (від будинку 43 до будинку 51) в </w:t>
            </w:r>
            <w:proofErr w:type="spellStart"/>
            <w:r w:rsidR="00FE45D1">
              <w:rPr>
                <w:sz w:val="24"/>
                <w:szCs w:val="24"/>
                <w:lang w:val="uk-UA" w:eastAsia="en-US"/>
              </w:rPr>
              <w:t>м.Бровари</w:t>
            </w:r>
            <w:proofErr w:type="spellEnd"/>
            <w:r w:rsidR="00FE45D1">
              <w:rPr>
                <w:sz w:val="24"/>
                <w:szCs w:val="24"/>
                <w:lang w:val="uk-UA" w:eastAsia="en-US"/>
              </w:rPr>
              <w:t xml:space="preserve"> Київської області (після завершен</w:t>
            </w:r>
            <w:r w:rsidR="00655D8A">
              <w:rPr>
                <w:sz w:val="24"/>
                <w:szCs w:val="24"/>
                <w:lang w:val="uk-UA" w:eastAsia="en-US"/>
              </w:rPr>
              <w:t>ого</w:t>
            </w:r>
            <w:r w:rsidR="00FE45D1">
              <w:rPr>
                <w:sz w:val="24"/>
                <w:szCs w:val="24"/>
                <w:lang w:val="uk-UA" w:eastAsia="en-US"/>
              </w:rPr>
              <w:t xml:space="preserve"> капітального ремонту , проектні роботи 20 216,06 грн., експертиза 1 200,00 грн., технагляд 3 697,66 грн., капітальний ремонт 437 327,24 грн., авторський нагляд 5 940,00 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7" w:rsidRDefault="00FE45D1" w:rsidP="00AE49F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468 380,96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7" w:rsidRDefault="00FE45D1" w:rsidP="00AE49F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7" w:rsidRDefault="00FE45D1" w:rsidP="00AE49F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468 380,96</w:t>
            </w:r>
          </w:p>
        </w:tc>
      </w:tr>
      <w:tr w:rsidR="00FE45D1" w:rsidTr="003E0232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1" w:rsidRPr="009B40B4" w:rsidRDefault="00FE45D1" w:rsidP="00AE49F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1" w:rsidRDefault="00FE45D1" w:rsidP="00655D8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Мережі зовнішнього освітлення внутрішньо</w:t>
            </w:r>
            <w:r w:rsidR="0065547C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квартальних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між</w:t>
            </w:r>
            <w:bookmarkStart w:id="0" w:name="_GoBack"/>
            <w:bookmarkEnd w:id="0"/>
            <w:r>
              <w:rPr>
                <w:sz w:val="24"/>
                <w:szCs w:val="24"/>
                <w:lang w:val="uk-UA" w:eastAsia="en-US"/>
              </w:rPr>
              <w:t>будинкових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проїздів по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вул.Петлюри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Симона , 13А,15,15 А до закладу дошкільної освіти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1" w:rsidRDefault="00FE45D1" w:rsidP="00AE49F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695 057,65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1" w:rsidRDefault="00FE45D1" w:rsidP="00AE49F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1" w:rsidRDefault="00FE45D1" w:rsidP="00AE49F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695 057,65</w:t>
            </w:r>
          </w:p>
        </w:tc>
      </w:tr>
    </w:tbl>
    <w:p w:rsidR="00FE45D1" w:rsidRPr="001B213F" w:rsidRDefault="001B213F" w:rsidP="00821CF4">
      <w:pPr>
        <w:jc w:val="right"/>
        <w:rPr>
          <w:sz w:val="24"/>
          <w:szCs w:val="24"/>
          <w:lang w:val="uk-UA"/>
        </w:rPr>
      </w:pPr>
      <w:r w:rsidRPr="001B213F">
        <w:rPr>
          <w:sz w:val="24"/>
          <w:szCs w:val="24"/>
          <w:lang w:val="uk-UA"/>
        </w:rPr>
        <w:lastRenderedPageBreak/>
        <w:t>продовження додатку 1</w:t>
      </w:r>
    </w:p>
    <w:p w:rsidR="001B213F" w:rsidRDefault="001B213F" w:rsidP="00FE45D1">
      <w:pPr>
        <w:jc w:val="center"/>
        <w:rPr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6"/>
        <w:gridCol w:w="1560"/>
        <w:gridCol w:w="1417"/>
        <w:gridCol w:w="1831"/>
      </w:tblGrid>
      <w:tr w:rsidR="00FE45D1" w:rsidTr="00E61E95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1" w:rsidRDefault="00FE45D1" w:rsidP="00E61E9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1" w:rsidRDefault="00FE45D1" w:rsidP="00E61E9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1" w:rsidRDefault="00FE45D1" w:rsidP="00E61E9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1" w:rsidRDefault="00FE45D1" w:rsidP="00E61E9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1" w:rsidRDefault="00FE45D1" w:rsidP="00E61E9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</w:tc>
      </w:tr>
      <w:tr w:rsidR="00FE45D1" w:rsidRPr="00DB1DCE" w:rsidTr="00E61E95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1" w:rsidRDefault="00FE45D1" w:rsidP="00E61E9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1" w:rsidRDefault="00FE45D1" w:rsidP="00FE45D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(ясла-садок) комбінованого типу «Джерельце» та  Броварської загальноосвітньої школи І-ІІІ ступенів №10 Броварської міської ради Київської області в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м.Бровари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Київської області (після завершеного капітального ремонту, проектні роботи 32 696,40 грн., технагляд 4 362,85 грн., капітальний ремонт 657 998,40 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1" w:rsidRDefault="00FE45D1" w:rsidP="00E61E9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1" w:rsidRDefault="00FE45D1" w:rsidP="00E61E9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1" w:rsidRDefault="00FE45D1" w:rsidP="00E61E9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FE45D1" w:rsidRDefault="00FE45D1">
      <w:pPr>
        <w:rPr>
          <w:lang w:val="uk-UA"/>
        </w:rPr>
      </w:pPr>
    </w:p>
    <w:p w:rsidR="00FE45D1" w:rsidRDefault="00FE45D1">
      <w:pPr>
        <w:rPr>
          <w:lang w:val="uk-UA"/>
        </w:rPr>
      </w:pPr>
    </w:p>
    <w:p w:rsidR="00FE45D1" w:rsidRPr="004103FA" w:rsidRDefault="00FE45D1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Ігор САПОЖКО</w:t>
      </w:r>
    </w:p>
    <w:sectPr w:rsidR="00FE45D1" w:rsidRPr="004103FA" w:rsidSect="001B213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40A" w:rsidRDefault="0016140A" w:rsidP="001B213F">
      <w:r>
        <w:separator/>
      </w:r>
    </w:p>
  </w:endnote>
  <w:endnote w:type="continuationSeparator" w:id="1">
    <w:p w:rsidR="0016140A" w:rsidRDefault="0016140A" w:rsidP="001B2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40A" w:rsidRDefault="0016140A" w:rsidP="001B213F">
      <w:r>
        <w:separator/>
      </w:r>
    </w:p>
  </w:footnote>
  <w:footnote w:type="continuationSeparator" w:id="1">
    <w:p w:rsidR="0016140A" w:rsidRDefault="0016140A" w:rsidP="001B21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232140"/>
      <w:docPartObj>
        <w:docPartGallery w:val="Page Numbers (Top of Page)"/>
        <w:docPartUnique/>
      </w:docPartObj>
    </w:sdtPr>
    <w:sdtContent>
      <w:p w:rsidR="001B213F" w:rsidRDefault="003145B2">
        <w:pPr>
          <w:pStyle w:val="a4"/>
          <w:jc w:val="center"/>
        </w:pPr>
        <w:r>
          <w:fldChar w:fldCharType="begin"/>
        </w:r>
        <w:r w:rsidR="001B213F">
          <w:instrText>PAGE   \* MERGEFORMAT</w:instrText>
        </w:r>
        <w:r>
          <w:fldChar w:fldCharType="separate"/>
        </w:r>
        <w:r w:rsidR="00DB1DCE">
          <w:rPr>
            <w:noProof/>
          </w:rPr>
          <w:t>3</w:t>
        </w:r>
        <w:r>
          <w:fldChar w:fldCharType="end"/>
        </w:r>
      </w:p>
    </w:sdtContent>
  </w:sdt>
  <w:p w:rsidR="001B213F" w:rsidRDefault="001B213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3093"/>
    <w:multiLevelType w:val="hybridMultilevel"/>
    <w:tmpl w:val="C2E8D4F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02C"/>
    <w:rsid w:val="00047060"/>
    <w:rsid w:val="000D2BB9"/>
    <w:rsid w:val="0016140A"/>
    <w:rsid w:val="001B213F"/>
    <w:rsid w:val="001C63DC"/>
    <w:rsid w:val="002A2705"/>
    <w:rsid w:val="003145B2"/>
    <w:rsid w:val="0033606C"/>
    <w:rsid w:val="003C775F"/>
    <w:rsid w:val="003E0232"/>
    <w:rsid w:val="004103FA"/>
    <w:rsid w:val="00450577"/>
    <w:rsid w:val="0046137E"/>
    <w:rsid w:val="0065327E"/>
    <w:rsid w:val="0065547C"/>
    <w:rsid w:val="00655D8A"/>
    <w:rsid w:val="0074002C"/>
    <w:rsid w:val="007A3287"/>
    <w:rsid w:val="007B0A0A"/>
    <w:rsid w:val="00821CF4"/>
    <w:rsid w:val="009366E3"/>
    <w:rsid w:val="009812C3"/>
    <w:rsid w:val="009B40B4"/>
    <w:rsid w:val="00AE49F8"/>
    <w:rsid w:val="00B43FB6"/>
    <w:rsid w:val="00C12531"/>
    <w:rsid w:val="00D10086"/>
    <w:rsid w:val="00D46E9F"/>
    <w:rsid w:val="00DB1DCE"/>
    <w:rsid w:val="00E43037"/>
    <w:rsid w:val="00F2629F"/>
    <w:rsid w:val="00F60DDA"/>
    <w:rsid w:val="00FC1D97"/>
    <w:rsid w:val="00FE4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7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21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21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B21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21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7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21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21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B21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21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2330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</cp:revision>
  <dcterms:created xsi:type="dcterms:W3CDTF">2020-07-02T06:51:00Z</dcterms:created>
  <dcterms:modified xsi:type="dcterms:W3CDTF">2020-08-26T05:44:00Z</dcterms:modified>
</cp:coreProperties>
</file>