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AE" w:rsidRPr="00804EAE" w:rsidRDefault="00804EAE" w:rsidP="00804EAE">
      <w:pPr>
        <w:widowControl w:val="0"/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 xml:space="preserve">Додаток </w:t>
      </w:r>
    </w:p>
    <w:p w:rsidR="0010518C" w:rsidRDefault="00804EAE" w:rsidP="00804EAE">
      <w:pPr>
        <w:widowControl w:val="0"/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 xml:space="preserve">до рішення </w:t>
      </w:r>
    </w:p>
    <w:p w:rsidR="00804EAE" w:rsidRPr="00804EAE" w:rsidRDefault="00804EAE" w:rsidP="00804EAE">
      <w:pPr>
        <w:widowControl w:val="0"/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Броварської міської ради Київської області</w:t>
      </w:r>
    </w:p>
    <w:p w:rsidR="00804EAE" w:rsidRPr="00804EAE" w:rsidRDefault="00804EAE" w:rsidP="00804E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D5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09.07.2020 р.</w:t>
      </w:r>
    </w:p>
    <w:p w:rsidR="00804EAE" w:rsidRPr="00804EAE" w:rsidRDefault="009D540D" w:rsidP="00804E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1933-79-07</w:t>
      </w:r>
    </w:p>
    <w:p w:rsidR="007500B9" w:rsidRDefault="007500B9" w:rsidP="00804EAE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bookmarkStart w:id="0" w:name="RANGE!A1:G100"/>
      <w:bookmarkStart w:id="1" w:name="z1"/>
      <w:bookmarkEnd w:id="0"/>
      <w:bookmarkEnd w:id="1"/>
    </w:p>
    <w:p w:rsidR="00C63339" w:rsidRDefault="007500B9" w:rsidP="00C63339">
      <w:pPr>
        <w:spacing w:after="0" w:line="240" w:lineRule="auto"/>
        <w:ind w:left="709" w:right="850"/>
        <w:jc w:val="center"/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Перелік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майна </w:t>
      </w:r>
      <w:r w:rsidR="00E46C16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комунального підприємства </w:t>
      </w:r>
      <w:r w:rsidR="00E46C1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Київської обласної ради «Готово»,що перебуває у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спільної власності територіальних громад сіл, селищ, міст Київської області </w:t>
      </w:r>
      <w:r w:rsidR="00E46C16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та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переда</w:t>
      </w:r>
      <w:r w:rsidR="0010518C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ється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у комунальну власність територіальної </w:t>
      </w:r>
    </w:p>
    <w:p w:rsidR="00804EAE" w:rsidRPr="00804EAE" w:rsidRDefault="007500B9" w:rsidP="00C63339">
      <w:pPr>
        <w:spacing w:after="0" w:line="240" w:lineRule="auto"/>
        <w:ind w:left="709" w:right="85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громади  м.</w:t>
      </w:r>
      <w:r w:rsidR="00C63339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Бровари</w:t>
      </w:r>
    </w:p>
    <w:p w:rsidR="007500B9" w:rsidRPr="00FF48F9" w:rsidRDefault="007500B9" w:rsidP="00FF48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9356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6607"/>
        <w:gridCol w:w="1188"/>
        <w:gridCol w:w="710"/>
      </w:tblGrid>
      <w:tr w:rsidR="00FF48F9" w:rsidRPr="00FF48F9" w:rsidTr="00B41C8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№п/</w:t>
            </w: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Найменування</w:t>
            </w:r>
            <w:proofErr w:type="spellEnd"/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Одиниця</w:t>
            </w:r>
            <w:proofErr w:type="spell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іль</w:t>
            </w:r>
            <w:r w:rsidR="00804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-</w:t>
            </w: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кість</w:t>
            </w:r>
            <w:proofErr w:type="spellEnd"/>
          </w:p>
        </w:tc>
      </w:tr>
      <w:tr w:rsidR="00FF48F9" w:rsidRPr="0010518C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10518C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0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10518C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0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10518C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0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10518C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51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Сервер НРМ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Micro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AMD №40L 1.500Hz/2MB/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lP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//4GB/NHP-SATA 250GB TWT </w:t>
            </w: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клав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іатура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миш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блок 15-4460 М457(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двомавиходамина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два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)80В DDR-1600 ІТВ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GeForce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210FCE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модуль для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проведенняпервинногологічного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контролю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якості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коректногоотриманняперсональнихданихвідповідно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вимог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ISO.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програмнезабезпеченняверіфікації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ідентифікації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відбиткампальці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один до одного один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багатьох-AFlST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блок 15-4460 М457(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двомавиходамина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два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)8СВ DDR-1600 ІТВ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GeForce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210FCE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програмнезабезпеченняверіфікації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ідентифікації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відбиткампальці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один до одного один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багатьох-AFIST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спеціалізованепрограмнезабезпеченняперсональнихданих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реалізаціїмеханізмі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контролю доступу до БЕН.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TFT Philips 21,5 223V5LSB2 10 16*9W-LED Black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FSP FP-650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FSP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FP-ІОООлінійно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-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інтерактивний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ДБ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Ж(</w:t>
            </w:r>
            <w:proofErr w:type="spellStart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Ліninterpak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UPS)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лінійно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-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інтерактивний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ДБЖ(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ЛіnInterpak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UPS)FP1000VA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Багатофункціональнийдрукуючийпристрійлазерний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БФП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Canon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MF226DN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Etherne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ДрукуючийпристрійлазернийпринтерНРЕ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.1 M201N CF 455А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Концентратор BELKIN USB 2,0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MobileHub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портівактивний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БЖ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Black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Мережевийфільтр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PROTECTOR POWERN SURGE 1,8</w:t>
            </w:r>
            <w:r w:rsidRPr="00FF48F9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 w:eastAsia="ar-SA"/>
              </w:rPr>
              <w:t>m</w:t>
            </w: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50UTL SPG 3-B-6PP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Hypemet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Цифрова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фотокамера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Canon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комплекті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Зчитувачвідбитківпальці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DermalogZFI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Зчитувачдокументі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Dermalog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XF9e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Планшет для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електронногопідпису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Wacom</w:t>
            </w:r>
            <w:proofErr w:type="spellEnd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STU-430-SP-SET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Принтер HP L J Р1102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Шафа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19"42U, 610* 1055м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Ш*Г)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посиленасіра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телефон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Grandstream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GXP1610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комутатор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НР5120-24GSIJE074AL324* 1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Gin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M-CN54BZ03BP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відеоресстратор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DS-7732N1-E4-670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Eaton-5 130 X&gt;NJ527C4014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відеокамера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DS-2CD2420F-1 2.8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mm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FF48F9" w:rsidRPr="00FF48F9" w:rsidTr="00B41C8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6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7500B9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зовнішній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-1625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-1170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396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й(для оператора)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тумба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0E7F87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кремо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-стоя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чі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</w:t>
            </w:r>
            <w:r w:rsidR="000E7F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gram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End"/>
            <w:r w:rsidR="000E7F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картотека </w:t>
            </w: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ідформати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А5, А6 модель КС-6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ягу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/Н1800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шаф</w:t>
            </w:r>
            <w:proofErr w:type="spellEnd"/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од</w:t>
            </w:r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ягу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/Н1450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ролетазахисна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ілецьсірий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”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який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34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/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L-2064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бочийприставн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паратуру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колесах с 4-м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шухляд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ізскляною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74375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ізскляною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 w:rsidR="007437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891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4375E" w:rsidP="00A454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891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A454DF" w:rsidP="00A454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892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скейт 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"Fast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городка 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приміщенн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ісце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городка+двер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зон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паспорт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ДПД (в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дача)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F48F9" w:rsidRPr="00FF48F9" w:rsidTr="00B41C8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городка+двер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зон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паспорт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ДПД 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F48F9" w:rsidRPr="00FF48F9" w:rsidRDefault="00FF48F9" w:rsidP="00FF48F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E4C34" w:rsidRDefault="006E4C34" w:rsidP="006E4C34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04EAE" w:rsidRPr="006E4C34" w:rsidRDefault="00A454DF" w:rsidP="00C633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4C3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bookmarkStart w:id="2" w:name="_GoBack"/>
      <w:bookmarkEnd w:id="2"/>
      <w:r w:rsidR="006E4C3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633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6E4C34">
        <w:rPr>
          <w:rFonts w:ascii="Times New Roman" w:hAnsi="Times New Roman" w:cs="Times New Roman"/>
          <w:sz w:val="28"/>
          <w:szCs w:val="28"/>
          <w:lang w:val="uk-UA"/>
        </w:rPr>
        <w:t xml:space="preserve">    І</w:t>
      </w:r>
      <w:r w:rsidR="008F1CD9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="006E4C3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1CD9">
        <w:rPr>
          <w:rFonts w:ascii="Times New Roman" w:hAnsi="Times New Roman" w:cs="Times New Roman"/>
          <w:sz w:val="28"/>
          <w:szCs w:val="28"/>
          <w:lang w:val="uk-UA"/>
        </w:rPr>
        <w:t>АПОЖКО</w:t>
      </w:r>
    </w:p>
    <w:sectPr w:rsidR="00804EAE" w:rsidRPr="006E4C34" w:rsidSect="00C6333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FD5"/>
    <w:rsid w:val="000E7F87"/>
    <w:rsid w:val="0010518C"/>
    <w:rsid w:val="00396B00"/>
    <w:rsid w:val="003B5FD5"/>
    <w:rsid w:val="005E41BF"/>
    <w:rsid w:val="005E7E56"/>
    <w:rsid w:val="006E4C34"/>
    <w:rsid w:val="0074375E"/>
    <w:rsid w:val="007500B9"/>
    <w:rsid w:val="00804EAE"/>
    <w:rsid w:val="008F1CD9"/>
    <w:rsid w:val="009D540D"/>
    <w:rsid w:val="00A454DF"/>
    <w:rsid w:val="00B1745D"/>
    <w:rsid w:val="00B41C8E"/>
    <w:rsid w:val="00C63339"/>
    <w:rsid w:val="00E46C16"/>
    <w:rsid w:val="00EB7BBA"/>
    <w:rsid w:val="00F15959"/>
    <w:rsid w:val="00FF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14</cp:revision>
  <cp:lastPrinted>2020-07-07T08:02:00Z</cp:lastPrinted>
  <dcterms:created xsi:type="dcterms:W3CDTF">2019-07-18T11:41:00Z</dcterms:created>
  <dcterms:modified xsi:type="dcterms:W3CDTF">2020-07-09T10:51:00Z</dcterms:modified>
</cp:coreProperties>
</file>