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Додаток 1</w:t>
      </w:r>
    </w:p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3C512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97921" w:rsidRDefault="00826112" w:rsidP="003C512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09.07.2020 р.№1945-79-07</w:t>
      </w:r>
    </w:p>
    <w:p w:rsidR="00C91CB4" w:rsidRPr="00497921" w:rsidRDefault="00C91CB4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497921" w:rsidP="00497921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921">
        <w:rPr>
          <w:rFonts w:ascii="Times New Roman" w:hAnsi="Times New Roman" w:cs="Times New Roman"/>
          <w:b/>
          <w:sz w:val="28"/>
          <w:szCs w:val="28"/>
        </w:rPr>
        <w:t>З В І Т</w:t>
      </w:r>
    </w:p>
    <w:p w:rsidR="003C512F" w:rsidRDefault="00497921" w:rsidP="003C51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про виконання плану роботи Броварської міської ради </w:t>
      </w:r>
      <w:r w:rsidR="003C512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97921" w:rsidRPr="00497921" w:rsidRDefault="00497921" w:rsidP="003C51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за</w:t>
      </w:r>
      <w:r w:rsidR="003C512F">
        <w:rPr>
          <w:rFonts w:ascii="Times New Roman" w:hAnsi="Times New Roman" w:cs="Times New Roman"/>
          <w:sz w:val="28"/>
          <w:szCs w:val="28"/>
        </w:rPr>
        <w:t xml:space="preserve"> </w:t>
      </w:r>
      <w:r w:rsidR="002A2927">
        <w:rPr>
          <w:rFonts w:ascii="Times New Roman" w:hAnsi="Times New Roman" w:cs="Times New Roman"/>
          <w:sz w:val="28"/>
          <w:szCs w:val="28"/>
        </w:rPr>
        <w:t>І</w:t>
      </w:r>
      <w:r w:rsidR="003C512F">
        <w:rPr>
          <w:rFonts w:ascii="Times New Roman" w:hAnsi="Times New Roman" w:cs="Times New Roman"/>
          <w:sz w:val="28"/>
          <w:szCs w:val="28"/>
        </w:rPr>
        <w:t xml:space="preserve"> </w:t>
      </w:r>
      <w:r w:rsidR="002A2927">
        <w:rPr>
          <w:rFonts w:ascii="Times New Roman" w:hAnsi="Times New Roman" w:cs="Times New Roman"/>
          <w:sz w:val="28"/>
          <w:szCs w:val="28"/>
        </w:rPr>
        <w:t>півріччя 20</w:t>
      </w:r>
      <w:r w:rsidR="003C512F">
        <w:rPr>
          <w:rFonts w:ascii="Times New Roman" w:hAnsi="Times New Roman" w:cs="Times New Roman"/>
          <w:sz w:val="28"/>
          <w:szCs w:val="28"/>
        </w:rPr>
        <w:t>20</w:t>
      </w:r>
      <w:r w:rsidRPr="00497921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1989"/>
        <w:gridCol w:w="3828"/>
        <w:gridCol w:w="3624"/>
      </w:tblGrid>
      <w:tr w:rsidR="00497921" w:rsidRPr="00497921" w:rsidTr="00EF077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Виконання </w:t>
            </w:r>
          </w:p>
        </w:tc>
      </w:tr>
      <w:tr w:rsidR="003C512F" w:rsidRPr="00497921" w:rsidTr="00EF077E">
        <w:trPr>
          <w:trHeight w:val="3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Pr="00C33068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Pr="00C33068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Pr="00C33068" w:rsidRDefault="003C512F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2019 році.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21" w:rsidRDefault="00396B52" w:rsidP="00396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2656">
              <w:rPr>
                <w:rFonts w:ascii="Times New Roman" w:hAnsi="Times New Roman" w:cs="Times New Roman"/>
                <w:sz w:val="28"/>
                <w:szCs w:val="28"/>
              </w:rPr>
              <w:t xml:space="preserve">ішення </w:t>
            </w: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Київської області </w:t>
            </w:r>
            <w:r w:rsidR="005E5721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4A2656">
              <w:rPr>
                <w:rFonts w:ascii="Times New Roman" w:hAnsi="Times New Roman" w:cs="Times New Roman"/>
                <w:sz w:val="28"/>
                <w:szCs w:val="28"/>
              </w:rPr>
              <w:t xml:space="preserve">13.02.2020 </w:t>
            </w:r>
          </w:p>
          <w:p w:rsidR="003C512F" w:rsidRPr="00497921" w:rsidRDefault="004A2656" w:rsidP="00396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1822-70-07</w:t>
            </w:r>
          </w:p>
        </w:tc>
      </w:tr>
      <w:tr w:rsidR="003C512F" w:rsidRPr="00497921" w:rsidTr="00EF077E">
        <w:trPr>
          <w:trHeight w:val="10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Pr="00C33068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3C512F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Програми розвитку культури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2019 рік.</w:t>
            </w:r>
          </w:p>
        </w:tc>
        <w:tc>
          <w:tcPr>
            <w:tcW w:w="3624" w:type="dxa"/>
            <w:tcBorders>
              <w:left w:val="single" w:sz="4" w:space="0" w:color="auto"/>
              <w:right w:val="single" w:sz="4" w:space="0" w:color="auto"/>
            </w:tcBorders>
          </w:tcPr>
          <w:p w:rsidR="005E5721" w:rsidRDefault="004A2656" w:rsidP="004A2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96B52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 w:rsidR="00396B52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13.02.2020 </w:t>
            </w:r>
          </w:p>
          <w:p w:rsidR="003C512F" w:rsidRPr="00497921" w:rsidRDefault="004A2656" w:rsidP="004A2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1797-70-07</w:t>
            </w:r>
          </w:p>
        </w:tc>
      </w:tr>
      <w:tr w:rsidR="003C512F" w:rsidRPr="00497921" w:rsidTr="00EF077E">
        <w:trPr>
          <w:trHeight w:val="99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Pr="003A32A2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2A2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3C512F" w:rsidRPr="003A32A2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2F" w:rsidRPr="003A32A2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2F" w:rsidRPr="003A32A2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2F" w:rsidRPr="003A32A2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2F" w:rsidRPr="003A32A2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Pr="003A32A2" w:rsidRDefault="003C512F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2A2">
              <w:rPr>
                <w:rFonts w:ascii="Times New Roman" w:hAnsi="Times New Roman" w:cs="Times New Roman"/>
                <w:sz w:val="28"/>
                <w:szCs w:val="28"/>
              </w:rPr>
              <w:t>Про хід виконання міської комплексної Програми підтримки сім’ї та захисту  прав дітей «Щаслива родина - успішна країна» до 2022 року, затвердженої рішенням Броварської міської ради Київської області від 20.12.2018 №1187-50-07 (зі змінами), протягом 2019 року.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2A2" w:rsidRPr="003A32A2" w:rsidRDefault="003A32A2" w:rsidP="003A32A2">
            <w:pPr>
              <w:pStyle w:val="a4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Звіт заслуханий при розгляді рішення </w:t>
            </w:r>
            <w:r w:rsidRPr="003A32A2">
              <w:rPr>
                <w:sz w:val="28"/>
                <w:szCs w:val="28"/>
                <w:lang w:val="uk-UA"/>
              </w:rPr>
              <w:t>Броварської міської ради Київської області від</w:t>
            </w:r>
            <w:r w:rsidRPr="00262571">
              <w:rPr>
                <w:color w:val="202020"/>
                <w:sz w:val="28"/>
                <w:szCs w:val="28"/>
                <w:lang w:val="uk-UA"/>
              </w:rPr>
              <w:t xml:space="preserve"> </w:t>
            </w:r>
            <w:r w:rsidRPr="003A32A2">
              <w:rPr>
                <w:color w:val="202020"/>
                <w:sz w:val="28"/>
                <w:szCs w:val="28"/>
                <w:lang w:val="uk-UA"/>
              </w:rPr>
              <w:t>19.12.2019 року</w:t>
            </w:r>
            <w:r w:rsidRPr="003A32A2">
              <w:rPr>
                <w:sz w:val="28"/>
                <w:szCs w:val="28"/>
                <w:lang w:val="uk-UA"/>
              </w:rPr>
              <w:t xml:space="preserve"> </w:t>
            </w:r>
          </w:p>
          <w:p w:rsidR="003C512F" w:rsidRPr="00497921" w:rsidRDefault="003A32A2" w:rsidP="003A3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2A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A32A2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1742-67-07</w:t>
            </w:r>
          </w:p>
        </w:tc>
      </w:tr>
      <w:tr w:rsidR="003C512F" w:rsidRPr="00497921" w:rsidTr="00EF077E">
        <w:trPr>
          <w:trHeight w:val="10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3C512F" w:rsidRPr="007B313C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2F" w:rsidRPr="00FD5D56" w:rsidRDefault="003C512F" w:rsidP="004903B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D5D56">
              <w:rPr>
                <w:rFonts w:ascii="Times New Roman" w:hAnsi="Times New Roman" w:cs="Times New Roman"/>
                <w:sz w:val="28"/>
                <w:szCs w:val="28"/>
              </w:rPr>
              <w:t>Про виконання плану  роботи Броварської міської ради Київської області за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D5D56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 2019 року.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1" w:rsidRDefault="008C6525" w:rsidP="008C6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96B52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 w:rsidR="00396B52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13.02.2020 </w:t>
            </w:r>
          </w:p>
          <w:p w:rsidR="003C512F" w:rsidRPr="00497921" w:rsidRDefault="008C6525" w:rsidP="008C6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1818-70-07</w:t>
            </w:r>
          </w:p>
        </w:tc>
      </w:tr>
      <w:tr w:rsidR="003C512F" w:rsidRPr="00497921" w:rsidTr="00EF077E">
        <w:trPr>
          <w:trHeight w:val="58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3C512F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2F" w:rsidRPr="00FD5D56" w:rsidRDefault="003C512F" w:rsidP="004903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про виконання Програми 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 xml:space="preserve">«Додаткові стимули для покращення надання вторинної медичної допомоги населенню міста Бровари та відновлення матеріально-технічної бази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комунального некомерційного підприємства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 xml:space="preserve"> «Броварська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багатопрофільна клінічна лікарня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>»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роварської районної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Київської області та 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роварської міської ради Київської області на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 xml:space="preserve"> 2019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1" w:rsidRDefault="006770C9" w:rsidP="00677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Рішення </w:t>
            </w:r>
            <w:r w:rsidR="00396B52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 w:rsidR="00396B52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04.06.2020 </w:t>
            </w:r>
          </w:p>
          <w:p w:rsidR="003C512F" w:rsidRPr="00497921" w:rsidRDefault="006770C9" w:rsidP="00677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1899-76-07</w:t>
            </w:r>
          </w:p>
        </w:tc>
      </w:tr>
      <w:tr w:rsidR="003C512F" w:rsidRPr="00497921" w:rsidTr="00EF077E">
        <w:trPr>
          <w:trHeight w:val="816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Pr="007B313C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2F" w:rsidRPr="008D40FA" w:rsidRDefault="006770C9" w:rsidP="004903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</w:t>
            </w:r>
            <w:r w:rsidR="003C512F" w:rsidRPr="008D40FA">
              <w:rPr>
                <w:rFonts w:ascii="Times New Roman" w:hAnsi="Times New Roman" w:cs="Times New Roman"/>
                <w:sz w:val="28"/>
                <w:szCs w:val="28"/>
              </w:rPr>
              <w:t>до Положення про Броварський міський територіальний центр соціального обслуговування.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2F" w:rsidRPr="00497921" w:rsidRDefault="00D2633C" w:rsidP="00D26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Розгляд п</w:t>
            </w:r>
            <w:r w:rsidR="006770C9">
              <w:rPr>
                <w:rFonts w:ascii="Times New Roman" w:hAnsi="Times New Roman" w:cs="Times New Roman"/>
                <w:sz w:val="28"/>
                <w:szCs w:val="28"/>
              </w:rPr>
              <w:t>еренесено на жовтень 2020 р.</w:t>
            </w:r>
          </w:p>
        </w:tc>
      </w:tr>
      <w:tr w:rsidR="003C512F" w:rsidRPr="00497921" w:rsidTr="00EF077E">
        <w:trPr>
          <w:trHeight w:val="243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Pr="00C33068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2F" w:rsidRPr="008D40FA" w:rsidRDefault="003C512F" w:rsidP="004903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в новій редакції Порядку створення діяльності та фінансування спеціалізованого формування Броварського </w:t>
            </w:r>
            <w:r w:rsidRPr="008D40FA">
              <w:rPr>
                <w:rFonts w:ascii="Times New Roman" w:hAnsi="Times New Roman" w:cs="Times New Roman"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8D40F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соціальних служб для сім’ї, дітей та молоді «Сім’я патронатного вихователя».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3C" w:rsidRDefault="00D2633C" w:rsidP="008B3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Розгляд перенесено на серпень 2020 р.</w:t>
            </w:r>
          </w:p>
          <w:p w:rsidR="003C512F" w:rsidRDefault="003C512F" w:rsidP="008B3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12F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Default="003C512F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3C512F" w:rsidRPr="00A5766C" w:rsidRDefault="003C512F" w:rsidP="00490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6C">
              <w:rPr>
                <w:rFonts w:ascii="Times New Roman" w:hAnsi="Times New Roman" w:cs="Times New Roman"/>
                <w:sz w:val="28"/>
                <w:szCs w:val="28"/>
              </w:rPr>
              <w:t>Лютий-березень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2F" w:rsidRPr="00A5766C" w:rsidRDefault="003C512F" w:rsidP="004903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6C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Положення про Броварський міський центр соціальних служб для сім’ї, дітей та молоді Броварської міської ради Київської області.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2F" w:rsidRDefault="00A5766C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виносилось на розгляд міської ради в зв’язку з відсутністю роз’яснень Міністерства соціальної політики щодо внесення змін у загальне Положення про </w:t>
            </w:r>
            <w:r w:rsidRPr="00A5766C">
              <w:rPr>
                <w:rFonts w:ascii="Times New Roman" w:hAnsi="Times New Roman" w:cs="Times New Roman"/>
                <w:sz w:val="28"/>
                <w:szCs w:val="28"/>
              </w:rPr>
              <w:t>центр соціальних служб для сім’ї, дітей та молоді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закону України «Про соціальні послуги»</w:t>
            </w:r>
          </w:p>
        </w:tc>
      </w:tr>
      <w:tr w:rsidR="008B3BD4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Pr="00C33068" w:rsidRDefault="008B3BD4" w:rsidP="00490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Pr="00662A2A" w:rsidRDefault="008B3BD4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 звіту про виконання бюджету м. Бровари за 2019 рік.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1" w:rsidRDefault="008B3BD4" w:rsidP="008B3BD4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96B52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 w:rsidR="00396B52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28.01.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 xml:space="preserve">  </w:t>
            </w:r>
          </w:p>
          <w:p w:rsidR="008B3BD4" w:rsidRDefault="008B3BD4" w:rsidP="008B3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783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69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-07</w:t>
            </w:r>
          </w:p>
        </w:tc>
      </w:tr>
      <w:tr w:rsidR="008B3BD4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міста за І квартал 2020 року.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1" w:rsidRDefault="008B3BD4" w:rsidP="008B3BD4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96B52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 w:rsidR="00396B52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28.04.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 xml:space="preserve">  </w:t>
            </w:r>
          </w:p>
          <w:p w:rsidR="008B3BD4" w:rsidRDefault="008B3BD4" w:rsidP="008B3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873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74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-07</w:t>
            </w:r>
          </w:p>
        </w:tc>
      </w:tr>
      <w:tr w:rsidR="008B3BD4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встановлення місцевих податків і зборів на території м. Бровари на 2021 рік.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1" w:rsidRDefault="008B3BD4" w:rsidP="008B3BD4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96B52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 w:rsidR="00396B52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04.06.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 xml:space="preserve">  </w:t>
            </w:r>
          </w:p>
          <w:p w:rsidR="008B3BD4" w:rsidRDefault="008B3BD4" w:rsidP="008B3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1915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76</w:t>
            </w:r>
            <w:r w:rsidRPr="008B3BD4">
              <w:rPr>
                <w:rFonts w:ascii="Times New Roman" w:eastAsia="Times New Roman" w:hAnsi="Times New Roman"/>
                <w:color w:val="202020"/>
                <w:sz w:val="28"/>
                <w:szCs w:val="28"/>
                <w:lang w:eastAsia="ru-RU"/>
              </w:rPr>
              <w:t>-07</w:t>
            </w:r>
          </w:p>
        </w:tc>
      </w:tr>
      <w:tr w:rsidR="008B3BD4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Pr="00C33068" w:rsidRDefault="008B3BD4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Броварської міської ради на ІІ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</w:p>
          <w:p w:rsidR="008B3BD4" w:rsidRPr="00822D3C" w:rsidRDefault="008B3BD4" w:rsidP="004903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Default="005B2BF4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 прийнято на черговому засіданні міської ради 09.07.2020 р.</w:t>
            </w:r>
          </w:p>
        </w:tc>
      </w:tr>
      <w:tr w:rsidR="008B3BD4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Pr="00396B52" w:rsidRDefault="008B3BD4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B52">
              <w:rPr>
                <w:rFonts w:ascii="Times New Roman" w:hAnsi="Times New Roman" w:cs="Times New Roman"/>
                <w:sz w:val="28"/>
                <w:szCs w:val="28"/>
              </w:rPr>
              <w:t>Про добровільне об’єднання територіальних громад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Pr="00396B52" w:rsidRDefault="00396B52" w:rsidP="00396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B52">
              <w:rPr>
                <w:rFonts w:ascii="Times New Roman" w:hAnsi="Times New Roman" w:cs="Times New Roman"/>
                <w:sz w:val="28"/>
                <w:szCs w:val="28"/>
              </w:rPr>
              <w:t xml:space="preserve">Не виносилось на розгляд міської ради в зв’язку з прийнятим розпорядженням Кабінету Міністрів України </w:t>
            </w:r>
            <w:r w:rsidRPr="00396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 20.05.2020 р. № 600-р «</w:t>
            </w:r>
            <w:r w:rsidRPr="00396B5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  <w:shd w:val="clear" w:color="auto" w:fill="FFFFFF"/>
              </w:rPr>
              <w:t>Про затвердження перспективного плану формування територій громад Київської області</w:t>
            </w:r>
            <w:r w:rsidRPr="00396B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B3BD4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8B3BD4" w:rsidRDefault="008B3BD4" w:rsidP="00490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Pr="00066D68" w:rsidRDefault="008B3BD4" w:rsidP="004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066D68">
              <w:rPr>
                <w:rFonts w:ascii="Times New Roman" w:hAnsi="Times New Roman" w:cs="Times New Roman"/>
                <w:sz w:val="28"/>
                <w:szCs w:val="28"/>
              </w:rPr>
              <w:t>внесення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Положення про порядок залучення коштів замовників будівництва на розвиток інженерно-транспортної та соціальної інфраструктури міста Бровари.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4" w:rsidRPr="00396B52" w:rsidRDefault="00396B52" w:rsidP="00396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B52">
              <w:rPr>
                <w:rFonts w:ascii="Times New Roman" w:hAnsi="Times New Roman" w:cs="Times New Roman"/>
                <w:sz w:val="28"/>
                <w:szCs w:val="28"/>
              </w:rPr>
              <w:t>Знято на доопрацювання в зв’язку зі змінами прийнятими відповідно до закону України «Про внесення змін до деяких законодавчих актів України щодо стимулювання інвестиційної діяльності в Україні» від 20.0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6B52">
              <w:rPr>
                <w:rFonts w:ascii="Times New Roman" w:hAnsi="Times New Roman" w:cs="Times New Roman"/>
                <w:sz w:val="28"/>
                <w:szCs w:val="28"/>
              </w:rPr>
              <w:t>.2019 р. № 132-</w:t>
            </w:r>
            <w:r w:rsidRPr="0039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</w:tr>
    </w:tbl>
    <w:p w:rsidR="00497921" w:rsidRPr="00497921" w:rsidRDefault="00497921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2A2927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І півріччя</w:t>
      </w:r>
      <w:r w:rsidR="00900F07">
        <w:rPr>
          <w:rFonts w:ascii="Times New Roman" w:hAnsi="Times New Roman" w:cs="Times New Roman"/>
          <w:sz w:val="28"/>
          <w:szCs w:val="28"/>
        </w:rPr>
        <w:t xml:space="preserve"> 20</w:t>
      </w:r>
      <w:r w:rsidR="00B278C3">
        <w:rPr>
          <w:rFonts w:ascii="Times New Roman" w:hAnsi="Times New Roman" w:cs="Times New Roman"/>
          <w:sz w:val="28"/>
          <w:szCs w:val="28"/>
        </w:rPr>
        <w:t>2</w:t>
      </w:r>
      <w:r w:rsidR="00396B52">
        <w:rPr>
          <w:rFonts w:ascii="Times New Roman" w:hAnsi="Times New Roman" w:cs="Times New Roman"/>
          <w:sz w:val="28"/>
          <w:szCs w:val="28"/>
        </w:rPr>
        <w:t>0</w:t>
      </w:r>
      <w:r w:rsidR="00900F07">
        <w:rPr>
          <w:rFonts w:ascii="Times New Roman" w:hAnsi="Times New Roman" w:cs="Times New Roman"/>
          <w:sz w:val="28"/>
          <w:szCs w:val="28"/>
        </w:rPr>
        <w:t xml:space="preserve"> року було проведено </w:t>
      </w:r>
      <w:r w:rsidR="00396B52">
        <w:rPr>
          <w:rFonts w:ascii="Times New Roman" w:hAnsi="Times New Roman" w:cs="Times New Roman"/>
          <w:sz w:val="28"/>
          <w:szCs w:val="28"/>
        </w:rPr>
        <w:t>9</w:t>
      </w:r>
      <w:r w:rsidR="00900F07">
        <w:rPr>
          <w:rFonts w:ascii="Times New Roman" w:hAnsi="Times New Roman" w:cs="Times New Roman"/>
          <w:sz w:val="28"/>
          <w:szCs w:val="28"/>
        </w:rPr>
        <w:t xml:space="preserve"> </w:t>
      </w:r>
      <w:r w:rsidR="00396B52">
        <w:rPr>
          <w:rFonts w:ascii="Times New Roman" w:hAnsi="Times New Roman" w:cs="Times New Roman"/>
          <w:sz w:val="28"/>
          <w:szCs w:val="28"/>
        </w:rPr>
        <w:t xml:space="preserve">пленарних засідань </w:t>
      </w:r>
      <w:r w:rsidR="00DB0CB1">
        <w:rPr>
          <w:rFonts w:ascii="Times New Roman" w:hAnsi="Times New Roman" w:cs="Times New Roman"/>
          <w:sz w:val="28"/>
          <w:szCs w:val="28"/>
        </w:rPr>
        <w:t>сесії</w:t>
      </w:r>
      <w:r w:rsidR="00497921" w:rsidRPr="00497921">
        <w:rPr>
          <w:rFonts w:ascii="Times New Roman" w:hAnsi="Times New Roman" w:cs="Times New Roman"/>
          <w:sz w:val="28"/>
          <w:szCs w:val="28"/>
        </w:rPr>
        <w:t xml:space="preserve"> Броварської міс</w:t>
      </w:r>
      <w:r>
        <w:rPr>
          <w:rFonts w:ascii="Times New Roman" w:hAnsi="Times New Roman" w:cs="Times New Roman"/>
          <w:sz w:val="28"/>
          <w:szCs w:val="28"/>
        </w:rPr>
        <w:t>ьк</w:t>
      </w:r>
      <w:r w:rsidR="00DB0CB1">
        <w:rPr>
          <w:rFonts w:ascii="Times New Roman" w:hAnsi="Times New Roman" w:cs="Times New Roman"/>
          <w:sz w:val="28"/>
          <w:szCs w:val="28"/>
        </w:rPr>
        <w:t>ої ради</w:t>
      </w:r>
      <w:r w:rsidR="00396B52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="00DB0CB1">
        <w:rPr>
          <w:rFonts w:ascii="Times New Roman" w:hAnsi="Times New Roman" w:cs="Times New Roman"/>
          <w:sz w:val="28"/>
          <w:szCs w:val="28"/>
        </w:rPr>
        <w:t xml:space="preserve">, на яких прийнято </w:t>
      </w:r>
      <w:r w:rsidR="00900F07">
        <w:rPr>
          <w:rFonts w:ascii="Times New Roman" w:hAnsi="Times New Roman" w:cs="Times New Roman"/>
          <w:sz w:val="28"/>
          <w:szCs w:val="28"/>
        </w:rPr>
        <w:t>1</w:t>
      </w:r>
      <w:r w:rsidR="00396B52">
        <w:rPr>
          <w:rFonts w:ascii="Times New Roman" w:hAnsi="Times New Roman" w:cs="Times New Roman"/>
          <w:sz w:val="28"/>
          <w:szCs w:val="28"/>
        </w:rPr>
        <w:t>44</w:t>
      </w:r>
      <w:r w:rsidR="00900F07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97921" w:rsidRPr="00497921">
        <w:rPr>
          <w:rFonts w:ascii="Times New Roman" w:hAnsi="Times New Roman" w:cs="Times New Roman"/>
          <w:sz w:val="28"/>
          <w:szCs w:val="28"/>
        </w:rPr>
        <w:t>.</w:t>
      </w:r>
    </w:p>
    <w:p w:rsidR="00497921" w:rsidRPr="005E5721" w:rsidRDefault="00497921" w:rsidP="00DA7C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721">
        <w:rPr>
          <w:rFonts w:ascii="Times New Roman" w:hAnsi="Times New Roman" w:cs="Times New Roman"/>
          <w:sz w:val="28"/>
          <w:szCs w:val="28"/>
        </w:rPr>
        <w:t>До</w:t>
      </w:r>
      <w:r w:rsidR="00DA7C82" w:rsidRPr="005E5721">
        <w:rPr>
          <w:rFonts w:ascii="Times New Roman" w:hAnsi="Times New Roman" w:cs="Times New Roman"/>
          <w:sz w:val="28"/>
          <w:szCs w:val="28"/>
        </w:rPr>
        <w:t xml:space="preserve"> плану роботи міської ради на І півріччя 20</w:t>
      </w:r>
      <w:r w:rsidR="005E5721" w:rsidRPr="005E5721">
        <w:rPr>
          <w:rFonts w:ascii="Times New Roman" w:hAnsi="Times New Roman" w:cs="Times New Roman"/>
          <w:sz w:val="28"/>
          <w:szCs w:val="28"/>
        </w:rPr>
        <w:t>20</w:t>
      </w:r>
      <w:r w:rsidR="00DA7C82" w:rsidRPr="005E5721">
        <w:rPr>
          <w:rFonts w:ascii="Times New Roman" w:hAnsi="Times New Roman" w:cs="Times New Roman"/>
          <w:sz w:val="28"/>
          <w:szCs w:val="28"/>
        </w:rPr>
        <w:t xml:space="preserve"> року </w:t>
      </w:r>
      <w:r w:rsidR="007F3200" w:rsidRPr="005E5721">
        <w:rPr>
          <w:rFonts w:ascii="Times New Roman" w:hAnsi="Times New Roman" w:cs="Times New Roman"/>
          <w:sz w:val="28"/>
          <w:szCs w:val="28"/>
        </w:rPr>
        <w:t xml:space="preserve">було включено </w:t>
      </w:r>
      <w:r w:rsidR="00396B52" w:rsidRPr="005E5721">
        <w:rPr>
          <w:rFonts w:ascii="Times New Roman" w:hAnsi="Times New Roman" w:cs="Times New Roman"/>
          <w:sz w:val="28"/>
          <w:szCs w:val="28"/>
        </w:rPr>
        <w:t>14</w:t>
      </w:r>
      <w:r w:rsidR="00900F07" w:rsidRPr="005E5721">
        <w:rPr>
          <w:rFonts w:ascii="Times New Roman" w:hAnsi="Times New Roman" w:cs="Times New Roman"/>
          <w:sz w:val="28"/>
          <w:szCs w:val="28"/>
        </w:rPr>
        <w:t xml:space="preserve"> </w:t>
      </w:r>
      <w:r w:rsidR="00CD29E0" w:rsidRPr="005E5721">
        <w:rPr>
          <w:rFonts w:ascii="Times New Roman" w:hAnsi="Times New Roman" w:cs="Times New Roman"/>
          <w:sz w:val="28"/>
          <w:szCs w:val="28"/>
        </w:rPr>
        <w:t>питань,</w:t>
      </w:r>
      <w:r w:rsidR="00B32996" w:rsidRPr="005E5721">
        <w:rPr>
          <w:rFonts w:ascii="Times New Roman" w:hAnsi="Times New Roman" w:cs="Times New Roman"/>
          <w:sz w:val="28"/>
          <w:szCs w:val="28"/>
        </w:rPr>
        <w:t xml:space="preserve"> </w:t>
      </w:r>
      <w:r w:rsidR="00CD29E0" w:rsidRPr="005E5721">
        <w:rPr>
          <w:rFonts w:ascii="Times New Roman" w:hAnsi="Times New Roman" w:cs="Times New Roman"/>
          <w:sz w:val="28"/>
          <w:szCs w:val="28"/>
        </w:rPr>
        <w:t>з</w:t>
      </w:r>
      <w:r w:rsidR="00B32996" w:rsidRPr="005E5721">
        <w:rPr>
          <w:rFonts w:ascii="Times New Roman" w:hAnsi="Times New Roman" w:cs="Times New Roman"/>
          <w:sz w:val="28"/>
          <w:szCs w:val="28"/>
        </w:rPr>
        <w:t xml:space="preserve"> них: </w:t>
      </w:r>
      <w:r w:rsidR="003A32A2" w:rsidRPr="00E61273">
        <w:rPr>
          <w:rFonts w:ascii="Times New Roman" w:hAnsi="Times New Roman" w:cs="Times New Roman"/>
          <w:sz w:val="28"/>
          <w:szCs w:val="28"/>
        </w:rPr>
        <w:t>8</w:t>
      </w:r>
      <w:r w:rsidR="00DA7C82" w:rsidRPr="00E61273">
        <w:rPr>
          <w:rFonts w:ascii="Times New Roman" w:hAnsi="Times New Roman" w:cs="Times New Roman"/>
          <w:sz w:val="28"/>
          <w:szCs w:val="28"/>
        </w:rPr>
        <w:t xml:space="preserve"> </w:t>
      </w:r>
      <w:r w:rsidR="00396B52" w:rsidRPr="00E61273">
        <w:rPr>
          <w:rFonts w:ascii="Times New Roman" w:hAnsi="Times New Roman" w:cs="Times New Roman"/>
          <w:sz w:val="28"/>
          <w:szCs w:val="28"/>
        </w:rPr>
        <w:t>– прийнятих рішень</w:t>
      </w:r>
      <w:r w:rsidR="001D6B92" w:rsidRPr="00E61273">
        <w:rPr>
          <w:rFonts w:ascii="Times New Roman" w:hAnsi="Times New Roman" w:cs="Times New Roman"/>
          <w:sz w:val="28"/>
          <w:szCs w:val="28"/>
        </w:rPr>
        <w:t>,</w:t>
      </w:r>
      <w:r w:rsidR="00281676" w:rsidRPr="00E61273">
        <w:rPr>
          <w:rFonts w:ascii="Times New Roman" w:hAnsi="Times New Roman" w:cs="Times New Roman"/>
          <w:sz w:val="28"/>
          <w:szCs w:val="28"/>
        </w:rPr>
        <w:t xml:space="preserve"> </w:t>
      </w:r>
      <w:r w:rsidR="00D2633C" w:rsidRPr="00E61273">
        <w:rPr>
          <w:rFonts w:ascii="Times New Roman" w:hAnsi="Times New Roman" w:cs="Times New Roman"/>
          <w:sz w:val="28"/>
          <w:szCs w:val="28"/>
        </w:rPr>
        <w:t>3</w:t>
      </w:r>
      <w:r w:rsidRPr="00E61273">
        <w:rPr>
          <w:rFonts w:ascii="Times New Roman" w:hAnsi="Times New Roman" w:cs="Times New Roman"/>
          <w:sz w:val="28"/>
          <w:szCs w:val="28"/>
        </w:rPr>
        <w:t xml:space="preserve"> питання </w:t>
      </w:r>
      <w:r w:rsidR="005E5721" w:rsidRPr="00E61273">
        <w:rPr>
          <w:rFonts w:ascii="Times New Roman" w:hAnsi="Times New Roman" w:cs="Times New Roman"/>
          <w:sz w:val="28"/>
          <w:szCs w:val="28"/>
        </w:rPr>
        <w:t>– перенесено</w:t>
      </w:r>
      <w:r w:rsidRPr="00E61273">
        <w:rPr>
          <w:rFonts w:ascii="Times New Roman" w:hAnsi="Times New Roman" w:cs="Times New Roman"/>
          <w:sz w:val="28"/>
          <w:szCs w:val="28"/>
        </w:rPr>
        <w:t xml:space="preserve"> розгля</w:t>
      </w:r>
      <w:r w:rsidR="005E5721" w:rsidRPr="00E61273">
        <w:rPr>
          <w:rFonts w:ascii="Times New Roman" w:hAnsi="Times New Roman" w:cs="Times New Roman"/>
          <w:sz w:val="28"/>
          <w:szCs w:val="28"/>
        </w:rPr>
        <w:t>д</w:t>
      </w:r>
      <w:r w:rsidR="00DA7C82" w:rsidRPr="00E61273">
        <w:rPr>
          <w:rFonts w:ascii="Times New Roman" w:hAnsi="Times New Roman" w:cs="Times New Roman"/>
          <w:sz w:val="28"/>
          <w:szCs w:val="28"/>
        </w:rPr>
        <w:t xml:space="preserve"> </w:t>
      </w:r>
      <w:r w:rsidR="005E5721" w:rsidRPr="00E61273">
        <w:rPr>
          <w:rFonts w:ascii="Times New Roman" w:hAnsi="Times New Roman" w:cs="Times New Roman"/>
          <w:sz w:val="28"/>
          <w:szCs w:val="28"/>
        </w:rPr>
        <w:t>на</w:t>
      </w:r>
      <w:r w:rsidR="00396B52" w:rsidRPr="00E61273">
        <w:rPr>
          <w:rFonts w:ascii="Times New Roman" w:hAnsi="Times New Roman" w:cs="Times New Roman"/>
          <w:sz w:val="28"/>
          <w:szCs w:val="28"/>
        </w:rPr>
        <w:t xml:space="preserve"> ІІ піврічч</w:t>
      </w:r>
      <w:r w:rsidR="005E5721" w:rsidRPr="00E61273">
        <w:rPr>
          <w:rFonts w:ascii="Times New Roman" w:hAnsi="Times New Roman" w:cs="Times New Roman"/>
          <w:sz w:val="28"/>
          <w:szCs w:val="28"/>
        </w:rPr>
        <w:t>я</w:t>
      </w:r>
      <w:r w:rsidR="00396B52" w:rsidRPr="00E61273">
        <w:rPr>
          <w:rFonts w:ascii="Times New Roman" w:hAnsi="Times New Roman" w:cs="Times New Roman"/>
          <w:sz w:val="28"/>
          <w:szCs w:val="28"/>
        </w:rPr>
        <w:t xml:space="preserve"> 2020 р</w:t>
      </w:r>
      <w:r w:rsidR="00281676" w:rsidRPr="00E61273">
        <w:rPr>
          <w:rFonts w:ascii="Times New Roman" w:hAnsi="Times New Roman" w:cs="Times New Roman"/>
          <w:sz w:val="28"/>
          <w:szCs w:val="28"/>
        </w:rPr>
        <w:t xml:space="preserve">, </w:t>
      </w:r>
      <w:r w:rsidR="00A5766C">
        <w:rPr>
          <w:rFonts w:ascii="Times New Roman" w:hAnsi="Times New Roman" w:cs="Times New Roman"/>
          <w:sz w:val="28"/>
          <w:szCs w:val="28"/>
        </w:rPr>
        <w:t>2</w:t>
      </w:r>
      <w:r w:rsidR="00396B52" w:rsidRPr="00E61273">
        <w:rPr>
          <w:rFonts w:ascii="Times New Roman" w:hAnsi="Times New Roman" w:cs="Times New Roman"/>
          <w:sz w:val="28"/>
          <w:szCs w:val="28"/>
        </w:rPr>
        <w:t xml:space="preserve"> питання не виносил</w:t>
      </w:r>
      <w:r w:rsidR="00A5766C">
        <w:rPr>
          <w:rFonts w:ascii="Times New Roman" w:hAnsi="Times New Roman" w:cs="Times New Roman"/>
          <w:sz w:val="28"/>
          <w:szCs w:val="28"/>
        </w:rPr>
        <w:t>и</w:t>
      </w:r>
      <w:r w:rsidR="00396B52" w:rsidRPr="00E61273">
        <w:rPr>
          <w:rFonts w:ascii="Times New Roman" w:hAnsi="Times New Roman" w:cs="Times New Roman"/>
          <w:sz w:val="28"/>
          <w:szCs w:val="28"/>
        </w:rPr>
        <w:t>сь на розгляд міської ради в зв’язку з</w:t>
      </w:r>
      <w:r w:rsidR="00A5766C">
        <w:rPr>
          <w:rFonts w:ascii="Times New Roman" w:hAnsi="Times New Roman" w:cs="Times New Roman"/>
          <w:sz w:val="28"/>
          <w:szCs w:val="28"/>
        </w:rPr>
        <w:t>і</w:t>
      </w:r>
      <w:r w:rsidR="00396B52" w:rsidRPr="00E61273">
        <w:rPr>
          <w:rFonts w:ascii="Times New Roman" w:hAnsi="Times New Roman" w:cs="Times New Roman"/>
          <w:sz w:val="28"/>
          <w:szCs w:val="28"/>
        </w:rPr>
        <w:t xml:space="preserve"> </w:t>
      </w:r>
      <w:r w:rsidR="00A5766C">
        <w:rPr>
          <w:rFonts w:ascii="Times New Roman" w:hAnsi="Times New Roman" w:cs="Times New Roman"/>
          <w:sz w:val="28"/>
          <w:szCs w:val="28"/>
        </w:rPr>
        <w:t>змінами в законодавчих актах</w:t>
      </w:r>
      <w:r w:rsidR="00396B52" w:rsidRPr="00E61273">
        <w:rPr>
          <w:rFonts w:ascii="Times New Roman" w:hAnsi="Times New Roman" w:cs="Times New Roman"/>
          <w:sz w:val="28"/>
          <w:szCs w:val="28"/>
        </w:rPr>
        <w:t xml:space="preserve">, </w:t>
      </w:r>
      <w:r w:rsidR="00E61273" w:rsidRPr="00E61273">
        <w:rPr>
          <w:rFonts w:ascii="Times New Roman" w:hAnsi="Times New Roman" w:cs="Times New Roman"/>
          <w:sz w:val="28"/>
          <w:szCs w:val="28"/>
        </w:rPr>
        <w:t>2</w:t>
      </w:r>
      <w:r w:rsidR="00396B52" w:rsidRPr="00E61273">
        <w:rPr>
          <w:rFonts w:ascii="Times New Roman" w:hAnsi="Times New Roman" w:cs="Times New Roman"/>
          <w:sz w:val="28"/>
          <w:szCs w:val="28"/>
        </w:rPr>
        <w:t xml:space="preserve"> питання </w:t>
      </w:r>
      <w:r w:rsidR="00281676" w:rsidRPr="00E61273">
        <w:rPr>
          <w:rFonts w:ascii="Times New Roman" w:hAnsi="Times New Roman" w:cs="Times New Roman"/>
          <w:sz w:val="28"/>
          <w:szCs w:val="28"/>
        </w:rPr>
        <w:t>знят</w:t>
      </w:r>
      <w:r w:rsidR="00396B52" w:rsidRPr="00E61273">
        <w:rPr>
          <w:rFonts w:ascii="Times New Roman" w:hAnsi="Times New Roman" w:cs="Times New Roman"/>
          <w:sz w:val="28"/>
          <w:szCs w:val="28"/>
        </w:rPr>
        <w:t>о</w:t>
      </w:r>
      <w:r w:rsidR="00281676" w:rsidRPr="00E61273">
        <w:rPr>
          <w:rFonts w:ascii="Times New Roman" w:hAnsi="Times New Roman" w:cs="Times New Roman"/>
          <w:sz w:val="28"/>
          <w:szCs w:val="28"/>
        </w:rPr>
        <w:t xml:space="preserve"> на доопрацювання.</w:t>
      </w:r>
    </w:p>
    <w:p w:rsidR="00094702" w:rsidRDefault="00094702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9E0" w:rsidRPr="00497921" w:rsidRDefault="00CD29E0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1A0" w:rsidRPr="00D1262B" w:rsidRDefault="004B44A2" w:rsidP="00B3299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</w:t>
      </w:r>
      <w:r w:rsidR="005E5721">
        <w:rPr>
          <w:rFonts w:ascii="Times New Roman" w:hAnsi="Times New Roman" w:cs="Times New Roman"/>
          <w:sz w:val="28"/>
          <w:szCs w:val="28"/>
        </w:rPr>
        <w:t xml:space="preserve">                            Ігор </w:t>
      </w:r>
      <w:r w:rsidR="00734FB0">
        <w:rPr>
          <w:rFonts w:ascii="Times New Roman" w:hAnsi="Times New Roman" w:cs="Times New Roman"/>
          <w:sz w:val="28"/>
          <w:szCs w:val="28"/>
        </w:rPr>
        <w:t>САПОЖКО</w:t>
      </w:r>
    </w:p>
    <w:sectPr w:rsidR="008551A0" w:rsidRPr="00D1262B" w:rsidSect="00AF62B0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497921"/>
    <w:rsid w:val="00094702"/>
    <w:rsid w:val="000E3C36"/>
    <w:rsid w:val="000F4F35"/>
    <w:rsid w:val="0010026C"/>
    <w:rsid w:val="001649A1"/>
    <w:rsid w:val="0018673A"/>
    <w:rsid w:val="001D6B92"/>
    <w:rsid w:val="00203A9A"/>
    <w:rsid w:val="00204303"/>
    <w:rsid w:val="00281676"/>
    <w:rsid w:val="002A2927"/>
    <w:rsid w:val="00396B52"/>
    <w:rsid w:val="003A32A2"/>
    <w:rsid w:val="003C512F"/>
    <w:rsid w:val="0042354F"/>
    <w:rsid w:val="00442B77"/>
    <w:rsid w:val="00497921"/>
    <w:rsid w:val="004A2656"/>
    <w:rsid w:val="004A6868"/>
    <w:rsid w:val="004B44A2"/>
    <w:rsid w:val="00536800"/>
    <w:rsid w:val="00544410"/>
    <w:rsid w:val="00576CCA"/>
    <w:rsid w:val="005B2BF4"/>
    <w:rsid w:val="005D368F"/>
    <w:rsid w:val="005E5721"/>
    <w:rsid w:val="00613AEC"/>
    <w:rsid w:val="006770C9"/>
    <w:rsid w:val="006A35A8"/>
    <w:rsid w:val="00734FB0"/>
    <w:rsid w:val="00796503"/>
    <w:rsid w:val="007F3200"/>
    <w:rsid w:val="00817144"/>
    <w:rsid w:val="00826112"/>
    <w:rsid w:val="008551A0"/>
    <w:rsid w:val="008B3BD4"/>
    <w:rsid w:val="008C6525"/>
    <w:rsid w:val="00900F07"/>
    <w:rsid w:val="00921440"/>
    <w:rsid w:val="009A0751"/>
    <w:rsid w:val="00A47CB5"/>
    <w:rsid w:val="00A5766C"/>
    <w:rsid w:val="00AF62B0"/>
    <w:rsid w:val="00B278C3"/>
    <w:rsid w:val="00B32996"/>
    <w:rsid w:val="00B71032"/>
    <w:rsid w:val="00BC3A28"/>
    <w:rsid w:val="00C91CB4"/>
    <w:rsid w:val="00CD29E0"/>
    <w:rsid w:val="00D1262B"/>
    <w:rsid w:val="00D2633C"/>
    <w:rsid w:val="00DA0810"/>
    <w:rsid w:val="00DA7C82"/>
    <w:rsid w:val="00DB0CB1"/>
    <w:rsid w:val="00E34C8D"/>
    <w:rsid w:val="00E5358B"/>
    <w:rsid w:val="00E61273"/>
    <w:rsid w:val="00E61DB9"/>
    <w:rsid w:val="00E95CD3"/>
    <w:rsid w:val="00EB3113"/>
    <w:rsid w:val="00ED392B"/>
    <w:rsid w:val="00EF077E"/>
    <w:rsid w:val="00F16999"/>
    <w:rsid w:val="00F33122"/>
    <w:rsid w:val="00F4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1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36</cp:revision>
  <cp:lastPrinted>2020-06-11T10:05:00Z</cp:lastPrinted>
  <dcterms:created xsi:type="dcterms:W3CDTF">2017-11-17T09:02:00Z</dcterms:created>
  <dcterms:modified xsi:type="dcterms:W3CDTF">2020-07-13T06:08:00Z</dcterms:modified>
</cp:coreProperties>
</file>