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Затверджено</w:t>
      </w:r>
    </w:p>
    <w:p w:rsidR="009A4E86" w:rsidRDefault="0043348E" w:rsidP="009A4E86">
      <w:pPr>
        <w:spacing w:after="0" w:line="240" w:lineRule="auto"/>
        <w:ind w:left="4860"/>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 xml:space="preserve">рішенням Броварської міської ради </w:t>
      </w:r>
      <w:r w:rsidR="001F4229">
        <w:rPr>
          <w:rFonts w:ascii="Times New Roman" w:eastAsia="Times New Roman" w:hAnsi="Times New Roman" w:cs="Times New Roman"/>
          <w:sz w:val="28"/>
          <w:szCs w:val="28"/>
          <w:lang w:val="uk-UA" w:eastAsia="ru-RU"/>
        </w:rPr>
        <w:t>Київської області</w:t>
      </w:r>
    </w:p>
    <w:p w:rsidR="009A4E86" w:rsidRDefault="009A4E86" w:rsidP="009A4E86">
      <w:pPr>
        <w:spacing w:after="0" w:line="240" w:lineRule="auto"/>
        <w:ind w:left="48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20.12.2018 р.</w:t>
      </w:r>
    </w:p>
    <w:p w:rsidR="009A4E86" w:rsidRDefault="009A4E86" w:rsidP="009A4E8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№1170-50-07</w:t>
      </w:r>
    </w:p>
    <w:p w:rsidR="008F1EA8" w:rsidRPr="0043348E" w:rsidRDefault="008F1EA8" w:rsidP="008F1EA8">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8F1EA8" w:rsidRDefault="0043348E" w:rsidP="0043348E">
      <w:pPr>
        <w:spacing w:after="0" w:line="240" w:lineRule="auto"/>
        <w:jc w:val="center"/>
        <w:rPr>
          <w:rFonts w:ascii="Times New Roman" w:eastAsia="Times New Roman" w:hAnsi="Times New Roman" w:cs="Times New Roman"/>
          <w:b/>
          <w:sz w:val="28"/>
          <w:szCs w:val="28"/>
          <w:lang w:val="uk-UA" w:eastAsia="ru-RU"/>
        </w:rPr>
      </w:pPr>
      <w:r w:rsidRPr="008F1EA8">
        <w:rPr>
          <w:rFonts w:ascii="Times New Roman" w:eastAsia="Times New Roman" w:hAnsi="Times New Roman" w:cs="Times New Roman"/>
          <w:b/>
          <w:sz w:val="28"/>
          <w:szCs w:val="28"/>
          <w:lang w:val="uk-UA" w:eastAsia="ru-RU"/>
        </w:rPr>
        <w:t xml:space="preserve">МІСЬКА ПРОГРАМА </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оформлення права власності</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 xml:space="preserve">на нерухоме майно територіальної громади </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roofErr w:type="spellStart"/>
      <w:r w:rsidRPr="0043348E">
        <w:rPr>
          <w:rFonts w:ascii="Times New Roman" w:eastAsia="Times New Roman" w:hAnsi="Times New Roman" w:cs="Times New Roman"/>
          <w:b/>
          <w:sz w:val="28"/>
          <w:szCs w:val="28"/>
          <w:lang w:val="uk-UA" w:eastAsia="ru-RU"/>
        </w:rPr>
        <w:t>м.Бровари</w:t>
      </w:r>
      <w:proofErr w:type="spellEnd"/>
      <w:r w:rsidRPr="0043348E">
        <w:rPr>
          <w:rFonts w:ascii="Times New Roman" w:eastAsia="Times New Roman" w:hAnsi="Times New Roman" w:cs="Times New Roman"/>
          <w:b/>
          <w:sz w:val="28"/>
          <w:szCs w:val="28"/>
          <w:lang w:val="uk-UA" w:eastAsia="ru-RU"/>
        </w:rPr>
        <w:t xml:space="preserve"> на </w:t>
      </w:r>
      <w:r>
        <w:rPr>
          <w:rFonts w:ascii="Times New Roman" w:eastAsia="Times New Roman" w:hAnsi="Times New Roman" w:cs="Times New Roman"/>
          <w:b/>
          <w:sz w:val="28"/>
          <w:szCs w:val="28"/>
          <w:lang w:val="uk-UA" w:eastAsia="ru-RU"/>
        </w:rPr>
        <w:t>2019-2020</w:t>
      </w:r>
      <w:r w:rsidRPr="0043348E">
        <w:rPr>
          <w:rFonts w:ascii="Times New Roman" w:eastAsia="Times New Roman" w:hAnsi="Times New Roman" w:cs="Times New Roman"/>
          <w:b/>
          <w:sz w:val="28"/>
          <w:szCs w:val="28"/>
          <w:lang w:val="uk-UA" w:eastAsia="ru-RU"/>
        </w:rPr>
        <w:t xml:space="preserve"> рік</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9A4E86">
      <w:pPr>
        <w:spacing w:after="0" w:line="240" w:lineRule="auto"/>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sz w:val="28"/>
          <w:szCs w:val="28"/>
          <w:lang w:val="uk-UA" w:eastAsia="ru-RU"/>
        </w:rPr>
      </w:pPr>
      <w:proofErr w:type="spellStart"/>
      <w:r w:rsidRPr="0043348E">
        <w:rPr>
          <w:rFonts w:ascii="Times New Roman" w:eastAsia="Times New Roman" w:hAnsi="Times New Roman" w:cs="Times New Roman"/>
          <w:sz w:val="28"/>
          <w:szCs w:val="28"/>
          <w:lang w:val="uk-UA" w:eastAsia="ru-RU"/>
        </w:rPr>
        <w:t>м.Бровари</w:t>
      </w:r>
      <w:proofErr w:type="spellEnd"/>
    </w:p>
    <w:p w:rsidR="0043348E" w:rsidRDefault="0043348E" w:rsidP="0043348E">
      <w:pPr>
        <w:spacing w:after="0" w:line="240" w:lineRule="auto"/>
        <w:jc w:val="center"/>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18</w:t>
      </w:r>
    </w:p>
    <w:p w:rsidR="009A4E86" w:rsidRDefault="009A4E86" w:rsidP="0043348E">
      <w:pPr>
        <w:spacing w:after="0" w:line="240" w:lineRule="auto"/>
        <w:jc w:val="center"/>
        <w:rPr>
          <w:rFonts w:ascii="Times New Roman" w:eastAsia="Times New Roman" w:hAnsi="Times New Roman" w:cs="Times New Roman"/>
          <w:sz w:val="28"/>
          <w:szCs w:val="28"/>
          <w:lang w:val="uk-UA" w:eastAsia="ru-RU"/>
        </w:rPr>
      </w:pPr>
    </w:p>
    <w:p w:rsidR="009A4E86" w:rsidRDefault="009A4E86" w:rsidP="0043348E">
      <w:pPr>
        <w:spacing w:after="0" w:line="240" w:lineRule="auto"/>
        <w:jc w:val="center"/>
        <w:rPr>
          <w:rFonts w:ascii="Times New Roman" w:eastAsia="Times New Roman" w:hAnsi="Times New Roman" w:cs="Times New Roman"/>
          <w:sz w:val="28"/>
          <w:szCs w:val="28"/>
          <w:lang w:val="uk-UA" w:eastAsia="ru-RU"/>
        </w:rPr>
      </w:pPr>
    </w:p>
    <w:p w:rsidR="002C0A0A" w:rsidRDefault="002C0A0A" w:rsidP="0043348E">
      <w:pPr>
        <w:spacing w:after="0" w:line="240" w:lineRule="auto"/>
        <w:jc w:val="center"/>
        <w:rPr>
          <w:rFonts w:ascii="Times New Roman" w:eastAsia="Times New Roman" w:hAnsi="Times New Roman" w:cs="Times New Roman"/>
          <w:sz w:val="28"/>
          <w:szCs w:val="28"/>
          <w:lang w:val="uk-UA" w:eastAsia="ru-RU"/>
        </w:rPr>
      </w:pPr>
    </w:p>
    <w:p w:rsidR="002C0A0A" w:rsidRDefault="002C0A0A" w:rsidP="0043348E">
      <w:pPr>
        <w:spacing w:after="0" w:line="240" w:lineRule="auto"/>
        <w:jc w:val="center"/>
        <w:rPr>
          <w:rFonts w:ascii="Times New Roman" w:eastAsia="Times New Roman" w:hAnsi="Times New Roman" w:cs="Times New Roman"/>
          <w:sz w:val="28"/>
          <w:szCs w:val="28"/>
          <w:lang w:val="uk-UA" w:eastAsia="ru-RU"/>
        </w:rPr>
      </w:pPr>
    </w:p>
    <w:p w:rsidR="002C0A0A" w:rsidRPr="0043348E" w:rsidRDefault="002C0A0A" w:rsidP="0043348E">
      <w:pPr>
        <w:spacing w:after="0" w:line="240" w:lineRule="auto"/>
        <w:jc w:val="center"/>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І.Мета та загальні положення Програми</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Комунальна власність – найважливіша складова матеріальної та фінансової основи місцевого самоврядування. З усіх джерел зростання добробуту територіальних громад їй належить особлива роль, оскільки можливість примноження прибутків від використання об'єктів комунальної власності і, передусім, від використання нерухомого майна, залежатиме лише від рівня ефективності управління цим майном і майновими правами.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Н</w:t>
      </w:r>
      <w:r w:rsidRPr="008F1EA8">
        <w:rPr>
          <w:rFonts w:ascii="Times New Roman" w:eastAsia="Times New Roman" w:hAnsi="Times New Roman" w:cs="Times New Roman"/>
          <w:sz w:val="28"/>
          <w:szCs w:val="28"/>
          <w:lang w:val="uk-UA" w:eastAsia="ru-RU"/>
        </w:rPr>
        <w:t>ерухоме</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майно</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є</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реальн</w:t>
      </w:r>
      <w:r w:rsidRPr="0043348E">
        <w:rPr>
          <w:rFonts w:ascii="Times New Roman" w:eastAsia="Times New Roman" w:hAnsi="Times New Roman" w:cs="Times New Roman"/>
          <w:sz w:val="28"/>
          <w:szCs w:val="28"/>
          <w:lang w:val="uk-UA" w:eastAsia="ru-RU"/>
        </w:rPr>
        <w:t>им</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багатство</w:t>
      </w:r>
      <w:r w:rsidRPr="0043348E">
        <w:rPr>
          <w:rFonts w:ascii="Times New Roman" w:eastAsia="Times New Roman" w:hAnsi="Times New Roman" w:cs="Times New Roman"/>
          <w:sz w:val="28"/>
          <w:szCs w:val="28"/>
          <w:lang w:val="uk-UA" w:eastAsia="ru-RU"/>
        </w:rPr>
        <w:t>м</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територіальної</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громади</w:t>
      </w:r>
      <w:r w:rsidRPr="0043348E">
        <w:rPr>
          <w:rFonts w:ascii="Times New Roman" w:eastAsia="Times New Roman" w:hAnsi="Times New Roman" w:cs="Times New Roman"/>
          <w:sz w:val="28"/>
          <w:szCs w:val="28"/>
          <w:lang w:val="uk-UA" w:eastAsia="ru-RU"/>
        </w:rPr>
        <w:t xml:space="preserve"> міста</w:t>
      </w:r>
      <w:r w:rsidRPr="008F1EA8">
        <w:rPr>
          <w:rFonts w:ascii="Times New Roman" w:eastAsia="Times New Roman" w:hAnsi="Times New Roman" w:cs="Times New Roman"/>
          <w:sz w:val="28"/>
          <w:szCs w:val="28"/>
          <w:lang w:val="uk-UA" w:eastAsia="ru-RU"/>
        </w:rPr>
        <w:t>. Його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використання</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ґрунтується на поєднанні</w:t>
      </w:r>
      <w:r w:rsidR="008F1EA8">
        <w:rPr>
          <w:rFonts w:ascii="Times New Roman" w:eastAsia="Times New Roman" w:hAnsi="Times New Roman" w:cs="Times New Roman"/>
          <w:sz w:val="28"/>
          <w:szCs w:val="28"/>
          <w:lang w:val="uk-UA" w:eastAsia="ru-RU"/>
        </w:rPr>
        <w:t xml:space="preserve"> принципів економічної </w:t>
      </w:r>
      <w:r w:rsidRPr="008F1EA8">
        <w:rPr>
          <w:rFonts w:ascii="Times New Roman" w:eastAsia="Times New Roman" w:hAnsi="Times New Roman" w:cs="Times New Roman"/>
          <w:sz w:val="28"/>
          <w:szCs w:val="28"/>
          <w:lang w:val="uk-UA" w:eastAsia="ru-RU"/>
        </w:rPr>
        <w:t>ефективності та соціальній</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відповідальності орган</w:t>
      </w:r>
      <w:r w:rsidRPr="0043348E">
        <w:rPr>
          <w:rFonts w:ascii="Times New Roman" w:eastAsia="Times New Roman" w:hAnsi="Times New Roman" w:cs="Times New Roman"/>
          <w:sz w:val="28"/>
          <w:szCs w:val="28"/>
          <w:lang w:val="uk-UA" w:eastAsia="ru-RU"/>
        </w:rPr>
        <w:t>у</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місцевого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самоврядування</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щодо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забезпечення</w:t>
      </w:r>
      <w:r w:rsidR="008F1EA8">
        <w:rPr>
          <w:rFonts w:ascii="Times New Roman" w:eastAsia="Times New Roman" w:hAnsi="Times New Roman" w:cs="Times New Roman"/>
          <w:sz w:val="28"/>
          <w:szCs w:val="28"/>
          <w:lang w:val="uk-UA" w:eastAsia="ru-RU"/>
        </w:rPr>
        <w:t xml:space="preserve"> життєдіяльності </w:t>
      </w:r>
      <w:r w:rsidRPr="0043348E">
        <w:rPr>
          <w:rFonts w:ascii="Times New Roman" w:eastAsia="Times New Roman" w:hAnsi="Times New Roman" w:cs="Times New Roman"/>
          <w:sz w:val="28"/>
          <w:szCs w:val="28"/>
          <w:lang w:val="uk-UA" w:eastAsia="ru-RU"/>
        </w:rPr>
        <w:t>міста</w:t>
      </w:r>
      <w:r w:rsidRPr="008F1EA8">
        <w:rPr>
          <w:rFonts w:ascii="Times New Roman" w:eastAsia="Times New Roman" w:hAnsi="Times New Roman" w:cs="Times New Roman"/>
          <w:sz w:val="28"/>
          <w:szCs w:val="28"/>
          <w:lang w:val="uk-UA" w:eastAsia="ru-RU"/>
        </w:rPr>
        <w:t xml:space="preserve"> і соціально-економічних</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інтересів</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населення. Крім того, включення</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нерухомого майна територіальної</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громади до цивільного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обігу є неодмінною</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умовою</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залучення</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інвестицій шляхом надання</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гарантій</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інвесторам за рахунок</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реальних</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активів, що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характеризуються</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певними</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економічними</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показниками - вартістю та ліквідністю, а також</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правовим режимом</w:t>
      </w:r>
      <w:r w:rsidRPr="0043348E">
        <w:rPr>
          <w:rFonts w:ascii="Times New Roman" w:eastAsia="Times New Roman" w:hAnsi="Times New Roman" w:cs="Times New Roman"/>
          <w:sz w:val="28"/>
          <w:szCs w:val="28"/>
          <w:lang w:val="uk-UA" w:eastAsia="ru-RU"/>
        </w:rPr>
        <w:t xml:space="preserve"> об’єктів комунальної власності</w:t>
      </w:r>
      <w:r w:rsidRPr="008F1EA8">
        <w:rPr>
          <w:rFonts w:ascii="Times New Roman" w:eastAsia="Times New Roman" w:hAnsi="Times New Roman" w:cs="Times New Roman"/>
          <w:sz w:val="28"/>
          <w:szCs w:val="28"/>
          <w:lang w:val="uk-UA" w:eastAsia="ru-RU"/>
        </w:rPr>
        <w:t>.</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В результаті</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ситуації, що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склалася, права комунальної</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власності на нерухоме</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майно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територіальної</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громади</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Бровари</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в більшості</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випадків не зареєстровані у встановленому законом</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порядку. Це</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ускладнює</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розпорядження</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майном</w:t>
      </w:r>
      <w:r w:rsidRPr="008F1EA8">
        <w:rPr>
          <w:rFonts w:ascii="Times New Roman" w:eastAsia="Times New Roman" w:hAnsi="Times New Roman" w:cs="Times New Roman"/>
          <w:sz w:val="28"/>
          <w:szCs w:val="28"/>
          <w:lang w:val="uk-UA" w:eastAsia="ru-RU"/>
        </w:rPr>
        <w:t xml:space="preserve"> та забезпечення</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його правового</w:t>
      </w:r>
      <w:r w:rsidR="008F1EA8">
        <w:rPr>
          <w:rFonts w:ascii="Times New Roman" w:eastAsia="Times New Roman" w:hAnsi="Times New Roman" w:cs="Times New Roman"/>
          <w:sz w:val="28"/>
          <w:szCs w:val="28"/>
          <w:lang w:val="uk-UA" w:eastAsia="ru-RU"/>
        </w:rPr>
        <w:t xml:space="preserve"> </w:t>
      </w:r>
      <w:r w:rsidRPr="008F1EA8">
        <w:rPr>
          <w:rFonts w:ascii="Times New Roman" w:eastAsia="Times New Roman" w:hAnsi="Times New Roman" w:cs="Times New Roman"/>
          <w:sz w:val="28"/>
          <w:szCs w:val="28"/>
          <w:lang w:val="uk-UA" w:eastAsia="ru-RU"/>
        </w:rPr>
        <w:t>захисту</w:t>
      </w:r>
      <w:r w:rsidRPr="0043348E">
        <w:rPr>
          <w:rFonts w:ascii="Times New Roman" w:eastAsia="Times New Roman" w:hAnsi="Times New Roman" w:cs="Times New Roman"/>
          <w:sz w:val="28"/>
          <w:szCs w:val="28"/>
          <w:lang w:val="uk-UA" w:eastAsia="ru-RU"/>
        </w:rPr>
        <w:t>.</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Для дотримання вимог чинного законодавства та повноцінного розпорядження об’єктами права комунальної власності в інтересах територіальної громади 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Бровари, необхідно вжити заходи щодо оформлення права власності  на об’єкти нерухомого майна територіальної громади 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 xml:space="preserve">Бровари та внесення відповідної інформації в Державний реєстр речових прав на нерухоме майно. </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b/>
          <w:sz w:val="28"/>
          <w:szCs w:val="28"/>
          <w:lang w:val="uk-UA" w:eastAsia="ru-RU"/>
        </w:rPr>
        <w:tab/>
      </w:r>
      <w:r w:rsidRPr="0043348E">
        <w:rPr>
          <w:rFonts w:ascii="Times New Roman" w:eastAsia="Times New Roman" w:hAnsi="Times New Roman" w:cs="Times New Roman"/>
          <w:sz w:val="28"/>
          <w:szCs w:val="28"/>
          <w:lang w:val="uk-UA" w:eastAsia="ru-RU"/>
        </w:rPr>
        <w:t>Міська програма «Оформлення права власності на нерухоме майно територіальної громади 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 xml:space="preserve">Бровари на </w:t>
      </w:r>
      <w:r>
        <w:rPr>
          <w:rFonts w:ascii="Times New Roman" w:eastAsia="Times New Roman" w:hAnsi="Times New Roman" w:cs="Times New Roman"/>
          <w:sz w:val="28"/>
          <w:szCs w:val="28"/>
          <w:lang w:val="uk-UA" w:eastAsia="ru-RU"/>
        </w:rPr>
        <w:t>2019-2020роки</w:t>
      </w:r>
      <w:r w:rsidRPr="0043348E">
        <w:rPr>
          <w:rFonts w:ascii="Times New Roman" w:eastAsia="Times New Roman" w:hAnsi="Times New Roman" w:cs="Times New Roman"/>
          <w:sz w:val="28"/>
          <w:szCs w:val="28"/>
          <w:lang w:val="uk-UA" w:eastAsia="ru-RU"/>
        </w:rPr>
        <w:t>» призначена для  оформлення права власності на об’єкти нерухомості, що відносяться до комунальної власності територіальної громади 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 xml:space="preserve">Бровари та  розроблена на виконання Закону України «Про державну реєстрацію речових прав на нерухоме майно та їх обтяжень» та </w:t>
      </w:r>
      <w:r w:rsidR="008F1EA8" w:rsidRPr="0043348E">
        <w:rPr>
          <w:rFonts w:ascii="Times New Roman" w:eastAsia="Times New Roman" w:hAnsi="Times New Roman" w:cs="Times New Roman"/>
          <w:sz w:val="28"/>
          <w:szCs w:val="28"/>
          <w:lang w:val="uk-UA" w:eastAsia="ru-RU"/>
        </w:rPr>
        <w:t>статей</w:t>
      </w:r>
      <w:r w:rsidRPr="0043348E">
        <w:rPr>
          <w:rFonts w:ascii="Times New Roman" w:eastAsia="Times New Roman" w:hAnsi="Times New Roman" w:cs="Times New Roman"/>
          <w:sz w:val="28"/>
          <w:szCs w:val="28"/>
          <w:lang w:val="uk-UA" w:eastAsia="ru-RU"/>
        </w:rPr>
        <w:t xml:space="preserve"> 316,317,319 та 327 Цивільного кодексу України.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4"/>
          <w:szCs w:val="24"/>
          <w:lang w:val="uk-UA" w:eastAsia="ru-RU"/>
        </w:rPr>
        <w:tab/>
      </w:r>
      <w:r w:rsidRPr="0043348E">
        <w:rPr>
          <w:rFonts w:ascii="Times New Roman" w:eastAsia="Times New Roman" w:hAnsi="Times New Roman" w:cs="Times New Roman"/>
          <w:sz w:val="28"/>
          <w:szCs w:val="28"/>
          <w:lang w:val="uk-UA" w:eastAsia="ru-RU"/>
        </w:rPr>
        <w:t>Головною метою Міської програми є здійснення заходів , направлених на поетапне оформлення права власності територіальної громади 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Бровари на нерухомі об’єкти комунальної власності у встановленому законодавством порядку для розпорядження комунальним майном та забезпечення захисту майнових прав територіальної громади 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Бровари.</w:t>
      </w:r>
    </w:p>
    <w:p w:rsid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roofErr w:type="gramStart"/>
      <w:r w:rsidRPr="0043348E">
        <w:rPr>
          <w:rFonts w:ascii="Times New Roman" w:eastAsia="Times New Roman" w:hAnsi="Times New Roman" w:cs="Times New Roman"/>
          <w:b/>
          <w:sz w:val="28"/>
          <w:szCs w:val="28"/>
          <w:lang w:val="en-US" w:eastAsia="ru-RU"/>
        </w:rPr>
        <w:lastRenderedPageBreak/>
        <w:t>I</w:t>
      </w:r>
      <w:r w:rsidRPr="0043348E">
        <w:rPr>
          <w:rFonts w:ascii="Times New Roman" w:eastAsia="Times New Roman" w:hAnsi="Times New Roman" w:cs="Times New Roman"/>
          <w:b/>
          <w:sz w:val="28"/>
          <w:szCs w:val="28"/>
          <w:lang w:val="uk-UA" w:eastAsia="ru-RU"/>
        </w:rPr>
        <w:t>І.</w:t>
      </w:r>
      <w:proofErr w:type="gramEnd"/>
      <w:r w:rsidRPr="0043348E">
        <w:rPr>
          <w:rFonts w:ascii="Times New Roman" w:eastAsia="Times New Roman" w:hAnsi="Times New Roman" w:cs="Times New Roman"/>
          <w:b/>
          <w:sz w:val="28"/>
          <w:szCs w:val="28"/>
          <w:lang w:val="uk-UA" w:eastAsia="ru-RU"/>
        </w:rPr>
        <w:t xml:space="preserve"> Основні заходи, спрямовані</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на забезпечення реалізації Програми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tbl>
      <w:tblPr>
        <w:tblStyle w:val="a3"/>
        <w:tblW w:w="9866" w:type="dxa"/>
        <w:tblLook w:val="01E0"/>
      </w:tblPr>
      <w:tblGrid>
        <w:gridCol w:w="506"/>
        <w:gridCol w:w="4320"/>
        <w:gridCol w:w="3240"/>
        <w:gridCol w:w="1800"/>
      </w:tblGrid>
      <w:tr w:rsidR="0043348E" w:rsidRPr="0043348E" w:rsidTr="0043348E">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з/п</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Зміст заходів</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Виконавці</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Термін виконання, роки</w:t>
            </w:r>
          </w:p>
        </w:tc>
      </w:tr>
      <w:tr w:rsidR="0043348E" w:rsidRPr="0043348E" w:rsidTr="0043348E">
        <w:trPr>
          <w:trHeight w:val="195"/>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1.</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Проведення підготовчої роботи з </w:t>
            </w:r>
            <w:proofErr w:type="spellStart"/>
            <w:r w:rsidRPr="0043348E">
              <w:rPr>
                <w:sz w:val="24"/>
                <w:szCs w:val="24"/>
                <w:lang w:val="uk-UA" w:eastAsia="ru-RU"/>
              </w:rPr>
              <w:t>балансоутримувачами</w:t>
            </w:r>
            <w:proofErr w:type="spellEnd"/>
            <w:r w:rsidRPr="0043348E">
              <w:rPr>
                <w:sz w:val="24"/>
                <w:szCs w:val="24"/>
                <w:lang w:val="uk-UA" w:eastAsia="ru-RU"/>
              </w:rPr>
              <w:t xml:space="preserve"> по впорядкуванню технічної документації на об’єкти нерухомого майна комунальної власності територіальної громади </w:t>
            </w:r>
            <w:proofErr w:type="spellStart"/>
            <w:r w:rsidRPr="0043348E">
              <w:rPr>
                <w:sz w:val="24"/>
                <w:szCs w:val="24"/>
                <w:lang w:val="uk-UA" w:eastAsia="ru-RU"/>
              </w:rPr>
              <w:t>м.Бровари</w:t>
            </w:r>
            <w:proofErr w:type="spellEnd"/>
            <w:r w:rsidRPr="0043348E">
              <w:rPr>
                <w:sz w:val="24"/>
                <w:szCs w:val="24"/>
                <w:lang w:val="uk-UA" w:eastAsia="ru-RU"/>
              </w:rPr>
              <w:t>.</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Pr>
                <w:sz w:val="24"/>
                <w:szCs w:val="24"/>
                <w:lang w:val="uk-UA" w:eastAsia="ru-RU"/>
              </w:rPr>
              <w:t xml:space="preserve">з питань </w:t>
            </w:r>
            <w:r w:rsidRPr="0043348E">
              <w:rPr>
                <w:sz w:val="24"/>
                <w:szCs w:val="24"/>
                <w:lang w:val="uk-UA" w:eastAsia="ru-RU"/>
              </w:rPr>
              <w:t xml:space="preserve">комунальної власності </w:t>
            </w:r>
            <w:r>
              <w:rPr>
                <w:sz w:val="24"/>
                <w:szCs w:val="24"/>
                <w:lang w:val="uk-UA" w:eastAsia="ru-RU"/>
              </w:rPr>
              <w:t xml:space="preserve">та житла </w:t>
            </w:r>
            <w:r w:rsidRPr="0043348E">
              <w:rPr>
                <w:sz w:val="24"/>
                <w:szCs w:val="24"/>
                <w:lang w:val="uk-UA" w:eastAsia="ru-RU"/>
              </w:rPr>
              <w:t>Броварської міської ради</w:t>
            </w:r>
            <w:r w:rsidR="00B268C3">
              <w:rPr>
                <w:sz w:val="24"/>
                <w:szCs w:val="24"/>
                <w:lang w:val="uk-UA" w:eastAsia="ru-RU"/>
              </w:rPr>
              <w:t xml:space="preserve"> Київської області</w:t>
            </w:r>
            <w:bookmarkStart w:id="0" w:name="_GoBack"/>
            <w:bookmarkEnd w:id="0"/>
            <w:r w:rsidRPr="0043348E">
              <w:rPr>
                <w:sz w:val="24"/>
                <w:szCs w:val="24"/>
                <w:lang w:val="uk-UA" w:eastAsia="ru-RU"/>
              </w:rPr>
              <w:t>;</w:t>
            </w:r>
          </w:p>
          <w:p w:rsidR="0043348E" w:rsidRPr="0043348E" w:rsidRDefault="0043348E" w:rsidP="0043348E">
            <w:pPr>
              <w:jc w:val="both"/>
              <w:rPr>
                <w:sz w:val="24"/>
                <w:szCs w:val="24"/>
                <w:lang w:val="uk-UA" w:eastAsia="ru-RU"/>
              </w:rPr>
            </w:pPr>
            <w:proofErr w:type="spellStart"/>
            <w:r w:rsidRPr="0043348E">
              <w:rPr>
                <w:sz w:val="24"/>
                <w:szCs w:val="24"/>
                <w:lang w:val="uk-UA" w:eastAsia="ru-RU"/>
              </w:rPr>
              <w:t>балансоутримувачі</w:t>
            </w:r>
            <w:proofErr w:type="spellEnd"/>
            <w:r w:rsidRPr="0043348E">
              <w:rPr>
                <w:sz w:val="24"/>
                <w:szCs w:val="24"/>
                <w:lang w:val="uk-UA" w:eastAsia="ru-RU"/>
              </w:rPr>
              <w:t xml:space="preserve"> комунального майна.</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2019-2020</w:t>
            </w:r>
          </w:p>
        </w:tc>
      </w:tr>
      <w:tr w:rsidR="0043348E" w:rsidRPr="0043348E" w:rsidTr="0043348E">
        <w:trPr>
          <w:trHeight w:val="1095"/>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2.</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color w:val="000000"/>
                <w:sz w:val="24"/>
                <w:szCs w:val="28"/>
                <w:lang w:val="uk-UA" w:eastAsia="ru-RU"/>
              </w:rPr>
            </w:pPr>
            <w:proofErr w:type="spellStart"/>
            <w:r w:rsidRPr="0043348E">
              <w:rPr>
                <w:color w:val="000000"/>
                <w:sz w:val="24"/>
                <w:szCs w:val="28"/>
                <w:lang w:eastAsia="ru-RU"/>
              </w:rPr>
              <w:t>Проведення</w:t>
            </w:r>
            <w:proofErr w:type="spellEnd"/>
            <w:r w:rsidRPr="0043348E">
              <w:rPr>
                <w:color w:val="000000"/>
                <w:sz w:val="24"/>
                <w:szCs w:val="28"/>
                <w:lang w:val="uk-UA" w:eastAsia="ru-RU"/>
              </w:rPr>
              <w:t xml:space="preserve"> технічної </w:t>
            </w:r>
            <w:proofErr w:type="spellStart"/>
            <w:r w:rsidRPr="0043348E">
              <w:rPr>
                <w:color w:val="000000"/>
                <w:sz w:val="24"/>
                <w:szCs w:val="28"/>
                <w:lang w:eastAsia="ru-RU"/>
              </w:rPr>
              <w:t>інвентаризації</w:t>
            </w:r>
            <w:proofErr w:type="spellEnd"/>
            <w:r w:rsidR="008F1EA8">
              <w:rPr>
                <w:color w:val="000000"/>
                <w:sz w:val="24"/>
                <w:szCs w:val="28"/>
                <w:lang w:val="uk-UA" w:eastAsia="ru-RU"/>
              </w:rPr>
              <w:t xml:space="preserve"> </w:t>
            </w:r>
            <w:proofErr w:type="spellStart"/>
            <w:r w:rsidRPr="0043348E">
              <w:rPr>
                <w:color w:val="000000"/>
                <w:sz w:val="24"/>
                <w:szCs w:val="28"/>
                <w:lang w:eastAsia="ru-RU"/>
              </w:rPr>
              <w:t>об'єктів</w:t>
            </w:r>
            <w:proofErr w:type="spellEnd"/>
            <w:r w:rsidRPr="0043348E">
              <w:rPr>
                <w:color w:val="000000"/>
                <w:sz w:val="24"/>
                <w:szCs w:val="28"/>
                <w:lang w:val="uk-UA" w:eastAsia="ru-RU"/>
              </w:rPr>
              <w:t xml:space="preserve">нерухомого майна комунальної власності територіальної громади </w:t>
            </w:r>
            <w:proofErr w:type="spellStart"/>
            <w:r w:rsidRPr="0043348E">
              <w:rPr>
                <w:color w:val="000000"/>
                <w:sz w:val="24"/>
                <w:szCs w:val="28"/>
                <w:lang w:val="uk-UA" w:eastAsia="ru-RU"/>
              </w:rPr>
              <w:t>м</w:t>
            </w:r>
            <w:proofErr w:type="gramStart"/>
            <w:r w:rsidRPr="0043348E">
              <w:rPr>
                <w:color w:val="000000"/>
                <w:sz w:val="24"/>
                <w:szCs w:val="28"/>
                <w:lang w:val="uk-UA" w:eastAsia="ru-RU"/>
              </w:rPr>
              <w:t>.Б</w:t>
            </w:r>
            <w:proofErr w:type="gramEnd"/>
            <w:r w:rsidRPr="0043348E">
              <w:rPr>
                <w:color w:val="000000"/>
                <w:sz w:val="24"/>
                <w:szCs w:val="28"/>
                <w:lang w:val="uk-UA" w:eastAsia="ru-RU"/>
              </w:rPr>
              <w:t>ровари</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Pr>
                <w:sz w:val="24"/>
                <w:szCs w:val="24"/>
                <w:lang w:val="uk-UA" w:eastAsia="ru-RU"/>
              </w:rPr>
              <w:t xml:space="preserve">з питань </w:t>
            </w:r>
            <w:r w:rsidRPr="0043348E">
              <w:rPr>
                <w:sz w:val="24"/>
                <w:szCs w:val="24"/>
                <w:lang w:val="uk-UA" w:eastAsia="ru-RU"/>
              </w:rPr>
              <w:t>комунальної власності</w:t>
            </w:r>
            <w:r>
              <w:rPr>
                <w:sz w:val="24"/>
                <w:szCs w:val="24"/>
                <w:lang w:val="uk-UA" w:eastAsia="ru-RU"/>
              </w:rPr>
              <w:t xml:space="preserve"> та житла </w:t>
            </w:r>
            <w:r w:rsidRPr="0043348E">
              <w:rPr>
                <w:sz w:val="24"/>
                <w:szCs w:val="24"/>
                <w:lang w:val="uk-UA" w:eastAsia="ru-RU"/>
              </w:rPr>
              <w:t>Броварської міської ради</w:t>
            </w:r>
            <w:r w:rsidR="00BE5466">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43348E">
            <w:pPr>
              <w:jc w:val="both"/>
              <w:rPr>
                <w:sz w:val="24"/>
                <w:szCs w:val="24"/>
                <w:lang w:val="uk-UA" w:eastAsia="ru-RU"/>
              </w:rPr>
            </w:pPr>
            <w:r w:rsidRPr="0043348E">
              <w:rPr>
                <w:sz w:val="24"/>
                <w:szCs w:val="24"/>
                <w:lang w:val="uk-UA" w:eastAsia="ru-RU"/>
              </w:rPr>
              <w:t xml:space="preserve">Комунальне підприємство Броварської міської ради </w:t>
            </w:r>
            <w:r>
              <w:rPr>
                <w:sz w:val="24"/>
                <w:szCs w:val="24"/>
                <w:lang w:val="uk-UA" w:eastAsia="ru-RU"/>
              </w:rPr>
              <w:t xml:space="preserve">Київської області </w:t>
            </w:r>
            <w:r w:rsidRPr="0043348E">
              <w:rPr>
                <w:sz w:val="24"/>
                <w:szCs w:val="24"/>
                <w:lang w:val="uk-UA" w:eastAsia="ru-RU"/>
              </w:rPr>
              <w:t>«Броварське бюро технічної інвентаризації»</w:t>
            </w:r>
            <w:r>
              <w:rPr>
                <w:sz w:val="24"/>
                <w:szCs w:val="24"/>
                <w:lang w:val="uk-UA" w:eastAsia="ru-RU"/>
              </w:rPr>
              <w:t xml:space="preserve"> та інші ліцензовані юридичні чи фізичні особи</w:t>
            </w:r>
            <w:r w:rsidRPr="0043348E">
              <w:rPr>
                <w:sz w:val="24"/>
                <w:szCs w:val="24"/>
                <w:lang w:val="uk-UA" w:eastAsia="ru-RU"/>
              </w:rPr>
              <w:t>.</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2019-2020</w:t>
            </w:r>
          </w:p>
        </w:tc>
      </w:tr>
      <w:tr w:rsidR="0043348E" w:rsidRPr="0043348E" w:rsidTr="0043348E">
        <w:trPr>
          <w:trHeight w:val="540"/>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3.</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color w:val="000000"/>
                <w:sz w:val="24"/>
                <w:szCs w:val="28"/>
                <w:lang w:val="uk-UA" w:eastAsia="ru-RU"/>
              </w:rPr>
            </w:pPr>
            <w:r w:rsidRPr="0043348E">
              <w:rPr>
                <w:color w:val="000000"/>
                <w:sz w:val="24"/>
                <w:szCs w:val="28"/>
                <w:lang w:val="uk-UA" w:eastAsia="ru-RU"/>
              </w:rPr>
              <w:t xml:space="preserve">Виготовлення технічних паспортів на </w:t>
            </w:r>
            <w:proofErr w:type="spellStart"/>
            <w:r w:rsidRPr="0043348E">
              <w:rPr>
                <w:color w:val="000000"/>
                <w:sz w:val="24"/>
                <w:szCs w:val="28"/>
                <w:lang w:eastAsia="ru-RU"/>
              </w:rPr>
              <w:t>об'єкт</w:t>
            </w:r>
            <w:proofErr w:type="spellEnd"/>
            <w:r w:rsidRPr="0043348E">
              <w:rPr>
                <w:color w:val="000000"/>
                <w:sz w:val="24"/>
                <w:szCs w:val="28"/>
                <w:lang w:val="uk-UA" w:eastAsia="ru-RU"/>
              </w:rPr>
              <w:t xml:space="preserve">и нерухомого майна комунальної власності територіальної громади </w:t>
            </w:r>
            <w:proofErr w:type="spellStart"/>
            <w:r w:rsidRPr="0043348E">
              <w:rPr>
                <w:color w:val="000000"/>
                <w:sz w:val="24"/>
                <w:szCs w:val="28"/>
                <w:lang w:val="uk-UA" w:eastAsia="ru-RU"/>
              </w:rPr>
              <w:t>м.Бровари</w:t>
            </w:r>
            <w:proofErr w:type="spellEnd"/>
            <w:r w:rsidRPr="0043348E">
              <w:rPr>
                <w:color w:val="000000"/>
                <w:sz w:val="24"/>
                <w:szCs w:val="28"/>
                <w:lang w:val="uk-UA" w:eastAsia="ru-RU"/>
              </w:rPr>
              <w:t>, 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 xml:space="preserve">комунальне підприємство </w:t>
            </w:r>
            <w:r w:rsidRPr="0043348E">
              <w:rPr>
                <w:sz w:val="24"/>
                <w:szCs w:val="24"/>
                <w:lang w:val="uk-UA" w:eastAsia="ru-RU"/>
              </w:rPr>
              <w:t>Броварської міської ради</w:t>
            </w:r>
            <w:r>
              <w:rPr>
                <w:sz w:val="24"/>
                <w:szCs w:val="24"/>
                <w:lang w:val="uk-UA" w:eastAsia="ru-RU"/>
              </w:rPr>
              <w:t xml:space="preserve"> Київської області </w:t>
            </w:r>
            <w:r w:rsidRPr="0043348E">
              <w:rPr>
                <w:sz w:val="24"/>
                <w:szCs w:val="24"/>
                <w:lang w:val="uk-UA" w:eastAsia="ru-RU"/>
              </w:rPr>
              <w:t xml:space="preserve"> «Броварське</w:t>
            </w:r>
            <w:r>
              <w:rPr>
                <w:sz w:val="24"/>
                <w:szCs w:val="24"/>
                <w:lang w:val="uk-UA" w:eastAsia="ru-RU"/>
              </w:rPr>
              <w:t xml:space="preserve"> бюро технічної інвентаризації» та інші ліцензовані юридичні чи фізичні особи</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2019-2020</w:t>
            </w:r>
          </w:p>
        </w:tc>
      </w:tr>
      <w:tr w:rsidR="0043348E" w:rsidRPr="0043348E" w:rsidTr="0043348E">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4.</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0B2288" w:rsidP="00623DCA">
            <w:pPr>
              <w:jc w:val="both"/>
              <w:rPr>
                <w:color w:val="000000"/>
                <w:sz w:val="24"/>
                <w:szCs w:val="28"/>
                <w:lang w:val="uk-UA" w:eastAsia="ru-RU"/>
              </w:rPr>
            </w:pPr>
            <w:r>
              <w:rPr>
                <w:color w:val="000000"/>
                <w:sz w:val="24"/>
                <w:szCs w:val="28"/>
                <w:lang w:val="uk-UA" w:eastAsia="ru-RU"/>
              </w:rPr>
              <w:t>Підготовка</w:t>
            </w:r>
            <w:r w:rsidR="00BE5466">
              <w:rPr>
                <w:color w:val="000000"/>
                <w:sz w:val="24"/>
                <w:szCs w:val="28"/>
                <w:lang w:val="uk-UA" w:eastAsia="ru-RU"/>
              </w:rPr>
              <w:t xml:space="preserve"> документ</w:t>
            </w:r>
            <w:r w:rsidR="00623DCA">
              <w:rPr>
                <w:color w:val="000000"/>
                <w:sz w:val="24"/>
                <w:szCs w:val="28"/>
                <w:lang w:val="uk-UA" w:eastAsia="ru-RU"/>
              </w:rPr>
              <w:t>ів</w:t>
            </w:r>
            <w:r w:rsidR="00BE5466">
              <w:rPr>
                <w:color w:val="000000"/>
                <w:sz w:val="24"/>
                <w:szCs w:val="28"/>
                <w:lang w:val="uk-UA" w:eastAsia="ru-RU"/>
              </w:rPr>
              <w:t xml:space="preserve"> та о</w:t>
            </w:r>
            <w:r w:rsidR="0043348E" w:rsidRPr="0043348E">
              <w:rPr>
                <w:color w:val="000000"/>
                <w:sz w:val="24"/>
                <w:szCs w:val="28"/>
                <w:lang w:val="uk-UA" w:eastAsia="ru-RU"/>
              </w:rPr>
              <w:t xml:space="preserve">формлення права власності за </w:t>
            </w:r>
            <w:proofErr w:type="spellStart"/>
            <w:r w:rsidR="0043348E" w:rsidRPr="0043348E">
              <w:rPr>
                <w:color w:val="000000"/>
                <w:sz w:val="24"/>
                <w:szCs w:val="28"/>
                <w:lang w:eastAsia="ru-RU"/>
              </w:rPr>
              <w:t>територіальною</w:t>
            </w:r>
            <w:proofErr w:type="spellEnd"/>
            <w:r w:rsidR="0043348E" w:rsidRPr="0043348E">
              <w:rPr>
                <w:color w:val="000000"/>
                <w:sz w:val="24"/>
                <w:szCs w:val="28"/>
                <w:lang w:eastAsia="ru-RU"/>
              </w:rPr>
              <w:t xml:space="preserve"> громадою </w:t>
            </w:r>
            <w:proofErr w:type="spellStart"/>
            <w:r w:rsidR="0043348E" w:rsidRPr="0043348E">
              <w:rPr>
                <w:color w:val="000000"/>
                <w:sz w:val="24"/>
                <w:szCs w:val="28"/>
                <w:lang w:eastAsia="ru-RU"/>
              </w:rPr>
              <w:t>м.Бровари</w:t>
            </w:r>
            <w:proofErr w:type="spellEnd"/>
            <w:r w:rsidR="0043348E" w:rsidRPr="0043348E">
              <w:rPr>
                <w:color w:val="000000"/>
                <w:sz w:val="24"/>
                <w:szCs w:val="28"/>
                <w:lang w:val="uk-UA" w:eastAsia="ru-RU"/>
              </w:rPr>
              <w:t xml:space="preserve">, </w:t>
            </w:r>
            <w:r w:rsidR="00BE5466">
              <w:rPr>
                <w:color w:val="000000"/>
                <w:sz w:val="24"/>
                <w:szCs w:val="28"/>
                <w:lang w:val="uk-UA" w:eastAsia="ru-RU"/>
              </w:rPr>
              <w:t xml:space="preserve">на об’єкти нерухомого майна, </w:t>
            </w:r>
            <w:r w:rsidR="0043348E" w:rsidRPr="0043348E">
              <w:rPr>
                <w:color w:val="000000"/>
                <w:sz w:val="24"/>
                <w:szCs w:val="28"/>
                <w:lang w:val="uk-UA" w:eastAsia="ru-RU"/>
              </w:rPr>
              <w:t>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sidR="00BE5466">
              <w:rPr>
                <w:sz w:val="24"/>
                <w:szCs w:val="24"/>
                <w:lang w:val="uk-UA" w:eastAsia="ru-RU"/>
              </w:rPr>
              <w:t xml:space="preserve">з питань </w:t>
            </w:r>
            <w:r w:rsidRPr="0043348E">
              <w:rPr>
                <w:sz w:val="24"/>
                <w:szCs w:val="24"/>
                <w:lang w:val="uk-UA" w:eastAsia="ru-RU"/>
              </w:rPr>
              <w:t>комунальної власності</w:t>
            </w:r>
            <w:r w:rsidR="00BE5466">
              <w:rPr>
                <w:sz w:val="24"/>
                <w:szCs w:val="24"/>
                <w:lang w:val="uk-UA" w:eastAsia="ru-RU"/>
              </w:rPr>
              <w:t xml:space="preserve"> та житла</w:t>
            </w:r>
            <w:r w:rsidRPr="0043348E">
              <w:rPr>
                <w:sz w:val="24"/>
                <w:szCs w:val="24"/>
                <w:lang w:val="uk-UA" w:eastAsia="ru-RU"/>
              </w:rPr>
              <w:t xml:space="preserve"> Броварської міської ради</w:t>
            </w:r>
            <w:r w:rsidR="00BE5466">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BE5466">
            <w:pPr>
              <w:jc w:val="both"/>
              <w:rPr>
                <w:sz w:val="24"/>
                <w:szCs w:val="24"/>
                <w:lang w:val="uk-UA" w:eastAsia="ru-RU"/>
              </w:rPr>
            </w:pPr>
            <w:r w:rsidRPr="0043348E">
              <w:rPr>
                <w:color w:val="000000"/>
                <w:sz w:val="24"/>
                <w:szCs w:val="28"/>
                <w:lang w:val="uk-UA" w:eastAsia="ru-RU"/>
              </w:rPr>
              <w:t xml:space="preserve">Відділ </w:t>
            </w:r>
            <w:r w:rsidR="00BE5466">
              <w:rPr>
                <w:color w:val="000000"/>
                <w:sz w:val="24"/>
                <w:szCs w:val="28"/>
                <w:lang w:val="uk-UA" w:eastAsia="ru-RU"/>
              </w:rPr>
              <w:t>реєстраційних дій Центру обслуговування «Прозорий офіс»</w:t>
            </w:r>
            <w:r w:rsidRPr="0043348E">
              <w:rPr>
                <w:color w:val="000000"/>
                <w:sz w:val="24"/>
                <w:szCs w:val="28"/>
                <w:lang w:val="uk-UA" w:eastAsia="ru-RU"/>
              </w:rPr>
              <w:t xml:space="preserve"> Броварської міської ради</w:t>
            </w:r>
            <w:r w:rsidR="00BE5466">
              <w:rPr>
                <w:color w:val="000000"/>
                <w:sz w:val="24"/>
                <w:szCs w:val="28"/>
                <w:lang w:val="uk-UA" w:eastAsia="ru-RU"/>
              </w:rPr>
              <w:t xml:space="preserve"> Київської області</w:t>
            </w:r>
            <w:r w:rsidRPr="0043348E">
              <w:rPr>
                <w:color w:val="000000"/>
                <w:sz w:val="24"/>
                <w:szCs w:val="28"/>
                <w:lang w:val="uk-UA" w:eastAsia="ru-RU"/>
              </w:rPr>
              <w:t>.</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2019-2020</w:t>
            </w:r>
          </w:p>
        </w:tc>
      </w:tr>
    </w:tbl>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ІІІ. Фінансування заходів Програми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Фінансування заходів Програми здійснюється за рахунок місцевого бюджету, згідно з додатком 2.</w:t>
      </w:r>
    </w:p>
    <w:p w:rsidR="00D85E0A" w:rsidRDefault="00D85E0A" w:rsidP="0043348E">
      <w:pPr>
        <w:spacing w:after="0" w:line="240" w:lineRule="auto"/>
        <w:jc w:val="center"/>
        <w:rPr>
          <w:rFonts w:ascii="Times New Roman" w:eastAsia="Times New Roman" w:hAnsi="Times New Roman" w:cs="Times New Roman"/>
          <w:b/>
          <w:sz w:val="28"/>
          <w:szCs w:val="28"/>
          <w:lang w:val="uk-UA" w:eastAsia="ru-RU"/>
        </w:rPr>
      </w:pPr>
    </w:p>
    <w:p w:rsidR="0043348E" w:rsidRDefault="0043348E" w:rsidP="009A4E86">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en-US" w:eastAsia="ru-RU"/>
        </w:rPr>
        <w:t>IV</w:t>
      </w:r>
      <w:r w:rsidRPr="0043348E">
        <w:rPr>
          <w:rFonts w:ascii="Times New Roman" w:eastAsia="Times New Roman" w:hAnsi="Times New Roman" w:cs="Times New Roman"/>
          <w:b/>
          <w:sz w:val="28"/>
          <w:szCs w:val="28"/>
          <w:lang w:val="uk-UA" w:eastAsia="ru-RU"/>
        </w:rPr>
        <w:t>. Очікувані результати</w:t>
      </w:r>
    </w:p>
    <w:p w:rsidR="009A4E86" w:rsidRPr="0043348E" w:rsidRDefault="009A4E86" w:rsidP="009A4E86">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lastRenderedPageBreak/>
        <w:tab/>
        <w:t>Забезпечення дотримання Закону України «Про державну реєстрацію речових прав на нерухоме майно та їх обтяжень», контроль за використанням нерухомого майна комунальної власності територіальної громади м.</w:t>
      </w:r>
      <w:r w:rsidR="008F1EA8">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Бровари.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Міський голова                                                                               І.В.</w:t>
      </w:r>
      <w:r w:rsidR="008F1EA8">
        <w:rPr>
          <w:rFonts w:ascii="Times New Roman" w:eastAsia="Times New Roman" w:hAnsi="Times New Roman" w:cs="Times New Roman"/>
          <w:sz w:val="28"/>
          <w:szCs w:val="28"/>
          <w:lang w:val="uk-UA" w:eastAsia="ru-RU"/>
        </w:rPr>
        <w:t xml:space="preserve"> </w:t>
      </w:r>
      <w:proofErr w:type="spellStart"/>
      <w:r w:rsidRPr="0043348E">
        <w:rPr>
          <w:rFonts w:ascii="Times New Roman" w:eastAsia="Times New Roman" w:hAnsi="Times New Roman" w:cs="Times New Roman"/>
          <w:sz w:val="28"/>
          <w:szCs w:val="28"/>
          <w:lang w:val="uk-UA" w:eastAsia="ru-RU"/>
        </w:rPr>
        <w:t>Сапожко</w:t>
      </w:r>
      <w:proofErr w:type="spellEnd"/>
    </w:p>
    <w:p w:rsidR="00617720" w:rsidRDefault="00617720"/>
    <w:sectPr w:rsidR="00617720" w:rsidSect="002C0A0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F18" w:rsidRDefault="00FA0F18" w:rsidP="00BE5466">
      <w:pPr>
        <w:spacing w:after="0" w:line="240" w:lineRule="auto"/>
      </w:pPr>
      <w:r>
        <w:separator/>
      </w:r>
    </w:p>
  </w:endnote>
  <w:endnote w:type="continuationSeparator" w:id="1">
    <w:p w:rsidR="00FA0F18" w:rsidRDefault="00FA0F18" w:rsidP="00BE5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F18" w:rsidRDefault="00FA0F18" w:rsidP="00BE5466">
      <w:pPr>
        <w:spacing w:after="0" w:line="240" w:lineRule="auto"/>
      </w:pPr>
      <w:r>
        <w:separator/>
      </w:r>
    </w:p>
  </w:footnote>
  <w:footnote w:type="continuationSeparator" w:id="1">
    <w:p w:rsidR="00FA0F18" w:rsidRDefault="00FA0F18" w:rsidP="00BE54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498731"/>
      <w:docPartObj>
        <w:docPartGallery w:val="Page Numbers (Top of Page)"/>
        <w:docPartUnique/>
      </w:docPartObj>
    </w:sdtPr>
    <w:sdtContent>
      <w:p w:rsidR="00BE5466" w:rsidRDefault="007462FD">
        <w:pPr>
          <w:pStyle w:val="a4"/>
          <w:jc w:val="center"/>
        </w:pPr>
        <w:r>
          <w:fldChar w:fldCharType="begin"/>
        </w:r>
        <w:r w:rsidR="00BE5466">
          <w:instrText>PAGE   \* MERGEFORMAT</w:instrText>
        </w:r>
        <w:r>
          <w:fldChar w:fldCharType="separate"/>
        </w:r>
        <w:r w:rsidR="002C0A0A">
          <w:rPr>
            <w:noProof/>
          </w:rPr>
          <w:t>2</w:t>
        </w:r>
        <w:r>
          <w:fldChar w:fldCharType="end"/>
        </w:r>
      </w:p>
    </w:sdtContent>
  </w:sdt>
  <w:p w:rsidR="00BE5466" w:rsidRDefault="00BE546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43944"/>
    <w:rsid w:val="000B2288"/>
    <w:rsid w:val="001F4229"/>
    <w:rsid w:val="00261C30"/>
    <w:rsid w:val="002C0A0A"/>
    <w:rsid w:val="0043348E"/>
    <w:rsid w:val="00617720"/>
    <w:rsid w:val="00623DCA"/>
    <w:rsid w:val="007462FD"/>
    <w:rsid w:val="007B5649"/>
    <w:rsid w:val="00884158"/>
    <w:rsid w:val="008F1EA8"/>
    <w:rsid w:val="009A4E86"/>
    <w:rsid w:val="009C5643"/>
    <w:rsid w:val="00B268C3"/>
    <w:rsid w:val="00B43944"/>
    <w:rsid w:val="00BE5466"/>
    <w:rsid w:val="00CC5A59"/>
    <w:rsid w:val="00D85E0A"/>
    <w:rsid w:val="00EC4458"/>
    <w:rsid w:val="00F34854"/>
    <w:rsid w:val="00FA0F1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3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E5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5466"/>
  </w:style>
  <w:style w:type="paragraph" w:styleId="a6">
    <w:name w:val="footer"/>
    <w:basedOn w:val="a"/>
    <w:link w:val="a7"/>
    <w:uiPriority w:val="99"/>
    <w:unhideWhenUsed/>
    <w:rsid w:val="00BE5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5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3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E5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5466"/>
  </w:style>
  <w:style w:type="paragraph" w:styleId="a6">
    <w:name w:val="footer"/>
    <w:basedOn w:val="a"/>
    <w:link w:val="a7"/>
    <w:uiPriority w:val="99"/>
    <w:unhideWhenUsed/>
    <w:rsid w:val="00BE5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5466"/>
  </w:style>
</w:styles>
</file>

<file path=word/webSettings.xml><?xml version="1.0" encoding="utf-8"?>
<w:webSettings xmlns:r="http://schemas.openxmlformats.org/officeDocument/2006/relationships" xmlns:w="http://schemas.openxmlformats.org/wordprocessingml/2006/main">
  <w:divs>
    <w:div w:id="1547837277">
      <w:bodyDiv w:val="1"/>
      <w:marLeft w:val="0"/>
      <w:marRight w:val="0"/>
      <w:marTop w:val="0"/>
      <w:marBottom w:val="0"/>
      <w:divBdr>
        <w:top w:val="none" w:sz="0" w:space="0" w:color="auto"/>
        <w:left w:val="none" w:sz="0" w:space="0" w:color="auto"/>
        <w:bottom w:val="none" w:sz="0" w:space="0" w:color="auto"/>
        <w:right w:val="none" w:sz="0" w:space="0" w:color="auto"/>
      </w:divBdr>
    </w:div>
    <w:div w:id="18134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3028</Words>
  <Characters>1727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11</cp:revision>
  <cp:lastPrinted>2018-11-19T14:01:00Z</cp:lastPrinted>
  <dcterms:created xsi:type="dcterms:W3CDTF">2018-11-13T08:37:00Z</dcterms:created>
  <dcterms:modified xsi:type="dcterms:W3CDTF">2018-12-22T07:34:00Z</dcterms:modified>
</cp:coreProperties>
</file>