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CB3" w:rsidRPr="00147CB3" w:rsidRDefault="00147CB3" w:rsidP="00147CB3">
      <w:pPr>
        <w:spacing w:after="0"/>
        <w:ind w:left="6237"/>
        <w:rPr>
          <w:rFonts w:ascii="Times New Roman" w:hAnsi="Times New Roman" w:cs="Times New Roman"/>
          <w:sz w:val="24"/>
          <w:szCs w:val="24"/>
          <w:lang w:val="uk-UA"/>
        </w:rPr>
      </w:pPr>
      <w:r w:rsidRPr="00147CB3">
        <w:rPr>
          <w:rFonts w:ascii="Times New Roman" w:hAnsi="Times New Roman" w:cs="Times New Roman"/>
          <w:sz w:val="24"/>
          <w:szCs w:val="24"/>
          <w:lang w:val="uk-UA"/>
        </w:rPr>
        <w:t xml:space="preserve">Додаток до рішення Броварської міської ради Київської області </w:t>
      </w:r>
    </w:p>
    <w:p w:rsidR="00147CB3" w:rsidRPr="00147CB3" w:rsidRDefault="00A37221" w:rsidP="00147CB3">
      <w:pPr>
        <w:spacing w:after="0"/>
        <w:ind w:left="623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від  13.02.2020 р.</w:t>
      </w:r>
    </w:p>
    <w:p w:rsidR="009F3E29" w:rsidRDefault="00A37221" w:rsidP="00147CB3">
      <w:pPr>
        <w:spacing w:after="0"/>
        <w:ind w:left="623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№ 1819-70-07</w:t>
      </w:r>
    </w:p>
    <w:p w:rsidR="00147CB3" w:rsidRDefault="00147CB3" w:rsidP="00147CB3">
      <w:pPr>
        <w:spacing w:after="0"/>
        <w:ind w:left="6237"/>
        <w:rPr>
          <w:rFonts w:ascii="Times New Roman" w:hAnsi="Times New Roman" w:cs="Times New Roman"/>
          <w:sz w:val="24"/>
          <w:szCs w:val="24"/>
          <w:lang w:val="uk-UA"/>
        </w:rPr>
      </w:pPr>
    </w:p>
    <w:p w:rsidR="00147CB3" w:rsidRPr="00147CB3" w:rsidRDefault="00147CB3" w:rsidP="00147CB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47CB3">
        <w:rPr>
          <w:rFonts w:ascii="Times New Roman" w:hAnsi="Times New Roman" w:cs="Times New Roman"/>
          <w:b/>
          <w:sz w:val="28"/>
          <w:szCs w:val="28"/>
          <w:lang w:val="uk-UA"/>
        </w:rPr>
        <w:t xml:space="preserve">Угода про співробітництво та партнерство між містом Бровари </w:t>
      </w:r>
    </w:p>
    <w:p w:rsidR="00147CB3" w:rsidRDefault="00147CB3" w:rsidP="00147CB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47CB3">
        <w:rPr>
          <w:rFonts w:ascii="Times New Roman" w:hAnsi="Times New Roman" w:cs="Times New Roman"/>
          <w:b/>
          <w:sz w:val="28"/>
          <w:szCs w:val="28"/>
          <w:lang w:val="uk-UA"/>
        </w:rPr>
        <w:t>і містом Переяслав Київської області</w:t>
      </w:r>
    </w:p>
    <w:p w:rsidR="00147CB3" w:rsidRPr="00E7303E" w:rsidRDefault="00147CB3" w:rsidP="00147CB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47CB3" w:rsidRPr="00E7303E" w:rsidRDefault="00147CB3" w:rsidP="00147CB3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E7303E">
        <w:rPr>
          <w:rFonts w:ascii="Times New Roman" w:hAnsi="Times New Roman" w:cs="Times New Roman"/>
          <w:sz w:val="24"/>
          <w:szCs w:val="24"/>
          <w:lang w:val="uk-UA"/>
        </w:rPr>
        <w:t xml:space="preserve">«___» _________ 2020 року                                             </w:t>
      </w:r>
      <w:r w:rsidR="00E7303E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</w:t>
      </w:r>
      <w:r w:rsidRPr="00E7303E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м. Бровари</w:t>
      </w:r>
    </w:p>
    <w:p w:rsidR="00147CB3" w:rsidRPr="00E7303E" w:rsidRDefault="00147CB3" w:rsidP="00147CB3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147CB3" w:rsidRDefault="00147CB3" w:rsidP="00147CB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Місто Бровари Київської області, в особі міського голови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Ігора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Сапожка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та місто Переяслав Київської області, в особі </w:t>
      </w:r>
      <w:r w:rsidR="00842AFE">
        <w:rPr>
          <w:rFonts w:ascii="Times New Roman" w:hAnsi="Times New Roman" w:cs="Times New Roman"/>
          <w:sz w:val="28"/>
          <w:szCs w:val="28"/>
          <w:lang w:val="uk-UA"/>
        </w:rPr>
        <w:t xml:space="preserve">міського голови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Тараса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Костіна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(далі - Сторони), що діють на підставі закону України «Про місцеве самоврядування в Україні», усвідомлюємо необхідність та важливість запровадження партнерських і ділових відносин на рівні органів місцевого самоврядування.</w:t>
      </w:r>
    </w:p>
    <w:p w:rsidR="00147CB3" w:rsidRDefault="00147CB3" w:rsidP="00147CB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Угода, підписана Сторонами, сприятиме започаткуванню і розвитку ефективної співпраці у різних галузях життєдіяльності міст Бровари та Переяслава. Налагодження двостороннього співробітництва сприятиме зміцненню дружніх зв’язків, розширенню спектру партнерських рівноправних взаємовідносин, вирішенню культурних, соціальних, економічних, екологічних питань, а також забезпечить обмін досвідом між депутатським корпусом та працівниками місцевого самоврядування Сторін.</w:t>
      </w:r>
    </w:p>
    <w:p w:rsidR="00147CB3" w:rsidRDefault="00147CB3" w:rsidP="00147CB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Співробітництво та партнерство здійснюватиметься у таких напрямках:</w:t>
      </w:r>
    </w:p>
    <w:p w:rsidR="00147CB3" w:rsidRDefault="00842AFE" w:rsidP="00147CB3">
      <w:pPr>
        <w:pStyle w:val="a3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147CB3">
        <w:rPr>
          <w:rFonts w:ascii="Times New Roman" w:hAnsi="Times New Roman" w:cs="Times New Roman"/>
          <w:sz w:val="28"/>
          <w:szCs w:val="28"/>
          <w:lang w:val="uk-UA"/>
        </w:rPr>
        <w:t>кономіка;</w:t>
      </w:r>
    </w:p>
    <w:p w:rsidR="00147CB3" w:rsidRDefault="00842AFE" w:rsidP="00147CB3">
      <w:pPr>
        <w:pStyle w:val="a3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147CB3">
        <w:rPr>
          <w:rFonts w:ascii="Times New Roman" w:hAnsi="Times New Roman" w:cs="Times New Roman"/>
          <w:sz w:val="28"/>
          <w:szCs w:val="28"/>
          <w:lang w:val="uk-UA"/>
        </w:rPr>
        <w:t>уризм;</w:t>
      </w:r>
    </w:p>
    <w:p w:rsidR="00147CB3" w:rsidRDefault="00842AFE" w:rsidP="00147CB3">
      <w:pPr>
        <w:pStyle w:val="a3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147CB3">
        <w:rPr>
          <w:rFonts w:ascii="Times New Roman" w:hAnsi="Times New Roman" w:cs="Times New Roman"/>
          <w:sz w:val="28"/>
          <w:szCs w:val="28"/>
          <w:lang w:val="uk-UA"/>
        </w:rPr>
        <w:t>ультура;</w:t>
      </w:r>
    </w:p>
    <w:p w:rsidR="00147CB3" w:rsidRDefault="00842AFE" w:rsidP="00147CB3">
      <w:pPr>
        <w:pStyle w:val="a3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147CB3">
        <w:rPr>
          <w:rFonts w:ascii="Times New Roman" w:hAnsi="Times New Roman" w:cs="Times New Roman"/>
          <w:sz w:val="28"/>
          <w:szCs w:val="28"/>
          <w:lang w:val="uk-UA"/>
        </w:rPr>
        <w:t>истецтво;</w:t>
      </w:r>
    </w:p>
    <w:p w:rsidR="00147CB3" w:rsidRDefault="00842AFE" w:rsidP="00147CB3">
      <w:pPr>
        <w:pStyle w:val="a3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147CB3">
        <w:rPr>
          <w:rFonts w:ascii="Times New Roman" w:hAnsi="Times New Roman" w:cs="Times New Roman"/>
          <w:sz w:val="28"/>
          <w:szCs w:val="28"/>
          <w:lang w:val="uk-UA"/>
        </w:rPr>
        <w:t>порт;</w:t>
      </w:r>
    </w:p>
    <w:p w:rsidR="00147CB3" w:rsidRDefault="00842AFE" w:rsidP="00147CB3">
      <w:pPr>
        <w:pStyle w:val="a3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147CB3">
        <w:rPr>
          <w:rFonts w:ascii="Times New Roman" w:hAnsi="Times New Roman" w:cs="Times New Roman"/>
          <w:sz w:val="28"/>
          <w:szCs w:val="28"/>
          <w:lang w:val="uk-UA"/>
        </w:rPr>
        <w:t>світа;</w:t>
      </w:r>
    </w:p>
    <w:p w:rsidR="00147CB3" w:rsidRDefault="00842AFE" w:rsidP="00147CB3">
      <w:pPr>
        <w:pStyle w:val="a3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147CB3">
        <w:rPr>
          <w:rFonts w:ascii="Times New Roman" w:hAnsi="Times New Roman" w:cs="Times New Roman"/>
          <w:sz w:val="28"/>
          <w:szCs w:val="28"/>
          <w:lang w:val="uk-UA"/>
        </w:rPr>
        <w:t>хорона здоров’я;</w:t>
      </w:r>
    </w:p>
    <w:p w:rsidR="00147CB3" w:rsidRDefault="00842AFE" w:rsidP="00147CB3">
      <w:pPr>
        <w:pStyle w:val="a3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147CB3">
        <w:rPr>
          <w:rFonts w:ascii="Times New Roman" w:hAnsi="Times New Roman" w:cs="Times New Roman"/>
          <w:sz w:val="28"/>
          <w:szCs w:val="28"/>
          <w:lang w:val="uk-UA"/>
        </w:rPr>
        <w:t>озвиток громадянського суспільства;</w:t>
      </w:r>
    </w:p>
    <w:p w:rsidR="00147CB3" w:rsidRDefault="00842AFE" w:rsidP="00147CB3">
      <w:pPr>
        <w:pStyle w:val="a3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147CB3">
        <w:rPr>
          <w:rFonts w:ascii="Times New Roman" w:hAnsi="Times New Roman" w:cs="Times New Roman"/>
          <w:sz w:val="28"/>
          <w:szCs w:val="28"/>
          <w:lang w:val="uk-UA"/>
        </w:rPr>
        <w:t>омунальна сфера та благоустрій;</w:t>
      </w:r>
    </w:p>
    <w:p w:rsidR="00C55769" w:rsidRPr="00E7303E" w:rsidRDefault="00842AFE" w:rsidP="00C55769">
      <w:pPr>
        <w:pStyle w:val="a3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147CB3">
        <w:rPr>
          <w:rFonts w:ascii="Times New Roman" w:hAnsi="Times New Roman" w:cs="Times New Roman"/>
          <w:sz w:val="28"/>
          <w:szCs w:val="28"/>
          <w:lang w:val="uk-UA"/>
        </w:rPr>
        <w:t>алучення інвестицій.</w:t>
      </w:r>
    </w:p>
    <w:p w:rsidR="00C55769" w:rsidRDefault="00C55769" w:rsidP="00C5576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Ці партнерські стосунки повинні сприяти налагодженню плідної співпраці та обміну досвідом на взаємовигідних умовах між містом Бровари та містом Переяслав.</w:t>
      </w:r>
    </w:p>
    <w:p w:rsidR="00C55769" w:rsidRDefault="00C55769" w:rsidP="00C5576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55769" w:rsidRDefault="00C55769" w:rsidP="00C5576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Міський голова                                                                   </w:t>
      </w:r>
      <w:r w:rsidR="00E7303E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E7303E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Міський голова</w:t>
      </w:r>
    </w:p>
    <w:p w:rsidR="00C55769" w:rsidRDefault="00C55769" w:rsidP="00C5576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м. Бровари                                                                        </w:t>
      </w:r>
      <w:r w:rsidR="00E7303E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м. Переяслав</w:t>
      </w:r>
    </w:p>
    <w:p w:rsidR="00C55769" w:rsidRDefault="00C55769" w:rsidP="00C5576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__________ І.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Сапожко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</w:t>
      </w:r>
      <w:r w:rsidR="00E7303E">
        <w:rPr>
          <w:rFonts w:ascii="Times New Roman" w:hAnsi="Times New Roman" w:cs="Times New Roman"/>
          <w:sz w:val="28"/>
          <w:szCs w:val="28"/>
          <w:lang w:val="uk-UA"/>
        </w:rPr>
        <w:t xml:space="preserve">         _________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Костін</w:t>
      </w:r>
      <w:proofErr w:type="spellEnd"/>
    </w:p>
    <w:p w:rsidR="00E7303E" w:rsidRDefault="00E7303E" w:rsidP="00C5576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7303E" w:rsidRPr="00C55769" w:rsidRDefault="00E7303E" w:rsidP="00E7303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Міський голова                                         </w:t>
      </w:r>
      <w:r w:rsidR="00A3722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І.САПОЖКО</w:t>
      </w:r>
    </w:p>
    <w:sectPr w:rsidR="00E7303E" w:rsidRPr="00C55769" w:rsidSect="00C55769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5C6D7E"/>
    <w:multiLevelType w:val="hybridMultilevel"/>
    <w:tmpl w:val="5B60051C"/>
    <w:lvl w:ilvl="0" w:tplc="4A7AB97C"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47CB3"/>
    <w:rsid w:val="00147CB3"/>
    <w:rsid w:val="005C6D81"/>
    <w:rsid w:val="00842AFE"/>
    <w:rsid w:val="00861933"/>
    <w:rsid w:val="009F3E29"/>
    <w:rsid w:val="00A37221"/>
    <w:rsid w:val="00C55769"/>
    <w:rsid w:val="00E730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E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7C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5</cp:revision>
  <dcterms:created xsi:type="dcterms:W3CDTF">2020-01-10T07:41:00Z</dcterms:created>
  <dcterms:modified xsi:type="dcterms:W3CDTF">2020-02-14T11:21:00Z</dcterms:modified>
</cp:coreProperties>
</file>