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49" w:rsidRPr="008B5349" w:rsidRDefault="00101AB7" w:rsidP="00510A09">
      <w:pPr>
        <w:tabs>
          <w:tab w:val="left" w:pos="0"/>
          <w:tab w:val="left" w:pos="560"/>
          <w:tab w:val="left" w:pos="98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510A09">
        <w:rPr>
          <w:rFonts w:ascii="Times New Roman" w:eastAsia="Times New Roman" w:hAnsi="Times New Roman" w:cs="Times New Roman"/>
          <w:sz w:val="28"/>
          <w:szCs w:val="28"/>
          <w:lang w:val="uk-UA" w:eastAsia="ru-RU"/>
        </w:rPr>
        <w:tab/>
      </w:r>
      <w:r w:rsidR="008B5349" w:rsidRPr="008B5349">
        <w:rPr>
          <w:rFonts w:ascii="Times New Roman" w:eastAsia="Times New Roman" w:hAnsi="Times New Roman" w:cs="Times New Roman"/>
          <w:sz w:val="28"/>
          <w:szCs w:val="28"/>
          <w:lang w:val="uk-UA" w:eastAsia="ru-RU"/>
        </w:rPr>
        <w:tab/>
      </w:r>
      <w:r w:rsidR="008B5349" w:rsidRPr="008B5349">
        <w:rPr>
          <w:rFonts w:ascii="Times New Roman" w:eastAsia="Times New Roman" w:hAnsi="Times New Roman" w:cs="Times New Roman"/>
          <w:sz w:val="28"/>
          <w:szCs w:val="28"/>
          <w:lang w:val="uk-UA" w:eastAsia="ru-RU"/>
        </w:rPr>
        <w:tab/>
      </w:r>
      <w:r w:rsidR="008B5349" w:rsidRPr="008B5349">
        <w:rPr>
          <w:rFonts w:ascii="Times New Roman" w:eastAsia="Times New Roman" w:hAnsi="Times New Roman" w:cs="Times New Roman"/>
          <w:sz w:val="28"/>
          <w:szCs w:val="28"/>
          <w:lang w:val="uk-UA" w:eastAsia="ru-RU"/>
        </w:rPr>
        <w:tab/>
      </w:r>
      <w:r w:rsidR="00473239">
        <w:rPr>
          <w:rFonts w:ascii="Times New Roman" w:eastAsia="Times New Roman" w:hAnsi="Times New Roman" w:cs="Times New Roman"/>
          <w:sz w:val="28"/>
          <w:szCs w:val="28"/>
          <w:lang w:val="uk-UA" w:eastAsia="ru-RU"/>
        </w:rPr>
        <w:t xml:space="preserve">                                      </w:t>
      </w:r>
      <w:r w:rsidR="008B5349" w:rsidRPr="008B5349">
        <w:rPr>
          <w:rFonts w:ascii="Times New Roman" w:eastAsia="Times New Roman" w:hAnsi="Times New Roman" w:cs="Times New Roman"/>
          <w:sz w:val="28"/>
          <w:szCs w:val="28"/>
          <w:lang w:val="uk-UA" w:eastAsia="ru-RU"/>
        </w:rPr>
        <w:t xml:space="preserve">Додаток  </w:t>
      </w:r>
    </w:p>
    <w:p w:rsidR="008B5349" w:rsidRPr="008B5349" w:rsidRDefault="008B5349" w:rsidP="008B5349">
      <w:pPr>
        <w:tabs>
          <w:tab w:val="left" w:pos="0"/>
          <w:tab w:val="left" w:pos="560"/>
          <w:tab w:val="left" w:pos="980"/>
        </w:tabs>
        <w:spacing w:after="0" w:line="240" w:lineRule="auto"/>
        <w:jc w:val="both"/>
        <w:rPr>
          <w:rFonts w:ascii="Times New Roman" w:eastAsia="Times New Roman" w:hAnsi="Times New Roman" w:cs="Times New Roman"/>
          <w:sz w:val="28"/>
          <w:szCs w:val="28"/>
          <w:lang w:val="uk-UA" w:eastAsia="ru-RU"/>
        </w:rPr>
      </w:pP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t xml:space="preserve">до рішення </w:t>
      </w:r>
    </w:p>
    <w:p w:rsidR="008B5349" w:rsidRDefault="008B5349" w:rsidP="008B5349">
      <w:pPr>
        <w:tabs>
          <w:tab w:val="left" w:pos="0"/>
          <w:tab w:val="left" w:pos="560"/>
          <w:tab w:val="left" w:pos="980"/>
        </w:tabs>
        <w:spacing w:after="0" w:line="240" w:lineRule="auto"/>
        <w:jc w:val="both"/>
        <w:rPr>
          <w:rFonts w:ascii="Times New Roman" w:eastAsia="Times New Roman" w:hAnsi="Times New Roman" w:cs="Times New Roman"/>
          <w:sz w:val="28"/>
          <w:szCs w:val="28"/>
          <w:lang w:val="uk-UA" w:eastAsia="ru-RU"/>
        </w:rPr>
      </w:pP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t>Броварської міської ради</w:t>
      </w:r>
    </w:p>
    <w:p w:rsidR="00405A4F" w:rsidRPr="008B5349" w:rsidRDefault="00405A4F" w:rsidP="008B5349">
      <w:pPr>
        <w:tabs>
          <w:tab w:val="left" w:pos="0"/>
          <w:tab w:val="left" w:pos="560"/>
          <w:tab w:val="left" w:pos="98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Київської області</w:t>
      </w:r>
    </w:p>
    <w:p w:rsidR="00473239" w:rsidRDefault="008B5349" w:rsidP="008B5349">
      <w:pPr>
        <w:tabs>
          <w:tab w:val="left" w:pos="0"/>
          <w:tab w:val="left" w:pos="560"/>
          <w:tab w:val="left" w:pos="980"/>
        </w:tabs>
        <w:spacing w:after="0" w:line="240" w:lineRule="auto"/>
        <w:jc w:val="center"/>
        <w:rPr>
          <w:rFonts w:ascii="Times New Roman" w:eastAsia="Times New Roman" w:hAnsi="Times New Roman" w:cs="Times New Roman"/>
          <w:sz w:val="28"/>
          <w:szCs w:val="28"/>
          <w:lang w:val="uk-UA" w:eastAsia="ru-RU"/>
        </w:rPr>
      </w:pP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00473239">
        <w:rPr>
          <w:rFonts w:ascii="Times New Roman" w:eastAsia="Times New Roman" w:hAnsi="Times New Roman" w:cs="Times New Roman"/>
          <w:sz w:val="28"/>
          <w:szCs w:val="28"/>
          <w:lang w:val="uk-UA" w:eastAsia="ru-RU"/>
        </w:rPr>
        <w:t xml:space="preserve">       від 28.11.2019 р.</w:t>
      </w:r>
    </w:p>
    <w:p w:rsidR="008B5349" w:rsidRPr="008B5349" w:rsidRDefault="00473239" w:rsidP="008B5349">
      <w:pPr>
        <w:tabs>
          <w:tab w:val="left" w:pos="0"/>
          <w:tab w:val="left" w:pos="560"/>
          <w:tab w:val="left" w:pos="980"/>
        </w:tabs>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8B5349" w:rsidRPr="008B534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1651-65-07</w:t>
      </w:r>
    </w:p>
    <w:p w:rsidR="008B5349" w:rsidRDefault="008B5349" w:rsidP="008B5349">
      <w:pPr>
        <w:tabs>
          <w:tab w:val="left" w:pos="0"/>
          <w:tab w:val="left" w:pos="560"/>
          <w:tab w:val="left" w:pos="980"/>
        </w:tabs>
        <w:spacing w:after="0" w:line="240" w:lineRule="auto"/>
        <w:jc w:val="center"/>
        <w:rPr>
          <w:rFonts w:ascii="Times New Roman" w:eastAsia="Times New Roman" w:hAnsi="Times New Roman" w:cs="Times New Roman"/>
          <w:sz w:val="28"/>
          <w:szCs w:val="28"/>
          <w:lang w:val="uk-UA" w:eastAsia="ru-RU"/>
        </w:rPr>
      </w:pP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r w:rsidRPr="008B5349">
        <w:rPr>
          <w:rFonts w:ascii="Times New Roman" w:eastAsia="Times New Roman" w:hAnsi="Times New Roman" w:cs="Times New Roman"/>
          <w:sz w:val="28"/>
          <w:szCs w:val="28"/>
          <w:lang w:val="uk-UA" w:eastAsia="ru-RU"/>
        </w:rPr>
        <w:tab/>
      </w:r>
    </w:p>
    <w:p w:rsidR="00311985" w:rsidRPr="00311985" w:rsidRDefault="00510A09" w:rsidP="00311985">
      <w:pPr>
        <w:suppressAutoHyphens/>
        <w:spacing w:after="0" w:line="240" w:lineRule="auto"/>
        <w:jc w:val="center"/>
        <w:rPr>
          <w:rFonts w:ascii="Times New Roman" w:eastAsia="Times New Roman" w:hAnsi="Times New Roman" w:cs="Times New Roman"/>
          <w:b/>
          <w:color w:val="000000"/>
          <w:kern w:val="2"/>
          <w:sz w:val="28"/>
          <w:szCs w:val="28"/>
          <w:lang w:val="uk-UA" w:eastAsia="ar-SA"/>
        </w:rPr>
      </w:pPr>
      <w:r>
        <w:rPr>
          <w:rFonts w:ascii="Times New Roman" w:eastAsia="Times New Roman" w:hAnsi="Times New Roman" w:cs="Times New Roman"/>
          <w:b/>
          <w:kern w:val="2"/>
          <w:sz w:val="28"/>
          <w:szCs w:val="28"/>
          <w:lang w:val="uk-UA" w:eastAsia="ar-SA"/>
        </w:rPr>
        <w:t>Розрахунок</w:t>
      </w:r>
    </w:p>
    <w:p w:rsidR="00311985" w:rsidRPr="00311985" w:rsidRDefault="005E104F" w:rsidP="00405A4F">
      <w:pPr>
        <w:suppressAutoHyphens/>
        <w:spacing w:after="0" w:line="240" w:lineRule="auto"/>
        <w:jc w:val="center"/>
        <w:rPr>
          <w:rFonts w:ascii="Times New Roman" w:eastAsia="Times New Roman" w:hAnsi="Times New Roman" w:cs="Times New Roman"/>
          <w:kern w:val="2"/>
          <w:sz w:val="28"/>
          <w:szCs w:val="28"/>
          <w:lang w:val="uk-UA" w:eastAsia="ar-SA"/>
        </w:rPr>
      </w:pPr>
      <w:r>
        <w:rPr>
          <w:rFonts w:ascii="Times New Roman" w:eastAsia="Times New Roman" w:hAnsi="Times New Roman" w:cs="Times New Roman"/>
          <w:b/>
          <w:color w:val="000000"/>
          <w:kern w:val="2"/>
          <w:sz w:val="28"/>
          <w:szCs w:val="28"/>
          <w:lang w:val="uk-UA" w:eastAsia="ar-SA"/>
        </w:rPr>
        <w:t>м</w:t>
      </w:r>
      <w:r w:rsidR="00505BA5">
        <w:rPr>
          <w:rFonts w:ascii="Times New Roman" w:eastAsia="Times New Roman" w:hAnsi="Times New Roman" w:cs="Times New Roman"/>
          <w:b/>
          <w:color w:val="000000"/>
          <w:kern w:val="2"/>
          <w:sz w:val="28"/>
          <w:szCs w:val="28"/>
          <w:lang w:val="uk-UA" w:eastAsia="ar-SA"/>
        </w:rPr>
        <w:t xml:space="preserve">інімального розміру місячної орендної плати за один квадратний метр </w:t>
      </w:r>
      <w:r w:rsidR="00651E6C">
        <w:rPr>
          <w:rFonts w:ascii="Times New Roman" w:eastAsia="Times New Roman" w:hAnsi="Times New Roman" w:cs="Times New Roman"/>
          <w:b/>
          <w:color w:val="000000"/>
          <w:kern w:val="2"/>
          <w:sz w:val="28"/>
          <w:szCs w:val="28"/>
          <w:lang w:val="uk-UA" w:eastAsia="ar-SA"/>
        </w:rPr>
        <w:t xml:space="preserve">загальної площі </w:t>
      </w:r>
      <w:r w:rsidR="00505BA5">
        <w:rPr>
          <w:rFonts w:ascii="Times New Roman" w:eastAsia="Times New Roman" w:hAnsi="Times New Roman" w:cs="Times New Roman"/>
          <w:b/>
          <w:color w:val="000000"/>
          <w:kern w:val="2"/>
          <w:sz w:val="28"/>
          <w:szCs w:val="28"/>
          <w:lang w:val="uk-UA" w:eastAsia="ar-SA"/>
        </w:rPr>
        <w:t>нерухомого майна фізичних осіб на території м</w:t>
      </w:r>
      <w:r w:rsidR="00524FA5">
        <w:rPr>
          <w:rFonts w:ascii="Times New Roman" w:eastAsia="Times New Roman" w:hAnsi="Times New Roman" w:cs="Times New Roman"/>
          <w:b/>
          <w:color w:val="000000"/>
          <w:kern w:val="2"/>
          <w:sz w:val="28"/>
          <w:szCs w:val="28"/>
          <w:lang w:val="uk-UA" w:eastAsia="ar-SA"/>
        </w:rPr>
        <w:t>іста</w:t>
      </w:r>
      <w:r w:rsidR="00505BA5">
        <w:rPr>
          <w:rFonts w:ascii="Times New Roman" w:eastAsia="Times New Roman" w:hAnsi="Times New Roman" w:cs="Times New Roman"/>
          <w:b/>
          <w:color w:val="000000"/>
          <w:kern w:val="2"/>
          <w:sz w:val="28"/>
          <w:szCs w:val="28"/>
          <w:lang w:val="uk-UA" w:eastAsia="ar-SA"/>
        </w:rPr>
        <w:t xml:space="preserve"> Бровари</w:t>
      </w:r>
    </w:p>
    <w:p w:rsidR="001B5780" w:rsidRDefault="001B5780" w:rsidP="00311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8"/>
          <w:szCs w:val="28"/>
          <w:lang w:val="uk-UA" w:eastAsia="ar-SA"/>
        </w:rPr>
      </w:pPr>
    </w:p>
    <w:p w:rsidR="001B5780" w:rsidRDefault="001B5780" w:rsidP="00311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8"/>
          <w:szCs w:val="28"/>
          <w:lang w:val="uk-UA" w:eastAsia="ar-SA"/>
        </w:rPr>
      </w:pPr>
      <w:r>
        <w:rPr>
          <w:rFonts w:ascii="Times New Roman" w:eastAsia="Times New Roman" w:hAnsi="Times New Roman" w:cs="Times New Roman"/>
          <w:kern w:val="2"/>
          <w:sz w:val="28"/>
          <w:szCs w:val="28"/>
          <w:lang w:val="uk-UA" w:eastAsia="ar-SA"/>
        </w:rPr>
        <w:tab/>
        <w:t>Мінімальна сума орендного платежу на нерухоме майно визначається виходячи з мінімальної вартості місячної оренди одного квадратного метра нерухомого майна.</w:t>
      </w:r>
    </w:p>
    <w:p w:rsidR="001B5780" w:rsidRDefault="001B5780" w:rsidP="00311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8"/>
          <w:szCs w:val="28"/>
          <w:lang w:val="uk-UA" w:eastAsia="ar-SA"/>
        </w:rPr>
      </w:pPr>
      <w:r>
        <w:rPr>
          <w:rFonts w:ascii="Times New Roman" w:eastAsia="Times New Roman" w:hAnsi="Times New Roman" w:cs="Times New Roman"/>
          <w:kern w:val="2"/>
          <w:sz w:val="28"/>
          <w:szCs w:val="28"/>
          <w:lang w:val="uk-UA" w:eastAsia="ar-SA"/>
        </w:rPr>
        <w:tab/>
        <w:t xml:space="preserve">Мінімальна вартість місячної орендної </w:t>
      </w:r>
      <w:r w:rsidR="00F94143">
        <w:rPr>
          <w:rFonts w:ascii="Times New Roman" w:eastAsia="Times New Roman" w:hAnsi="Times New Roman" w:cs="Times New Roman"/>
          <w:kern w:val="2"/>
          <w:sz w:val="28"/>
          <w:szCs w:val="28"/>
          <w:lang w:val="uk-UA" w:eastAsia="ar-SA"/>
        </w:rPr>
        <w:t xml:space="preserve">плати </w:t>
      </w:r>
      <w:r>
        <w:rPr>
          <w:rFonts w:ascii="Times New Roman" w:eastAsia="Times New Roman" w:hAnsi="Times New Roman" w:cs="Times New Roman"/>
          <w:kern w:val="2"/>
          <w:sz w:val="28"/>
          <w:szCs w:val="28"/>
          <w:lang w:val="uk-UA" w:eastAsia="ar-SA"/>
        </w:rPr>
        <w:t xml:space="preserve">одного квадратного метра </w:t>
      </w:r>
      <w:r w:rsidR="00651E6C">
        <w:rPr>
          <w:rFonts w:ascii="Times New Roman" w:eastAsia="Times New Roman" w:hAnsi="Times New Roman" w:cs="Times New Roman"/>
          <w:kern w:val="2"/>
          <w:sz w:val="28"/>
          <w:szCs w:val="28"/>
          <w:lang w:val="uk-UA" w:eastAsia="ar-SA"/>
        </w:rPr>
        <w:t xml:space="preserve">загальної площі </w:t>
      </w:r>
      <w:r>
        <w:rPr>
          <w:rFonts w:ascii="Times New Roman" w:eastAsia="Times New Roman" w:hAnsi="Times New Roman" w:cs="Times New Roman"/>
          <w:kern w:val="2"/>
          <w:sz w:val="28"/>
          <w:szCs w:val="28"/>
          <w:lang w:val="uk-UA" w:eastAsia="ar-SA"/>
        </w:rPr>
        <w:t xml:space="preserve">нерухомого майна, що надається в оренду, розраховується відповідно до постанови Кабінету Міністрів України від 29.12.2010 № 1253 «Про затвердження Методики визначення мінімальної суми орендного платежу на нерухоме майно фізичних осіб» за формулою: </w:t>
      </w:r>
    </w:p>
    <w:p w:rsidR="00311985" w:rsidRPr="00311985" w:rsidRDefault="00510A09" w:rsidP="00FB1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i/>
          <w:color w:val="000000"/>
          <w:kern w:val="2"/>
          <w:sz w:val="28"/>
          <w:szCs w:val="28"/>
          <w:lang w:val="uk-UA" w:eastAsia="ar-SA"/>
        </w:rPr>
      </w:pPr>
      <w:r w:rsidRPr="00510A09">
        <w:rPr>
          <w:rFonts w:ascii="Times New Roman" w:eastAsia="Times New Roman" w:hAnsi="Times New Roman" w:cs="Times New Roman"/>
          <w:kern w:val="2"/>
          <w:position w:val="-24"/>
          <w:sz w:val="28"/>
          <w:szCs w:val="28"/>
          <w:lang w:eastAsia="ar-SA"/>
        </w:rPr>
        <w:object w:dxaOrig="1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30.75pt" o:ole="" filled="t">
            <v:fill color2="black"/>
            <v:imagedata r:id="rId5" o:title=""/>
          </v:shape>
          <o:OLEObject Type="Embed" ProgID="Equation.3" ShapeID="_x0000_i1025" DrawAspect="Content" ObjectID="_1636457293" r:id="rId6"/>
        </w:object>
      </w:r>
      <w:r w:rsidR="00311985" w:rsidRPr="00311985">
        <w:rPr>
          <w:rFonts w:ascii="Times New Roman" w:eastAsia="Times New Roman" w:hAnsi="Times New Roman" w:cs="Times New Roman"/>
          <w:color w:val="000000"/>
          <w:kern w:val="2"/>
          <w:sz w:val="28"/>
          <w:szCs w:val="28"/>
          <w:lang w:val="uk-UA" w:eastAsia="ar-SA"/>
        </w:rPr>
        <w:t xml:space="preserve"> де:</w:t>
      </w:r>
    </w:p>
    <w:p w:rsidR="00311985" w:rsidRPr="00311985" w:rsidRDefault="00510A09" w:rsidP="00510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color w:val="000000"/>
          <w:kern w:val="2"/>
          <w:sz w:val="28"/>
          <w:szCs w:val="28"/>
          <w:lang w:val="uk-UA" w:eastAsia="ar-SA"/>
        </w:rPr>
      </w:pPr>
      <w:bookmarkStart w:id="0" w:name="23"/>
      <w:bookmarkEnd w:id="0"/>
      <w:r>
        <w:rPr>
          <w:rFonts w:ascii="Times New Roman" w:eastAsia="Times New Roman" w:hAnsi="Times New Roman" w:cs="Times New Roman"/>
          <w:i/>
          <w:color w:val="000000"/>
          <w:kern w:val="2"/>
          <w:sz w:val="28"/>
          <w:szCs w:val="28"/>
          <w:lang w:val="uk-UA" w:eastAsia="ar-SA"/>
        </w:rPr>
        <w:tab/>
      </w:r>
      <w:r w:rsidR="00311985" w:rsidRPr="00311985">
        <w:rPr>
          <w:rFonts w:ascii="Times New Roman" w:eastAsia="Times New Roman" w:hAnsi="Times New Roman" w:cs="Times New Roman"/>
          <w:i/>
          <w:color w:val="000000"/>
          <w:kern w:val="2"/>
          <w:sz w:val="28"/>
          <w:szCs w:val="28"/>
          <w:lang w:val="uk-UA" w:eastAsia="ar-SA"/>
        </w:rPr>
        <w:t>Р</w:t>
      </w:r>
      <w:r w:rsidR="00311985" w:rsidRPr="00311985">
        <w:rPr>
          <w:rFonts w:ascii="Times New Roman" w:eastAsia="Times New Roman" w:hAnsi="Times New Roman" w:cs="Times New Roman"/>
          <w:color w:val="000000"/>
          <w:kern w:val="2"/>
          <w:sz w:val="28"/>
          <w:szCs w:val="28"/>
          <w:lang w:val="uk-UA" w:eastAsia="ar-SA"/>
        </w:rPr>
        <w:t xml:space="preserve"> - мінімальна вартість місячної оренд</w:t>
      </w:r>
      <w:r w:rsidR="00971F3E">
        <w:rPr>
          <w:rFonts w:ascii="Times New Roman" w:eastAsia="Times New Roman" w:hAnsi="Times New Roman" w:cs="Times New Roman"/>
          <w:color w:val="000000"/>
          <w:kern w:val="2"/>
          <w:sz w:val="28"/>
          <w:szCs w:val="28"/>
          <w:lang w:val="uk-UA" w:eastAsia="ar-SA"/>
        </w:rPr>
        <w:t>ної плати заодин квадратний</w:t>
      </w:r>
      <w:r w:rsidR="00311985" w:rsidRPr="00311985">
        <w:rPr>
          <w:rFonts w:ascii="Times New Roman" w:eastAsia="Times New Roman" w:hAnsi="Times New Roman" w:cs="Times New Roman"/>
          <w:color w:val="000000"/>
          <w:kern w:val="2"/>
          <w:sz w:val="28"/>
          <w:szCs w:val="28"/>
          <w:lang w:val="uk-UA" w:eastAsia="ar-SA"/>
        </w:rPr>
        <w:t xml:space="preserve"> метр </w:t>
      </w:r>
      <w:r w:rsidR="00651E6C">
        <w:rPr>
          <w:rFonts w:ascii="Times New Roman" w:eastAsia="Times New Roman" w:hAnsi="Times New Roman" w:cs="Times New Roman"/>
          <w:color w:val="000000"/>
          <w:kern w:val="2"/>
          <w:sz w:val="28"/>
          <w:szCs w:val="28"/>
          <w:lang w:val="uk-UA" w:eastAsia="ar-SA"/>
        </w:rPr>
        <w:t xml:space="preserve">загальної площі </w:t>
      </w:r>
      <w:r w:rsidR="00311985" w:rsidRPr="00311985">
        <w:rPr>
          <w:rFonts w:ascii="Times New Roman" w:eastAsia="Times New Roman" w:hAnsi="Times New Roman" w:cs="Times New Roman"/>
          <w:color w:val="000000"/>
          <w:kern w:val="2"/>
          <w:sz w:val="28"/>
          <w:szCs w:val="28"/>
          <w:lang w:val="uk-UA" w:eastAsia="ar-SA"/>
        </w:rPr>
        <w:t xml:space="preserve">нерухомого майна у гривнях; </w:t>
      </w:r>
    </w:p>
    <w:p w:rsidR="002371CC" w:rsidRDefault="00311985" w:rsidP="00510A09">
      <w:pPr>
        <w:pStyle w:val="2"/>
        <w:spacing w:before="0"/>
        <w:ind w:firstLine="708"/>
        <w:jc w:val="both"/>
        <w:rPr>
          <w:rFonts w:ascii="Times New Roman" w:eastAsia="Times New Roman" w:hAnsi="Times New Roman" w:cs="Times New Roman"/>
          <w:b w:val="0"/>
          <w:color w:val="000000"/>
          <w:sz w:val="28"/>
          <w:szCs w:val="28"/>
          <w:lang w:val="uk-UA" w:eastAsia="ru-RU"/>
        </w:rPr>
      </w:pPr>
      <w:bookmarkStart w:id="1" w:name="24"/>
      <w:bookmarkEnd w:id="1"/>
      <w:proofErr w:type="spellStart"/>
      <w:r w:rsidRPr="00311985">
        <w:rPr>
          <w:rFonts w:ascii="Times New Roman" w:eastAsia="Times New Roman" w:hAnsi="Times New Roman" w:cs="Times New Roman"/>
          <w:b w:val="0"/>
          <w:i/>
          <w:color w:val="000000"/>
          <w:kern w:val="2"/>
          <w:sz w:val="28"/>
          <w:szCs w:val="28"/>
          <w:lang w:val="uk-UA" w:eastAsia="ar-SA"/>
        </w:rPr>
        <w:t>Рн</w:t>
      </w:r>
      <w:proofErr w:type="spellEnd"/>
      <w:r w:rsidRPr="00311985">
        <w:rPr>
          <w:rFonts w:ascii="Times New Roman" w:eastAsia="Times New Roman" w:hAnsi="Times New Roman" w:cs="Times New Roman"/>
          <w:b w:val="0"/>
          <w:color w:val="000000"/>
          <w:kern w:val="2"/>
          <w:sz w:val="28"/>
          <w:szCs w:val="28"/>
          <w:lang w:val="uk-UA" w:eastAsia="ar-SA"/>
        </w:rPr>
        <w:t xml:space="preserve"> - середня вартість 1 кв. м</w:t>
      </w:r>
      <w:r w:rsidR="00971F3E">
        <w:rPr>
          <w:rFonts w:ascii="Times New Roman" w:eastAsia="Times New Roman" w:hAnsi="Times New Roman" w:cs="Times New Roman"/>
          <w:b w:val="0"/>
          <w:color w:val="000000"/>
          <w:kern w:val="2"/>
          <w:sz w:val="28"/>
          <w:szCs w:val="28"/>
          <w:lang w:val="uk-UA" w:eastAsia="ar-SA"/>
        </w:rPr>
        <w:t>.</w:t>
      </w:r>
      <w:r w:rsidRPr="00311985">
        <w:rPr>
          <w:rFonts w:ascii="Times New Roman" w:eastAsia="Times New Roman" w:hAnsi="Times New Roman" w:cs="Times New Roman"/>
          <w:b w:val="0"/>
          <w:color w:val="000000"/>
          <w:kern w:val="2"/>
          <w:sz w:val="28"/>
          <w:szCs w:val="28"/>
          <w:lang w:val="uk-UA" w:eastAsia="ar-SA"/>
        </w:rPr>
        <w:t xml:space="preserve"> новозбудованого об’єкта, подібного до орендованого, яка обчислюється залежно від ринкової вартості, у гривнях </w:t>
      </w:r>
      <w:r w:rsidR="00101AB7">
        <w:rPr>
          <w:rFonts w:ascii="Times New Roman" w:eastAsia="Times New Roman" w:hAnsi="Times New Roman" w:cs="Times New Roman"/>
          <w:b w:val="0"/>
          <w:color w:val="000000"/>
          <w:kern w:val="2"/>
          <w:sz w:val="28"/>
          <w:szCs w:val="28"/>
          <w:lang w:val="uk-UA" w:eastAsia="ar-SA"/>
        </w:rPr>
        <w:t>у</w:t>
      </w:r>
      <w:r w:rsidRPr="00311985">
        <w:rPr>
          <w:rFonts w:ascii="Times New Roman" w:eastAsia="Times New Roman" w:hAnsi="Times New Roman" w:cs="Times New Roman"/>
          <w:b w:val="0"/>
          <w:color w:val="000000"/>
          <w:kern w:val="2"/>
          <w:sz w:val="28"/>
          <w:szCs w:val="28"/>
          <w:lang w:val="uk-UA" w:eastAsia="ar-SA"/>
        </w:rPr>
        <w:t xml:space="preserve"> відповідності до</w:t>
      </w:r>
      <w:r w:rsidR="00D704AF">
        <w:rPr>
          <w:rFonts w:ascii="Times New Roman" w:eastAsia="Times New Roman" w:hAnsi="Times New Roman" w:cs="Times New Roman"/>
          <w:b w:val="0"/>
          <w:color w:val="000000"/>
          <w:kern w:val="2"/>
          <w:sz w:val="28"/>
          <w:szCs w:val="28"/>
          <w:lang w:val="uk-UA" w:eastAsia="ar-SA"/>
        </w:rPr>
        <w:t xml:space="preserve"> наказу</w:t>
      </w:r>
      <w:r w:rsidRPr="00311985">
        <w:rPr>
          <w:rFonts w:ascii="Times New Roman" w:eastAsia="Times New Roman" w:hAnsi="Times New Roman" w:cs="Times New Roman"/>
          <w:b w:val="0"/>
          <w:iCs/>
          <w:color w:val="000000"/>
          <w:kern w:val="2"/>
          <w:sz w:val="28"/>
          <w:szCs w:val="28"/>
          <w:lang w:val="uk-UA" w:eastAsia="ar-SA"/>
        </w:rPr>
        <w:t xml:space="preserve">Міністерства регіонального розвитку, будівництва та житлово-комунального господарства України від </w:t>
      </w:r>
      <w:r w:rsidR="006D022E">
        <w:rPr>
          <w:rFonts w:ascii="Times New Roman" w:eastAsia="Times New Roman" w:hAnsi="Times New Roman" w:cs="Times New Roman"/>
          <w:b w:val="0"/>
          <w:iCs/>
          <w:color w:val="000000"/>
          <w:kern w:val="2"/>
          <w:sz w:val="28"/>
          <w:szCs w:val="28"/>
          <w:lang w:val="uk-UA" w:eastAsia="ar-SA"/>
        </w:rPr>
        <w:t>06.12.2018</w:t>
      </w:r>
      <w:r w:rsidR="00D704AF" w:rsidRPr="00D704AF">
        <w:rPr>
          <w:rFonts w:ascii="Times New Roman" w:eastAsia="Times New Roman" w:hAnsi="Times New Roman" w:cs="Times New Roman"/>
          <w:b w:val="0"/>
          <w:iCs/>
          <w:color w:val="000000"/>
          <w:kern w:val="2"/>
          <w:sz w:val="28"/>
          <w:szCs w:val="28"/>
          <w:lang w:val="uk-UA" w:eastAsia="ar-SA"/>
        </w:rPr>
        <w:t xml:space="preserve"> № </w:t>
      </w:r>
      <w:r w:rsidR="006D022E">
        <w:rPr>
          <w:rFonts w:ascii="Times New Roman" w:eastAsia="Times New Roman" w:hAnsi="Times New Roman" w:cs="Times New Roman"/>
          <w:b w:val="0"/>
          <w:iCs/>
          <w:color w:val="000000"/>
          <w:kern w:val="2"/>
          <w:sz w:val="28"/>
          <w:szCs w:val="28"/>
          <w:lang w:val="uk-UA" w:eastAsia="ar-SA"/>
        </w:rPr>
        <w:t>335</w:t>
      </w:r>
      <w:r w:rsidR="00D704AF">
        <w:rPr>
          <w:rFonts w:ascii="Times New Roman" w:eastAsia="Times New Roman" w:hAnsi="Times New Roman" w:cs="Times New Roman"/>
          <w:b w:val="0"/>
          <w:iCs/>
          <w:color w:val="000000"/>
          <w:kern w:val="2"/>
          <w:sz w:val="28"/>
          <w:szCs w:val="28"/>
          <w:lang w:val="uk-UA" w:eastAsia="ar-SA"/>
        </w:rPr>
        <w:t>«</w:t>
      </w:r>
      <w:r w:rsidR="00D704AF" w:rsidRPr="00D704AF">
        <w:rPr>
          <w:rFonts w:ascii="Times New Roman" w:eastAsia="Times New Roman" w:hAnsi="Times New Roman" w:cs="Times New Roman"/>
          <w:b w:val="0"/>
          <w:color w:val="000000"/>
          <w:sz w:val="28"/>
          <w:szCs w:val="28"/>
          <w:lang w:eastAsia="ru-RU"/>
        </w:rPr>
        <w:t xml:space="preserve">Про </w:t>
      </w:r>
      <w:proofErr w:type="spellStart"/>
      <w:r w:rsidR="00D704AF" w:rsidRPr="00D704AF">
        <w:rPr>
          <w:rFonts w:ascii="Times New Roman" w:eastAsia="Times New Roman" w:hAnsi="Times New Roman" w:cs="Times New Roman"/>
          <w:b w:val="0"/>
          <w:color w:val="000000"/>
          <w:sz w:val="28"/>
          <w:szCs w:val="28"/>
          <w:lang w:eastAsia="ru-RU"/>
        </w:rPr>
        <w:t>показники</w:t>
      </w:r>
      <w:proofErr w:type="spellEnd"/>
      <w:r w:rsidR="009A479F">
        <w:rPr>
          <w:rFonts w:ascii="Times New Roman" w:eastAsia="Times New Roman" w:hAnsi="Times New Roman" w:cs="Times New Roman"/>
          <w:b w:val="0"/>
          <w:color w:val="000000"/>
          <w:sz w:val="28"/>
          <w:szCs w:val="28"/>
          <w:lang w:val="uk-UA" w:eastAsia="ru-RU"/>
        </w:rPr>
        <w:t xml:space="preserve"> </w:t>
      </w:r>
      <w:proofErr w:type="spellStart"/>
      <w:r w:rsidR="00D704AF" w:rsidRPr="00D704AF">
        <w:rPr>
          <w:rFonts w:ascii="Times New Roman" w:eastAsia="Times New Roman" w:hAnsi="Times New Roman" w:cs="Times New Roman"/>
          <w:b w:val="0"/>
          <w:color w:val="000000"/>
          <w:sz w:val="28"/>
          <w:szCs w:val="28"/>
          <w:lang w:eastAsia="ru-RU"/>
        </w:rPr>
        <w:t>опосередкованої</w:t>
      </w:r>
      <w:proofErr w:type="spellEnd"/>
      <w:r w:rsidR="009A479F">
        <w:rPr>
          <w:rFonts w:ascii="Times New Roman" w:eastAsia="Times New Roman" w:hAnsi="Times New Roman" w:cs="Times New Roman"/>
          <w:b w:val="0"/>
          <w:color w:val="000000"/>
          <w:sz w:val="28"/>
          <w:szCs w:val="28"/>
          <w:lang w:val="uk-UA" w:eastAsia="ru-RU"/>
        </w:rPr>
        <w:t xml:space="preserve"> </w:t>
      </w:r>
      <w:proofErr w:type="spellStart"/>
      <w:r w:rsidR="00D704AF" w:rsidRPr="00D704AF">
        <w:rPr>
          <w:rFonts w:ascii="Times New Roman" w:eastAsia="Times New Roman" w:hAnsi="Times New Roman" w:cs="Times New Roman"/>
          <w:b w:val="0"/>
          <w:color w:val="000000"/>
          <w:sz w:val="28"/>
          <w:szCs w:val="28"/>
          <w:lang w:eastAsia="ru-RU"/>
        </w:rPr>
        <w:t>вартості</w:t>
      </w:r>
      <w:proofErr w:type="spellEnd"/>
      <w:r w:rsidR="009A479F">
        <w:rPr>
          <w:rFonts w:ascii="Times New Roman" w:eastAsia="Times New Roman" w:hAnsi="Times New Roman" w:cs="Times New Roman"/>
          <w:b w:val="0"/>
          <w:color w:val="000000"/>
          <w:sz w:val="28"/>
          <w:szCs w:val="28"/>
          <w:lang w:val="uk-UA" w:eastAsia="ru-RU"/>
        </w:rPr>
        <w:t xml:space="preserve"> </w:t>
      </w:r>
      <w:proofErr w:type="spellStart"/>
      <w:r w:rsidR="00D704AF" w:rsidRPr="00D704AF">
        <w:rPr>
          <w:rFonts w:ascii="Times New Roman" w:eastAsia="Times New Roman" w:hAnsi="Times New Roman" w:cs="Times New Roman"/>
          <w:b w:val="0"/>
          <w:color w:val="000000"/>
          <w:sz w:val="28"/>
          <w:szCs w:val="28"/>
          <w:lang w:eastAsia="ru-RU"/>
        </w:rPr>
        <w:t>спорудження</w:t>
      </w:r>
      <w:proofErr w:type="spellEnd"/>
      <w:r w:rsidR="009A479F">
        <w:rPr>
          <w:rFonts w:ascii="Times New Roman" w:eastAsia="Times New Roman" w:hAnsi="Times New Roman" w:cs="Times New Roman"/>
          <w:b w:val="0"/>
          <w:color w:val="000000"/>
          <w:sz w:val="28"/>
          <w:szCs w:val="28"/>
          <w:lang w:val="uk-UA" w:eastAsia="ru-RU"/>
        </w:rPr>
        <w:t xml:space="preserve"> </w:t>
      </w:r>
      <w:proofErr w:type="spellStart"/>
      <w:r w:rsidR="00D704AF" w:rsidRPr="00D704AF">
        <w:rPr>
          <w:rFonts w:ascii="Times New Roman" w:eastAsia="Times New Roman" w:hAnsi="Times New Roman" w:cs="Times New Roman"/>
          <w:b w:val="0"/>
          <w:color w:val="000000"/>
          <w:sz w:val="28"/>
          <w:szCs w:val="28"/>
          <w:lang w:eastAsia="ru-RU"/>
        </w:rPr>
        <w:t>житла</w:t>
      </w:r>
      <w:proofErr w:type="spellEnd"/>
      <w:r w:rsidR="00D704AF" w:rsidRPr="00D704AF">
        <w:rPr>
          <w:rFonts w:ascii="Times New Roman" w:eastAsia="Times New Roman" w:hAnsi="Times New Roman" w:cs="Times New Roman"/>
          <w:b w:val="0"/>
          <w:color w:val="000000"/>
          <w:sz w:val="28"/>
          <w:szCs w:val="28"/>
          <w:lang w:eastAsia="ru-RU"/>
        </w:rPr>
        <w:t xml:space="preserve"> за </w:t>
      </w:r>
      <w:proofErr w:type="spellStart"/>
      <w:r w:rsidR="00D704AF" w:rsidRPr="00D704AF">
        <w:rPr>
          <w:rFonts w:ascii="Times New Roman" w:eastAsia="Times New Roman" w:hAnsi="Times New Roman" w:cs="Times New Roman"/>
          <w:b w:val="0"/>
          <w:color w:val="000000"/>
          <w:sz w:val="28"/>
          <w:szCs w:val="28"/>
          <w:lang w:eastAsia="ru-RU"/>
        </w:rPr>
        <w:t>регіонами</w:t>
      </w:r>
      <w:proofErr w:type="spellEnd"/>
      <w:r w:rsidR="009A479F">
        <w:rPr>
          <w:rFonts w:ascii="Times New Roman" w:eastAsia="Times New Roman" w:hAnsi="Times New Roman" w:cs="Times New Roman"/>
          <w:b w:val="0"/>
          <w:color w:val="000000"/>
          <w:sz w:val="28"/>
          <w:szCs w:val="28"/>
          <w:lang w:val="uk-UA" w:eastAsia="ru-RU"/>
        </w:rPr>
        <w:t xml:space="preserve"> </w:t>
      </w:r>
      <w:proofErr w:type="spellStart"/>
      <w:r w:rsidR="00D704AF" w:rsidRPr="00D704AF">
        <w:rPr>
          <w:rFonts w:ascii="Times New Roman" w:eastAsia="Times New Roman" w:hAnsi="Times New Roman" w:cs="Times New Roman"/>
          <w:b w:val="0"/>
          <w:color w:val="000000"/>
          <w:sz w:val="28"/>
          <w:szCs w:val="28"/>
          <w:lang w:eastAsia="ru-RU"/>
        </w:rPr>
        <w:t>України</w:t>
      </w:r>
      <w:proofErr w:type="spellEnd"/>
      <w:r w:rsidR="00D704AF">
        <w:rPr>
          <w:rFonts w:ascii="Times New Roman" w:eastAsia="Times New Roman" w:hAnsi="Times New Roman" w:cs="Times New Roman"/>
          <w:b w:val="0"/>
          <w:color w:val="000000"/>
          <w:sz w:val="28"/>
          <w:szCs w:val="28"/>
          <w:lang w:val="uk-UA" w:eastAsia="ru-RU"/>
        </w:rPr>
        <w:t xml:space="preserve">», </w:t>
      </w:r>
      <w:r w:rsidR="00FB1127">
        <w:rPr>
          <w:rFonts w:ascii="Times New Roman" w:eastAsia="Times New Roman" w:hAnsi="Times New Roman" w:cs="Times New Roman"/>
          <w:b w:val="0"/>
          <w:color w:val="000000"/>
          <w:sz w:val="28"/>
          <w:szCs w:val="28"/>
          <w:lang w:val="uk-UA" w:eastAsia="ru-RU"/>
        </w:rPr>
        <w:t xml:space="preserve">розрахована </w:t>
      </w:r>
      <w:r w:rsidR="00D704AF">
        <w:rPr>
          <w:rFonts w:ascii="Times New Roman" w:eastAsia="Times New Roman" w:hAnsi="Times New Roman" w:cs="Times New Roman"/>
          <w:b w:val="0"/>
          <w:color w:val="000000"/>
          <w:sz w:val="28"/>
          <w:szCs w:val="28"/>
          <w:lang w:val="uk-UA" w:eastAsia="ru-RU"/>
        </w:rPr>
        <w:t>станом на 01.</w:t>
      </w:r>
      <w:r w:rsidR="00D43C93">
        <w:rPr>
          <w:rFonts w:ascii="Times New Roman" w:eastAsia="Times New Roman" w:hAnsi="Times New Roman" w:cs="Times New Roman"/>
          <w:b w:val="0"/>
          <w:color w:val="000000"/>
          <w:sz w:val="28"/>
          <w:szCs w:val="28"/>
          <w:lang w:val="uk-UA" w:eastAsia="ru-RU"/>
        </w:rPr>
        <w:t>10</w:t>
      </w:r>
      <w:r w:rsidR="00D704AF">
        <w:rPr>
          <w:rFonts w:ascii="Times New Roman" w:eastAsia="Times New Roman" w:hAnsi="Times New Roman" w:cs="Times New Roman"/>
          <w:b w:val="0"/>
          <w:color w:val="000000"/>
          <w:sz w:val="28"/>
          <w:szCs w:val="28"/>
          <w:lang w:val="uk-UA" w:eastAsia="ru-RU"/>
        </w:rPr>
        <w:t xml:space="preserve">.2018 року, </w:t>
      </w:r>
      <w:r w:rsidR="00D43C93">
        <w:rPr>
          <w:rFonts w:ascii="Times New Roman" w:eastAsia="Times New Roman" w:hAnsi="Times New Roman" w:cs="Times New Roman"/>
          <w:b w:val="0"/>
          <w:color w:val="000000"/>
          <w:sz w:val="28"/>
          <w:szCs w:val="28"/>
          <w:lang w:val="uk-UA" w:eastAsia="ru-RU"/>
        </w:rPr>
        <w:t xml:space="preserve">по Київській області </w:t>
      </w:r>
      <w:r w:rsidR="00D704AF">
        <w:rPr>
          <w:rFonts w:ascii="Times New Roman" w:eastAsia="Times New Roman" w:hAnsi="Times New Roman" w:cs="Times New Roman"/>
          <w:b w:val="0"/>
          <w:color w:val="000000"/>
          <w:sz w:val="28"/>
          <w:szCs w:val="28"/>
          <w:lang w:val="uk-UA" w:eastAsia="ru-RU"/>
        </w:rPr>
        <w:t xml:space="preserve">складає </w:t>
      </w:r>
      <w:r w:rsidR="00D43C93">
        <w:rPr>
          <w:rFonts w:ascii="Times New Roman" w:eastAsia="Times New Roman" w:hAnsi="Times New Roman" w:cs="Times New Roman"/>
          <w:b w:val="0"/>
          <w:color w:val="000000"/>
          <w:sz w:val="28"/>
          <w:szCs w:val="28"/>
          <w:lang w:val="uk-UA" w:eastAsia="ru-RU"/>
        </w:rPr>
        <w:t>11 834,</w:t>
      </w:r>
      <w:r w:rsidR="00D704AF">
        <w:rPr>
          <w:rFonts w:ascii="Times New Roman" w:eastAsia="Times New Roman" w:hAnsi="Times New Roman" w:cs="Times New Roman"/>
          <w:b w:val="0"/>
          <w:color w:val="000000"/>
          <w:sz w:val="28"/>
          <w:szCs w:val="28"/>
          <w:lang w:val="uk-UA" w:eastAsia="ru-RU"/>
        </w:rPr>
        <w:t>00 грн.</w:t>
      </w:r>
    </w:p>
    <w:p w:rsidR="00D704AF" w:rsidRPr="00D704AF" w:rsidRDefault="002371CC" w:rsidP="00510A09">
      <w:pPr>
        <w:pStyle w:val="2"/>
        <w:spacing w:before="0"/>
        <w:ind w:firstLine="708"/>
        <w:jc w:val="both"/>
        <w:rPr>
          <w:rFonts w:ascii="Times New Roman" w:eastAsia="Times New Roman" w:hAnsi="Times New Roman" w:cs="Times New Roman"/>
          <w:b w:val="0"/>
          <w:color w:val="000000"/>
          <w:sz w:val="28"/>
          <w:szCs w:val="28"/>
          <w:lang w:val="uk-UA" w:eastAsia="ru-RU"/>
        </w:rPr>
      </w:pPr>
      <w:r>
        <w:rPr>
          <w:rFonts w:ascii="Times New Roman" w:eastAsia="Times New Roman" w:hAnsi="Times New Roman" w:cs="Times New Roman"/>
          <w:b w:val="0"/>
          <w:color w:val="000000"/>
          <w:sz w:val="28"/>
          <w:szCs w:val="28"/>
          <w:lang w:val="uk-UA" w:eastAsia="ru-RU"/>
        </w:rPr>
        <w:t xml:space="preserve"> З огляду на незначну зміну вартісних складових будівництва, станом на 01 січня 2019 року індекси зміни вартості будівельних робіт та показники опосередкованої вартості будівництва житла за регіонами визначені на рівні, встановленому на 01 жовтня 2018 року (лист </w:t>
      </w:r>
      <w:proofErr w:type="spellStart"/>
      <w:r>
        <w:rPr>
          <w:rFonts w:ascii="Times New Roman" w:eastAsia="Times New Roman" w:hAnsi="Times New Roman" w:cs="Times New Roman"/>
          <w:b w:val="0"/>
          <w:color w:val="000000"/>
          <w:sz w:val="28"/>
          <w:szCs w:val="28"/>
          <w:lang w:val="uk-UA" w:eastAsia="ru-RU"/>
        </w:rPr>
        <w:t>Мінрегіону</w:t>
      </w:r>
      <w:proofErr w:type="spellEnd"/>
      <w:r>
        <w:rPr>
          <w:rFonts w:ascii="Times New Roman" w:eastAsia="Times New Roman" w:hAnsi="Times New Roman" w:cs="Times New Roman"/>
          <w:b w:val="0"/>
          <w:color w:val="000000"/>
          <w:sz w:val="28"/>
          <w:szCs w:val="28"/>
          <w:lang w:val="uk-UA" w:eastAsia="ru-RU"/>
        </w:rPr>
        <w:t xml:space="preserve"> від 17.10.2018        № 7/15.3/10900-18 та наказ </w:t>
      </w:r>
      <w:proofErr w:type="spellStart"/>
      <w:r>
        <w:rPr>
          <w:rFonts w:ascii="Times New Roman" w:eastAsia="Times New Roman" w:hAnsi="Times New Roman" w:cs="Times New Roman"/>
          <w:b w:val="0"/>
          <w:color w:val="000000"/>
          <w:sz w:val="28"/>
          <w:szCs w:val="28"/>
          <w:lang w:val="uk-UA" w:eastAsia="ru-RU"/>
        </w:rPr>
        <w:t>Мінрегіону</w:t>
      </w:r>
      <w:proofErr w:type="spellEnd"/>
      <w:r>
        <w:rPr>
          <w:rFonts w:ascii="Times New Roman" w:eastAsia="Times New Roman" w:hAnsi="Times New Roman" w:cs="Times New Roman"/>
          <w:b w:val="0"/>
          <w:color w:val="000000"/>
          <w:sz w:val="28"/>
          <w:szCs w:val="28"/>
          <w:lang w:val="uk-UA" w:eastAsia="ru-RU"/>
        </w:rPr>
        <w:t xml:space="preserve"> «Про показники опосередкованої вартості спорудження житла за регіонами України» від 06.12.2018 № 335). </w:t>
      </w:r>
    </w:p>
    <w:p w:rsidR="00311985" w:rsidRDefault="00510A09" w:rsidP="00311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kern w:val="2"/>
          <w:sz w:val="28"/>
          <w:szCs w:val="28"/>
          <w:lang w:val="uk-UA" w:eastAsia="ar-SA"/>
        </w:rPr>
      </w:pPr>
      <w:bookmarkStart w:id="2" w:name="25"/>
      <w:bookmarkEnd w:id="2"/>
      <w:r>
        <w:rPr>
          <w:rFonts w:ascii="Times New Roman" w:eastAsia="Times New Roman" w:hAnsi="Times New Roman" w:cs="Times New Roman"/>
          <w:i/>
          <w:color w:val="000000"/>
          <w:kern w:val="2"/>
          <w:sz w:val="28"/>
          <w:szCs w:val="28"/>
          <w:lang w:val="uk-UA" w:eastAsia="ar-SA"/>
        </w:rPr>
        <w:tab/>
      </w:r>
      <w:r w:rsidR="00311985" w:rsidRPr="00311985">
        <w:rPr>
          <w:rFonts w:ascii="Times New Roman" w:eastAsia="Times New Roman" w:hAnsi="Times New Roman" w:cs="Times New Roman"/>
          <w:i/>
          <w:color w:val="000000"/>
          <w:kern w:val="2"/>
          <w:sz w:val="28"/>
          <w:szCs w:val="28"/>
          <w:lang w:val="uk-UA" w:eastAsia="ar-SA"/>
        </w:rPr>
        <w:t>К</w:t>
      </w:r>
      <w:r w:rsidR="00311985" w:rsidRPr="00311985">
        <w:rPr>
          <w:rFonts w:ascii="Times New Roman" w:eastAsia="Times New Roman" w:hAnsi="Times New Roman" w:cs="Times New Roman"/>
          <w:color w:val="000000"/>
          <w:kern w:val="2"/>
          <w:sz w:val="28"/>
          <w:szCs w:val="28"/>
          <w:lang w:val="uk-UA" w:eastAsia="ar-SA"/>
        </w:rPr>
        <w:t xml:space="preserve"> - коефіцієнт окупності об'єкта у разі надання його в оренду, що відповідає проектному строку експлуатації такого об'єкта </w:t>
      </w:r>
      <w:r w:rsidR="008A7E6C">
        <w:rPr>
          <w:rFonts w:ascii="Times New Roman" w:eastAsia="Times New Roman" w:hAnsi="Times New Roman" w:cs="Times New Roman"/>
          <w:color w:val="000000"/>
          <w:kern w:val="2"/>
          <w:sz w:val="28"/>
          <w:szCs w:val="28"/>
          <w:lang w:val="uk-UA" w:eastAsia="ar-SA"/>
        </w:rPr>
        <w:t xml:space="preserve">становить </w:t>
      </w:r>
      <w:r w:rsidR="006142FF">
        <w:rPr>
          <w:rFonts w:ascii="Times New Roman" w:eastAsia="Times New Roman" w:hAnsi="Times New Roman" w:cs="Times New Roman"/>
          <w:color w:val="000000"/>
          <w:kern w:val="2"/>
          <w:sz w:val="28"/>
          <w:szCs w:val="28"/>
          <w:lang w:val="uk-UA" w:eastAsia="ar-SA"/>
        </w:rPr>
        <w:t>50</w:t>
      </w:r>
      <w:r w:rsidR="008A7E6C">
        <w:rPr>
          <w:rFonts w:ascii="Times New Roman" w:eastAsia="Times New Roman" w:hAnsi="Times New Roman" w:cs="Times New Roman"/>
          <w:color w:val="000000"/>
          <w:kern w:val="2"/>
          <w:sz w:val="28"/>
          <w:szCs w:val="28"/>
          <w:lang w:val="uk-UA" w:eastAsia="ar-SA"/>
        </w:rPr>
        <w:t xml:space="preserve"> років, відповідно до наказу </w:t>
      </w:r>
      <w:r w:rsidR="005E104F">
        <w:rPr>
          <w:rFonts w:ascii="Times New Roman" w:eastAsia="Times New Roman" w:hAnsi="Times New Roman" w:cs="Times New Roman"/>
          <w:color w:val="000000"/>
          <w:kern w:val="2"/>
          <w:sz w:val="28"/>
          <w:szCs w:val="28"/>
          <w:lang w:val="uk-UA" w:eastAsia="ar-SA"/>
        </w:rPr>
        <w:t>Державного комітету будівництва, архітектури та житлової політики України від 30.09.1998 № 215</w:t>
      </w:r>
      <w:r w:rsidR="00FB1127">
        <w:rPr>
          <w:rFonts w:ascii="Times New Roman" w:eastAsia="Times New Roman" w:hAnsi="Times New Roman" w:cs="Times New Roman"/>
          <w:color w:val="000000"/>
          <w:kern w:val="2"/>
          <w:sz w:val="28"/>
          <w:szCs w:val="28"/>
          <w:lang w:val="uk-UA" w:eastAsia="ar-SA"/>
        </w:rPr>
        <w:t xml:space="preserve"> «Про затвердження Єдиного класифікатора житлових будинків залежно від якості житла та наявного інженерного обладнання»</w:t>
      </w:r>
      <w:r w:rsidR="005E104F">
        <w:rPr>
          <w:rFonts w:ascii="Times New Roman" w:eastAsia="Times New Roman" w:hAnsi="Times New Roman" w:cs="Times New Roman"/>
          <w:color w:val="000000"/>
          <w:kern w:val="2"/>
          <w:sz w:val="28"/>
          <w:szCs w:val="28"/>
          <w:lang w:val="uk-UA" w:eastAsia="ar-SA"/>
        </w:rPr>
        <w:t>.</w:t>
      </w:r>
    </w:p>
    <w:p w:rsidR="00311985" w:rsidRPr="00311985" w:rsidRDefault="00510A09" w:rsidP="00311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kern w:val="2"/>
          <w:sz w:val="28"/>
          <w:szCs w:val="28"/>
          <w:lang w:val="uk-UA" w:eastAsia="ar-SA"/>
        </w:rPr>
      </w:pPr>
      <w:bookmarkStart w:id="3" w:name="28"/>
      <w:bookmarkEnd w:id="3"/>
      <w:r>
        <w:rPr>
          <w:rFonts w:ascii="Times New Roman" w:eastAsia="Times New Roman" w:hAnsi="Times New Roman" w:cs="Times New Roman"/>
          <w:i/>
          <w:color w:val="000000"/>
          <w:kern w:val="2"/>
          <w:sz w:val="28"/>
          <w:szCs w:val="28"/>
          <w:lang w:val="uk-UA" w:eastAsia="ar-SA"/>
        </w:rPr>
        <w:lastRenderedPageBreak/>
        <w:tab/>
      </w:r>
      <w:r w:rsidR="00311985" w:rsidRPr="00311985">
        <w:rPr>
          <w:rFonts w:ascii="Times New Roman" w:eastAsia="Times New Roman" w:hAnsi="Times New Roman" w:cs="Times New Roman"/>
          <w:i/>
          <w:color w:val="000000"/>
          <w:kern w:val="2"/>
          <w:sz w:val="28"/>
          <w:szCs w:val="28"/>
          <w:lang w:val="uk-UA" w:eastAsia="ar-SA"/>
        </w:rPr>
        <w:t>Ф</w:t>
      </w:r>
      <w:r w:rsidR="00311985" w:rsidRPr="00311985">
        <w:rPr>
          <w:rFonts w:ascii="Times New Roman" w:eastAsia="Times New Roman" w:hAnsi="Times New Roman" w:cs="Times New Roman"/>
          <w:color w:val="000000"/>
          <w:kern w:val="2"/>
          <w:sz w:val="28"/>
          <w:szCs w:val="28"/>
          <w:lang w:val="uk-UA" w:eastAsia="ar-SA"/>
        </w:rPr>
        <w:t xml:space="preserve"> - вид функціонального використання об'єкта нерухомого майна:</w:t>
      </w:r>
    </w:p>
    <w:p w:rsidR="00311985" w:rsidRPr="00311985" w:rsidRDefault="00311985" w:rsidP="0031198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kern w:val="2"/>
          <w:sz w:val="28"/>
          <w:szCs w:val="28"/>
          <w:lang w:val="uk-UA" w:eastAsia="ar-SA"/>
        </w:rPr>
      </w:pPr>
      <w:r w:rsidRPr="00311985">
        <w:rPr>
          <w:rFonts w:ascii="Times New Roman" w:eastAsia="Times New Roman" w:hAnsi="Times New Roman" w:cs="Times New Roman"/>
          <w:color w:val="000000"/>
          <w:kern w:val="2"/>
          <w:sz w:val="28"/>
          <w:szCs w:val="28"/>
          <w:lang w:val="uk-UA" w:eastAsia="ar-SA"/>
        </w:rPr>
        <w:t>провадження комерційної діяльності = 3;</w:t>
      </w:r>
    </w:p>
    <w:p w:rsidR="00311985" w:rsidRPr="00311985" w:rsidRDefault="00311985" w:rsidP="0031198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kern w:val="2"/>
          <w:sz w:val="28"/>
          <w:szCs w:val="28"/>
          <w:lang w:val="uk-UA" w:eastAsia="ar-SA"/>
        </w:rPr>
      </w:pPr>
      <w:r w:rsidRPr="00311985">
        <w:rPr>
          <w:rFonts w:ascii="Times New Roman" w:eastAsia="Times New Roman" w:hAnsi="Times New Roman" w:cs="Times New Roman"/>
          <w:color w:val="000000"/>
          <w:kern w:val="2"/>
          <w:sz w:val="28"/>
          <w:szCs w:val="28"/>
          <w:lang w:val="uk-UA" w:eastAsia="ar-SA"/>
        </w:rPr>
        <w:t>провадження виробничої діяльності = 2;</w:t>
      </w:r>
    </w:p>
    <w:p w:rsidR="00311985" w:rsidRPr="00311985" w:rsidRDefault="00311985" w:rsidP="00311985">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color w:val="000000"/>
          <w:kern w:val="2"/>
          <w:sz w:val="28"/>
          <w:szCs w:val="28"/>
          <w:lang w:val="uk-UA" w:eastAsia="ar-SA"/>
        </w:rPr>
      </w:pPr>
      <w:r w:rsidRPr="00311985">
        <w:rPr>
          <w:rFonts w:ascii="Times New Roman" w:eastAsia="Times New Roman" w:hAnsi="Times New Roman" w:cs="Times New Roman"/>
          <w:color w:val="000000"/>
          <w:kern w:val="2"/>
          <w:sz w:val="28"/>
          <w:szCs w:val="28"/>
          <w:lang w:val="uk-UA" w:eastAsia="ar-SA"/>
        </w:rPr>
        <w:t>некомерційна діяльність, у т.ч. проживання фізичних осіб = 1.</w:t>
      </w:r>
    </w:p>
    <w:p w:rsidR="00F94143" w:rsidRPr="00311985" w:rsidRDefault="008A7E6C" w:rsidP="00F94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8"/>
          <w:szCs w:val="28"/>
          <w:lang w:val="uk-UA" w:eastAsia="ar-SA"/>
        </w:rPr>
      </w:pPr>
      <w:r>
        <w:rPr>
          <w:rFonts w:ascii="Times New Roman" w:eastAsia="Times New Roman" w:hAnsi="Times New Roman" w:cs="Times New Roman"/>
          <w:sz w:val="28"/>
          <w:szCs w:val="28"/>
          <w:lang w:val="uk-UA" w:eastAsia="ru-RU"/>
        </w:rPr>
        <w:tab/>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Якщо</w:t>
      </w:r>
      <w:proofErr w:type="spellEnd"/>
      <w:r w:rsidR="009A479F">
        <w:rPr>
          <w:rFonts w:ascii="Times New Roman" w:eastAsia="Times New Roman" w:hAnsi="Times New Roman" w:cs="Times New Roman"/>
          <w:color w:val="000000"/>
          <w:kern w:val="2"/>
          <w:sz w:val="28"/>
          <w:szCs w:val="28"/>
          <w:shd w:val="clear" w:color="auto" w:fill="FFFFFF"/>
          <w:lang w:val="uk-UA" w:eastAsia="ar-SA"/>
        </w:rPr>
        <w:t xml:space="preserve">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мінімальну</w:t>
      </w:r>
      <w:proofErr w:type="spellEnd"/>
      <w:r w:rsidR="009A479F">
        <w:rPr>
          <w:rFonts w:ascii="Times New Roman" w:eastAsia="Times New Roman" w:hAnsi="Times New Roman" w:cs="Times New Roman"/>
          <w:color w:val="000000"/>
          <w:kern w:val="2"/>
          <w:sz w:val="28"/>
          <w:szCs w:val="28"/>
          <w:shd w:val="clear" w:color="auto" w:fill="FFFFFF"/>
          <w:lang w:val="uk-UA" w:eastAsia="ar-SA"/>
        </w:rPr>
        <w:t xml:space="preserve">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вартість</w:t>
      </w:r>
      <w:proofErr w:type="spellEnd"/>
      <w:r w:rsidR="00F94143" w:rsidRPr="00311985">
        <w:rPr>
          <w:rFonts w:ascii="Times New Roman" w:eastAsia="Times New Roman" w:hAnsi="Times New Roman" w:cs="Times New Roman"/>
          <w:color w:val="000000"/>
          <w:kern w:val="2"/>
          <w:sz w:val="28"/>
          <w:szCs w:val="28"/>
          <w:shd w:val="clear" w:color="auto" w:fill="FFFFFF"/>
          <w:lang w:eastAsia="ar-SA"/>
        </w:rPr>
        <w:t xml:space="preserve"> не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встановлено</w:t>
      </w:r>
      <w:proofErr w:type="spellEnd"/>
      <w:r w:rsidR="009A479F">
        <w:rPr>
          <w:rFonts w:ascii="Times New Roman" w:eastAsia="Times New Roman" w:hAnsi="Times New Roman" w:cs="Times New Roman"/>
          <w:color w:val="000000"/>
          <w:kern w:val="2"/>
          <w:sz w:val="28"/>
          <w:szCs w:val="28"/>
          <w:shd w:val="clear" w:color="auto" w:fill="FFFFFF"/>
          <w:lang w:val="uk-UA" w:eastAsia="ar-SA"/>
        </w:rPr>
        <w:t xml:space="preserve">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чи</w:t>
      </w:r>
      <w:proofErr w:type="spellEnd"/>
      <w:r w:rsidR="00F94143" w:rsidRPr="00311985">
        <w:rPr>
          <w:rFonts w:ascii="Times New Roman" w:eastAsia="Times New Roman" w:hAnsi="Times New Roman" w:cs="Times New Roman"/>
          <w:color w:val="000000"/>
          <w:kern w:val="2"/>
          <w:sz w:val="28"/>
          <w:szCs w:val="28"/>
          <w:shd w:val="clear" w:color="auto" w:fill="FFFFFF"/>
          <w:lang w:eastAsia="ar-SA"/>
        </w:rPr>
        <w:t xml:space="preserve">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неоприлюднено</w:t>
      </w:r>
      <w:proofErr w:type="spellEnd"/>
      <w:r w:rsidR="00F94143" w:rsidRPr="00311985">
        <w:rPr>
          <w:rFonts w:ascii="Times New Roman" w:eastAsia="Times New Roman" w:hAnsi="Times New Roman" w:cs="Times New Roman"/>
          <w:color w:val="000000"/>
          <w:kern w:val="2"/>
          <w:sz w:val="28"/>
          <w:szCs w:val="28"/>
          <w:shd w:val="clear" w:color="auto" w:fill="FFFFFF"/>
          <w:lang w:eastAsia="ar-SA"/>
        </w:rPr>
        <w:t xml:space="preserve"> </w:t>
      </w:r>
      <w:proofErr w:type="gramStart"/>
      <w:r w:rsidR="00F94143" w:rsidRPr="00311985">
        <w:rPr>
          <w:rFonts w:ascii="Times New Roman" w:eastAsia="Times New Roman" w:hAnsi="Times New Roman" w:cs="Times New Roman"/>
          <w:color w:val="000000"/>
          <w:kern w:val="2"/>
          <w:sz w:val="28"/>
          <w:szCs w:val="28"/>
          <w:shd w:val="clear" w:color="auto" w:fill="FFFFFF"/>
          <w:lang w:eastAsia="ar-SA"/>
        </w:rPr>
        <w:t>до</w:t>
      </w:r>
      <w:proofErr w:type="gramEnd"/>
      <w:r w:rsidR="00F94143" w:rsidRPr="00311985">
        <w:rPr>
          <w:rFonts w:ascii="Times New Roman" w:eastAsia="Times New Roman" w:hAnsi="Times New Roman" w:cs="Times New Roman"/>
          <w:color w:val="000000"/>
          <w:kern w:val="2"/>
          <w:sz w:val="28"/>
          <w:szCs w:val="28"/>
          <w:shd w:val="clear" w:color="auto" w:fill="FFFFFF"/>
          <w:lang w:eastAsia="ar-SA"/>
        </w:rPr>
        <w:t xml:space="preserve"> початку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звітного</w:t>
      </w:r>
      <w:proofErr w:type="spellEnd"/>
      <w:r w:rsidR="00F94143" w:rsidRPr="00311985">
        <w:rPr>
          <w:rFonts w:ascii="Times New Roman" w:eastAsia="Times New Roman" w:hAnsi="Times New Roman" w:cs="Times New Roman"/>
          <w:color w:val="000000"/>
          <w:kern w:val="2"/>
          <w:sz w:val="28"/>
          <w:szCs w:val="28"/>
          <w:shd w:val="clear" w:color="auto" w:fill="FFFFFF"/>
          <w:lang w:eastAsia="ar-SA"/>
        </w:rPr>
        <w:t xml:space="preserve">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податкового</w:t>
      </w:r>
      <w:proofErr w:type="spellEnd"/>
      <w:r w:rsidR="00F94143" w:rsidRPr="00311985">
        <w:rPr>
          <w:rFonts w:ascii="Times New Roman" w:eastAsia="Times New Roman" w:hAnsi="Times New Roman" w:cs="Times New Roman"/>
          <w:color w:val="000000"/>
          <w:kern w:val="2"/>
          <w:sz w:val="28"/>
          <w:szCs w:val="28"/>
          <w:shd w:val="clear" w:color="auto" w:fill="FFFFFF"/>
          <w:lang w:eastAsia="ar-SA"/>
        </w:rPr>
        <w:t xml:space="preserve">) року,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об'єкт</w:t>
      </w:r>
      <w:proofErr w:type="spellEnd"/>
      <w:r w:rsidR="009A479F">
        <w:rPr>
          <w:rFonts w:ascii="Times New Roman" w:eastAsia="Times New Roman" w:hAnsi="Times New Roman" w:cs="Times New Roman"/>
          <w:color w:val="000000"/>
          <w:kern w:val="2"/>
          <w:sz w:val="28"/>
          <w:szCs w:val="28"/>
          <w:shd w:val="clear" w:color="auto" w:fill="FFFFFF"/>
          <w:lang w:val="uk-UA" w:eastAsia="ar-SA"/>
        </w:rPr>
        <w:t xml:space="preserve">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оподаткування</w:t>
      </w:r>
      <w:proofErr w:type="spellEnd"/>
      <w:r w:rsidR="009A479F">
        <w:rPr>
          <w:rFonts w:ascii="Times New Roman" w:eastAsia="Times New Roman" w:hAnsi="Times New Roman" w:cs="Times New Roman"/>
          <w:color w:val="000000"/>
          <w:kern w:val="2"/>
          <w:sz w:val="28"/>
          <w:szCs w:val="28"/>
          <w:shd w:val="clear" w:color="auto" w:fill="FFFFFF"/>
          <w:lang w:val="uk-UA" w:eastAsia="ar-SA"/>
        </w:rPr>
        <w:t xml:space="preserve">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визначається</w:t>
      </w:r>
      <w:proofErr w:type="spellEnd"/>
      <w:r w:rsidR="009A479F">
        <w:rPr>
          <w:rFonts w:ascii="Times New Roman" w:eastAsia="Times New Roman" w:hAnsi="Times New Roman" w:cs="Times New Roman"/>
          <w:color w:val="000000"/>
          <w:kern w:val="2"/>
          <w:sz w:val="28"/>
          <w:szCs w:val="28"/>
          <w:shd w:val="clear" w:color="auto" w:fill="FFFFFF"/>
          <w:lang w:val="uk-UA" w:eastAsia="ar-SA"/>
        </w:rPr>
        <w:t xml:space="preserve">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виходячи</w:t>
      </w:r>
      <w:proofErr w:type="spellEnd"/>
      <w:r w:rsidR="00F94143" w:rsidRPr="00311985">
        <w:rPr>
          <w:rFonts w:ascii="Times New Roman" w:eastAsia="Times New Roman" w:hAnsi="Times New Roman" w:cs="Times New Roman"/>
          <w:color w:val="000000"/>
          <w:kern w:val="2"/>
          <w:sz w:val="28"/>
          <w:szCs w:val="28"/>
          <w:shd w:val="clear" w:color="auto" w:fill="FFFFFF"/>
          <w:lang w:eastAsia="ar-SA"/>
        </w:rPr>
        <w:t xml:space="preserve">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з</w:t>
      </w:r>
      <w:proofErr w:type="spellEnd"/>
      <w:r w:rsidR="00F94143" w:rsidRPr="00311985">
        <w:rPr>
          <w:rFonts w:ascii="Times New Roman" w:eastAsia="Times New Roman" w:hAnsi="Times New Roman" w:cs="Times New Roman"/>
          <w:color w:val="000000"/>
          <w:kern w:val="2"/>
          <w:sz w:val="28"/>
          <w:szCs w:val="28"/>
          <w:shd w:val="clear" w:color="auto" w:fill="FFFFFF"/>
          <w:lang w:eastAsia="ar-SA"/>
        </w:rPr>
        <w:t xml:space="preserve">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розміру</w:t>
      </w:r>
      <w:proofErr w:type="spellEnd"/>
      <w:r w:rsidR="009A479F">
        <w:rPr>
          <w:rFonts w:ascii="Times New Roman" w:eastAsia="Times New Roman" w:hAnsi="Times New Roman" w:cs="Times New Roman"/>
          <w:color w:val="000000"/>
          <w:kern w:val="2"/>
          <w:sz w:val="28"/>
          <w:szCs w:val="28"/>
          <w:shd w:val="clear" w:color="auto" w:fill="FFFFFF"/>
          <w:lang w:val="uk-UA" w:eastAsia="ar-SA"/>
        </w:rPr>
        <w:t xml:space="preserve">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орендної</w:t>
      </w:r>
      <w:proofErr w:type="spellEnd"/>
      <w:r w:rsidR="00F94143" w:rsidRPr="00311985">
        <w:rPr>
          <w:rFonts w:ascii="Times New Roman" w:eastAsia="Times New Roman" w:hAnsi="Times New Roman" w:cs="Times New Roman"/>
          <w:color w:val="000000"/>
          <w:kern w:val="2"/>
          <w:sz w:val="28"/>
          <w:szCs w:val="28"/>
          <w:shd w:val="clear" w:color="auto" w:fill="FFFFFF"/>
          <w:lang w:eastAsia="ar-SA"/>
        </w:rPr>
        <w:t xml:space="preserve"> плати,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зазначеного</w:t>
      </w:r>
      <w:proofErr w:type="spellEnd"/>
      <w:r w:rsidR="00F94143" w:rsidRPr="00311985">
        <w:rPr>
          <w:rFonts w:ascii="Times New Roman" w:eastAsia="Times New Roman" w:hAnsi="Times New Roman" w:cs="Times New Roman"/>
          <w:color w:val="000000"/>
          <w:kern w:val="2"/>
          <w:sz w:val="28"/>
          <w:szCs w:val="28"/>
          <w:shd w:val="clear" w:color="auto" w:fill="FFFFFF"/>
          <w:lang w:eastAsia="ar-SA"/>
        </w:rPr>
        <w:t xml:space="preserve"> в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договорі</w:t>
      </w:r>
      <w:proofErr w:type="spellEnd"/>
      <w:r w:rsidR="009A479F">
        <w:rPr>
          <w:rFonts w:ascii="Times New Roman" w:eastAsia="Times New Roman" w:hAnsi="Times New Roman" w:cs="Times New Roman"/>
          <w:color w:val="000000"/>
          <w:kern w:val="2"/>
          <w:sz w:val="28"/>
          <w:szCs w:val="28"/>
          <w:shd w:val="clear" w:color="auto" w:fill="FFFFFF"/>
          <w:lang w:val="uk-UA" w:eastAsia="ar-SA"/>
        </w:rPr>
        <w:t xml:space="preserve"> </w:t>
      </w:r>
      <w:proofErr w:type="spellStart"/>
      <w:r w:rsidR="00F94143" w:rsidRPr="00311985">
        <w:rPr>
          <w:rFonts w:ascii="Times New Roman" w:eastAsia="Times New Roman" w:hAnsi="Times New Roman" w:cs="Times New Roman"/>
          <w:color w:val="000000"/>
          <w:kern w:val="2"/>
          <w:sz w:val="28"/>
          <w:szCs w:val="28"/>
          <w:shd w:val="clear" w:color="auto" w:fill="FFFFFF"/>
          <w:lang w:eastAsia="ar-SA"/>
        </w:rPr>
        <w:t>оренди</w:t>
      </w:r>
      <w:proofErr w:type="spellEnd"/>
      <w:r w:rsidR="00F94143" w:rsidRPr="00311985">
        <w:rPr>
          <w:rFonts w:ascii="Times New Roman" w:eastAsia="Times New Roman" w:hAnsi="Times New Roman" w:cs="Times New Roman"/>
          <w:color w:val="000000"/>
          <w:kern w:val="2"/>
          <w:sz w:val="28"/>
          <w:szCs w:val="28"/>
          <w:shd w:val="clear" w:color="auto" w:fill="FFFFFF"/>
          <w:lang w:eastAsia="ar-SA"/>
        </w:rPr>
        <w:t>.</w:t>
      </w:r>
    </w:p>
    <w:p w:rsidR="00F94143" w:rsidRDefault="00F94143" w:rsidP="00F94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8"/>
          <w:szCs w:val="28"/>
          <w:lang w:val="uk-UA" w:eastAsia="ar-SA"/>
        </w:rPr>
      </w:pPr>
    </w:p>
    <w:p w:rsidR="00405A4F" w:rsidRDefault="009A479F" w:rsidP="00F94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8"/>
          <w:szCs w:val="28"/>
          <w:lang w:val="uk-UA" w:eastAsia="ar-SA"/>
        </w:rPr>
      </w:pPr>
      <w:r>
        <w:rPr>
          <w:rFonts w:ascii="Times New Roman" w:eastAsia="Times New Roman" w:hAnsi="Times New Roman" w:cs="Times New Roman"/>
          <w:kern w:val="2"/>
          <w:sz w:val="28"/>
          <w:szCs w:val="28"/>
          <w:lang w:val="uk-UA" w:eastAsia="ar-SA"/>
        </w:rPr>
        <w:t xml:space="preserve">  </w:t>
      </w:r>
    </w:p>
    <w:p w:rsidR="009A479F" w:rsidRDefault="009A479F" w:rsidP="00F94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8"/>
          <w:szCs w:val="28"/>
          <w:lang w:val="uk-UA" w:eastAsia="ar-SA"/>
        </w:rPr>
      </w:pPr>
    </w:p>
    <w:p w:rsidR="002371CC" w:rsidRDefault="002371CC" w:rsidP="00F94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8"/>
          <w:szCs w:val="28"/>
          <w:lang w:val="uk-UA" w:eastAsia="ar-SA"/>
        </w:rPr>
      </w:pPr>
    </w:p>
    <w:p w:rsidR="005E104F" w:rsidRPr="00311985" w:rsidRDefault="005E104F" w:rsidP="00311985">
      <w:pPr>
        <w:tabs>
          <w:tab w:val="left" w:pos="0"/>
          <w:tab w:val="left" w:pos="560"/>
          <w:tab w:val="left" w:pos="980"/>
        </w:tabs>
        <w:spacing w:after="0" w:line="240" w:lineRule="auto"/>
        <w:jc w:val="both"/>
        <w:rPr>
          <w:rFonts w:ascii="Times New Roman" w:eastAsia="Times New Roman" w:hAnsi="Times New Roman" w:cs="Times New Roman"/>
          <w:sz w:val="28"/>
          <w:szCs w:val="28"/>
          <w:lang w:val="uk-UA" w:eastAsia="ru-RU"/>
        </w:rPr>
      </w:pPr>
      <w:r w:rsidRPr="008B5349">
        <w:rPr>
          <w:rFonts w:ascii="Times New Roman" w:eastAsia="Times New Roman" w:hAnsi="Times New Roman" w:cs="Times New Roman"/>
          <w:sz w:val="28"/>
          <w:szCs w:val="28"/>
          <w:lang w:val="uk-UA" w:eastAsia="ru-RU"/>
        </w:rPr>
        <w:t xml:space="preserve">Міський  голова                                                                              </w:t>
      </w:r>
      <w:r w:rsidRPr="008B5349">
        <w:rPr>
          <w:rFonts w:ascii="Times New Roman" w:eastAsia="Times New Roman" w:hAnsi="Times New Roman" w:cs="Times New Roman"/>
          <w:sz w:val="28"/>
          <w:szCs w:val="28"/>
          <w:lang w:val="uk-UA" w:eastAsia="ru-RU"/>
        </w:rPr>
        <w:tab/>
        <w:t>І.В.</w:t>
      </w:r>
      <w:proofErr w:type="spellStart"/>
      <w:r w:rsidRPr="008B5349">
        <w:rPr>
          <w:rFonts w:ascii="Times New Roman" w:eastAsia="Times New Roman" w:hAnsi="Times New Roman" w:cs="Times New Roman"/>
          <w:sz w:val="28"/>
          <w:szCs w:val="28"/>
          <w:lang w:val="uk-UA" w:eastAsia="ru-RU"/>
        </w:rPr>
        <w:t>Сапожко</w:t>
      </w:r>
      <w:proofErr w:type="spellEnd"/>
    </w:p>
    <w:sectPr w:rsidR="005E104F" w:rsidRPr="00311985" w:rsidSect="00C540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Times New Roman" w:hAnsi="Times New Roman" w:cs="Times New Roman"/>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2A20"/>
    <w:rsid w:val="00101AB7"/>
    <w:rsid w:val="00150216"/>
    <w:rsid w:val="001A3D8E"/>
    <w:rsid w:val="001B5780"/>
    <w:rsid w:val="001C28BD"/>
    <w:rsid w:val="002371CC"/>
    <w:rsid w:val="00264D1F"/>
    <w:rsid w:val="00311985"/>
    <w:rsid w:val="00403A3B"/>
    <w:rsid w:val="00405A4F"/>
    <w:rsid w:val="0046155B"/>
    <w:rsid w:val="00473239"/>
    <w:rsid w:val="00496B1E"/>
    <w:rsid w:val="004C0178"/>
    <w:rsid w:val="004E5D82"/>
    <w:rsid w:val="00505BA5"/>
    <w:rsid w:val="00510A09"/>
    <w:rsid w:val="00524FA5"/>
    <w:rsid w:val="005E104F"/>
    <w:rsid w:val="006142FF"/>
    <w:rsid w:val="00651E6C"/>
    <w:rsid w:val="006D022E"/>
    <w:rsid w:val="006D7276"/>
    <w:rsid w:val="00740A76"/>
    <w:rsid w:val="00761B43"/>
    <w:rsid w:val="00782A20"/>
    <w:rsid w:val="007C446C"/>
    <w:rsid w:val="008A7E6C"/>
    <w:rsid w:val="008B5349"/>
    <w:rsid w:val="00971F3E"/>
    <w:rsid w:val="009A479F"/>
    <w:rsid w:val="009C1150"/>
    <w:rsid w:val="00B3380E"/>
    <w:rsid w:val="00C54013"/>
    <w:rsid w:val="00C645F9"/>
    <w:rsid w:val="00CA1F39"/>
    <w:rsid w:val="00D43C93"/>
    <w:rsid w:val="00D704AF"/>
    <w:rsid w:val="00D77151"/>
    <w:rsid w:val="00E1174B"/>
    <w:rsid w:val="00F94143"/>
    <w:rsid w:val="00FB11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013"/>
  </w:style>
  <w:style w:type="paragraph" w:styleId="2">
    <w:name w:val="heading 2"/>
    <w:basedOn w:val="a"/>
    <w:next w:val="a"/>
    <w:link w:val="20"/>
    <w:uiPriority w:val="9"/>
    <w:semiHidden/>
    <w:unhideWhenUsed/>
    <w:qFormat/>
    <w:rsid w:val="00D704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704AF"/>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510A09"/>
    <w:pPr>
      <w:ind w:left="720"/>
      <w:contextualSpacing/>
    </w:pPr>
  </w:style>
  <w:style w:type="paragraph" w:styleId="a4">
    <w:name w:val="Balloon Text"/>
    <w:basedOn w:val="a"/>
    <w:link w:val="a5"/>
    <w:uiPriority w:val="99"/>
    <w:semiHidden/>
    <w:unhideWhenUsed/>
    <w:rsid w:val="00496B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6B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704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704AF"/>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510A09"/>
    <w:pPr>
      <w:ind w:left="720"/>
      <w:contextualSpacing/>
    </w:pPr>
  </w:style>
  <w:style w:type="paragraph" w:styleId="a4">
    <w:name w:val="Balloon Text"/>
    <w:basedOn w:val="a"/>
    <w:link w:val="a5"/>
    <w:uiPriority w:val="99"/>
    <w:semiHidden/>
    <w:unhideWhenUsed/>
    <w:rsid w:val="00496B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6B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401307">
      <w:bodyDiv w:val="1"/>
      <w:marLeft w:val="0"/>
      <w:marRight w:val="0"/>
      <w:marTop w:val="0"/>
      <w:marBottom w:val="0"/>
      <w:divBdr>
        <w:top w:val="none" w:sz="0" w:space="0" w:color="auto"/>
        <w:left w:val="none" w:sz="0" w:space="0" w:color="auto"/>
        <w:bottom w:val="none" w:sz="0" w:space="0" w:color="auto"/>
        <w:right w:val="none" w:sz="0" w:space="0" w:color="auto"/>
      </w:divBdr>
    </w:div>
    <w:div w:id="131780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418</Words>
  <Characters>2385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cp:revision>
  <cp:lastPrinted>2019-10-25T11:11:00Z</cp:lastPrinted>
  <dcterms:created xsi:type="dcterms:W3CDTF">2019-10-24T08:48:00Z</dcterms:created>
  <dcterms:modified xsi:type="dcterms:W3CDTF">2019-11-28T12:42:00Z</dcterms:modified>
</cp:coreProperties>
</file>