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7B319" w14:textId="18DBDF6F" w:rsidR="0001307E" w:rsidRPr="00D97EFC" w:rsidRDefault="006C2EB1" w:rsidP="0001307E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D97EFC">
        <w:rPr>
          <w:rFonts w:ascii="Times New Roman" w:hAnsi="Times New Roman" w:cs="Times New Roman"/>
          <w:sz w:val="28"/>
          <w:szCs w:val="28"/>
        </w:rPr>
        <w:t>ПС -</w:t>
      </w:r>
      <w:r w:rsidR="00D97EFC">
        <w:rPr>
          <w:rFonts w:ascii="Times New Roman" w:hAnsi="Times New Roman" w:cs="Times New Roman"/>
          <w:sz w:val="28"/>
          <w:szCs w:val="28"/>
          <w:lang w:val="en-US"/>
        </w:rPr>
        <w:t>239</w:t>
      </w:r>
    </w:p>
    <w:p w14:paraId="6BD7694A" w14:textId="77777777" w:rsidR="0001307E" w:rsidRDefault="0001307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C916CD2" w14:textId="78C9ABF9" w:rsidR="004208DA" w:rsidRPr="004208DA" w:rsidRDefault="006C2EB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7103124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90770F3" w:rsidR="007C582E" w:rsidRDefault="006C2EB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6C2EB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6C2EB1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77777777" w:rsidR="003530E1" w:rsidRPr="004208DA" w:rsidRDefault="003530E1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4399CAD" w14:textId="77777777" w:rsidR="00533757" w:rsidRPr="00533757" w:rsidRDefault="00533757" w:rsidP="00533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757">
        <w:rPr>
          <w:rFonts w:ascii="Times New Roman" w:eastAsia="Times New Roman" w:hAnsi="Times New Roman" w:cs="Times New Roman"/>
          <w:b/>
          <w:sz w:val="28"/>
          <w:szCs w:val="28"/>
        </w:rPr>
        <w:t xml:space="preserve">  5. Заходи Програми та їх фінансування</w:t>
      </w:r>
    </w:p>
    <w:p w14:paraId="213C789C" w14:textId="77777777" w:rsidR="00533757" w:rsidRPr="00533757" w:rsidRDefault="00533757" w:rsidP="00533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2268"/>
        <w:gridCol w:w="1134"/>
        <w:gridCol w:w="1134"/>
        <w:gridCol w:w="1134"/>
      </w:tblGrid>
      <w:tr w:rsidR="00533757" w:rsidRPr="00533757" w14:paraId="4E753689" w14:textId="77777777" w:rsidTr="005B408B">
        <w:trPr>
          <w:trHeight w:val="703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B165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Заходи Програми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366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Виконавці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B90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Орієнтовні обсяги фінансування за роками, тис. грн.(кошти місцевого бюджету)</w:t>
            </w:r>
          </w:p>
        </w:tc>
      </w:tr>
      <w:tr w:rsidR="00533757" w:rsidRPr="00533757" w14:paraId="153B5038" w14:textId="77777777" w:rsidTr="005B408B">
        <w:trPr>
          <w:trHeight w:val="353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078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9319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0EFB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AF69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55A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533757" w:rsidRPr="00533757" w14:paraId="4243E762" w14:textId="77777777" w:rsidTr="005B408B">
        <w:trPr>
          <w:trHeight w:val="139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2D84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5.1.Надання адресної матеріальної допомоги мешканцям громади 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EB2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4A7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2754,9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E21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12430,0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3F2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9530,0</w:t>
            </w:r>
          </w:p>
        </w:tc>
      </w:tr>
      <w:tr w:rsidR="00533757" w:rsidRPr="00533757" w14:paraId="797CEEF7" w14:textId="77777777" w:rsidTr="005B408B">
        <w:trPr>
          <w:trHeight w:val="14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775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5.2.Надання одноразової грошової допомоги у розмірі 1000 грн. до Дня Перемоги учасникам бойових дій, які брали участь у Другій світовій війні.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FFA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8855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01B7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A559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9,0</w:t>
            </w:r>
          </w:p>
        </w:tc>
      </w:tr>
      <w:tr w:rsidR="00533757" w:rsidRPr="00533757" w14:paraId="5F8C1E0E" w14:textId="77777777" w:rsidTr="005B408B">
        <w:trPr>
          <w:trHeight w:val="12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7D4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5.3.Проведення  щомісячної доплати до пенсії мешканцям громади, які досягли 95-річного віку, у розмірі 200 грн.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F1A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599B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6E65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DF6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104,8</w:t>
            </w:r>
          </w:p>
        </w:tc>
      </w:tr>
      <w:tr w:rsidR="00533757" w:rsidRPr="00533757" w14:paraId="637E663E" w14:textId="77777777" w:rsidTr="005B408B">
        <w:trPr>
          <w:trHeight w:val="12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E79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5.4.Надання щомісячної допомоги мешканцям громади, яким виповнилося 100 і більше років, у розмірі 1000 грн.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346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EA86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07F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23,4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BE97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30,0</w:t>
            </w:r>
          </w:p>
        </w:tc>
      </w:tr>
      <w:tr w:rsidR="00533757" w:rsidRPr="00533757" w14:paraId="670F1F68" w14:textId="77777777" w:rsidTr="005B408B">
        <w:trPr>
          <w:trHeight w:val="9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4BF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5.5. Здійснення виплати компенсації фізичним особам, які надають соціальні послуги.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FF3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3780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1BC4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1031,5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831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Пункт 5.5. виключено відповідно до рішення сесії Броварської міської ради №1280-54-08 </w:t>
            </w:r>
            <w:r w:rsidRPr="005337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від 31.08.2023 року</w:t>
            </w:r>
          </w:p>
        </w:tc>
      </w:tr>
      <w:tr w:rsidR="00533757" w:rsidRPr="00533757" w14:paraId="08939528" w14:textId="77777777" w:rsidTr="005B408B">
        <w:trPr>
          <w:trHeight w:val="12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D04B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5.6. Забезпечення організації проведення санаторно-курортного лікування ветеранів війни та праці, осіб з інвалідністю.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9C3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FB6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0100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1A1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124,0</w:t>
            </w:r>
          </w:p>
        </w:tc>
      </w:tr>
      <w:tr w:rsidR="00533757" w:rsidRPr="00533757" w14:paraId="0A7B4AF9" w14:textId="77777777" w:rsidTr="005B408B">
        <w:trPr>
          <w:trHeight w:val="15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6F1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5.7. Здійснення  виплати одноразової грошової допомоги до Міжнародного дня осіб з інвалідністю по 500 грн. особам з інвалідністю 1 групи, по 1000 грн. дітям з інвалідністю.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6300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BA5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409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740,6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297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802,0</w:t>
            </w:r>
          </w:p>
        </w:tc>
      </w:tr>
      <w:tr w:rsidR="00533757" w:rsidRPr="00533757" w14:paraId="58875262" w14:textId="77777777" w:rsidTr="005B408B">
        <w:trPr>
          <w:trHeight w:val="568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EC87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5.8. Надання пільг на оплату житлово-комунальних послуг у вигляді щомісячної компенсації</w:t>
            </w:r>
            <w:r w:rsidRPr="005337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14:paraId="6039C81D" w14:textId="77777777" w:rsidR="00533757" w:rsidRPr="00533757" w:rsidRDefault="00533757" w:rsidP="007A360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особам з інвалідністю 1 групи;</w:t>
            </w:r>
          </w:p>
          <w:p w14:paraId="23BEEEE8" w14:textId="77777777" w:rsidR="00533757" w:rsidRPr="00533757" w:rsidRDefault="00533757" w:rsidP="007A360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особам з інвалідністю 2 групи по зору;</w:t>
            </w:r>
          </w:p>
          <w:p w14:paraId="6EE0031C" w14:textId="77777777" w:rsidR="00533757" w:rsidRPr="00533757" w:rsidRDefault="00533757" w:rsidP="007A360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почесним громадянам міста;</w:t>
            </w:r>
          </w:p>
          <w:p w14:paraId="22E4384B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членам сімей загиблих Героїв Небесної Сотні ( з врахуванням наявної пільги на ЖКП), згідно положення, що затверджується в установленому порядку.</w:t>
            </w:r>
          </w:p>
          <w:p w14:paraId="2850571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9A0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A62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5624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1817,0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A395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1712,0</w:t>
            </w:r>
          </w:p>
        </w:tc>
      </w:tr>
      <w:tr w:rsidR="00533757" w:rsidRPr="00533757" w14:paraId="2BD61E08" w14:textId="77777777" w:rsidTr="005B408B">
        <w:trPr>
          <w:trHeight w:val="168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6FD6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5.9. Забезпечення відшкодування пільг за надання послуг зв′язку на пільгових умовах окремим категоріям громадян 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56B6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422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E1A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230,3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BDE0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230,0</w:t>
            </w:r>
          </w:p>
        </w:tc>
      </w:tr>
      <w:tr w:rsidR="00533757" w:rsidRPr="00533757" w14:paraId="345905DA" w14:textId="77777777" w:rsidTr="005B408B">
        <w:trPr>
          <w:trHeight w:val="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E2B6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5.10. Забезпечення відшкодування витрат за безкоштовне перевезення пільгових категорій населення пасажирським автомобільним транспортом згідно положення, </w:t>
            </w: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36B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A33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25F0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4CA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2600,0</w:t>
            </w:r>
          </w:p>
        </w:tc>
      </w:tr>
      <w:tr w:rsidR="00533757" w:rsidRPr="00533757" w14:paraId="3CBEAC23" w14:textId="77777777" w:rsidTr="005B408B">
        <w:trPr>
          <w:trHeight w:val="18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4BD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5.11. Забезпечення відшкодування витрат за перевезення на пільгових умовах залізничним транспортом окремих категорій громадян згідно положення 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7A8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7DC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563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C0D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850,0</w:t>
            </w:r>
          </w:p>
        </w:tc>
      </w:tr>
      <w:tr w:rsidR="00533757" w:rsidRPr="00533757" w14:paraId="7D3BEBB3" w14:textId="77777777" w:rsidTr="005B408B">
        <w:trPr>
          <w:trHeight w:val="18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89F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5.12. Забезпечувати реалізацію соціальної політики щодо надання соціальних послуг громадянам похилого віку та громадянам з інвалідністю.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8F7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  <w:p w14:paraId="386DB3D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Броварський міський територіальний центр соціального обслуговування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C5A7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837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3AD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33757" w:rsidRPr="00533757" w14:paraId="52C17A9F" w14:textId="77777777" w:rsidTr="005B408B">
        <w:trPr>
          <w:trHeight w:val="18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33C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5.13. Вивчати, планувати та надавати соціальні послуги  громадянам похилого віку та громадянам з інвалідністю відповідно до потреб адміністративно – територіальної одиниці.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3064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Броварський міський територіальний центр соціального обслуговування</w:t>
            </w:r>
          </w:p>
          <w:p w14:paraId="4D9B3BF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C2E1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228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96D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33757" w:rsidRPr="00533757" w14:paraId="7AD696A7" w14:textId="77777777" w:rsidTr="005B408B">
        <w:trPr>
          <w:trHeight w:val="18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0A8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5.14.Співпрацювати з громадськими об’єднаннями, благодійними та релігійними організаціями з метою надання соціальних послуг.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35B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Броварський міський територіальний центр соціального обслуговування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52D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4736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C57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33757" w:rsidRPr="00533757" w14:paraId="289F8404" w14:textId="77777777" w:rsidTr="005B408B">
        <w:trPr>
          <w:trHeight w:val="18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889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5.15. Співпрацювати з організаціями та підприємствами різних форм власності,благодійними фондами для залучення благодійної допомоги для громадян, які потребують соціальної підтримки.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EA4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Броварський міський територіальний центр соціального обслуговування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115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1FF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E27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33757" w:rsidRPr="00533757" w14:paraId="044A0C61" w14:textId="77777777" w:rsidTr="005B408B">
        <w:trPr>
          <w:trHeight w:val="18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668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5.16. Забезпечення безоплатного щоденного харчування самітних малозабезпечених мешканців міста, які перебувають на обліку в територіальному центрі соціального обслуговування.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BB37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Броварський міський територіальний центр соціального обслуговування 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E2D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B60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1161,0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663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800,0</w:t>
            </w:r>
          </w:p>
        </w:tc>
      </w:tr>
      <w:tr w:rsidR="00533757" w:rsidRPr="00533757" w14:paraId="527C5EE8" w14:textId="77777777" w:rsidTr="005B408B">
        <w:trPr>
          <w:trHeight w:val="9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8D07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5.17. Забезпечення овочами на зиму громадян, які перебувають на обліку у відділенні соціальної допомоги вдома територіального центру соціального обслуговування, та сімей, які опинились у складних життєвих обставинах.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0A5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Броварський міський територіальний центр соціального обслуговування; Броварський міський центр соціальних служб для сім′ї, дітей та молоді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089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4F9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3F6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33757" w:rsidRPr="00533757" w14:paraId="36FE631B" w14:textId="77777777" w:rsidTr="005B408B">
        <w:trPr>
          <w:trHeight w:val="1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DA3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5.18. Надання безкоштовних перукарських послуг пенсіонерам, особам з інвалідністю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A4C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Броварський міський територіальний центр соціального обслуговування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71F6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B406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12D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140,0</w:t>
            </w:r>
          </w:p>
        </w:tc>
      </w:tr>
      <w:tr w:rsidR="00533757" w:rsidRPr="00533757" w14:paraId="2BDF4055" w14:textId="77777777" w:rsidTr="005B408B">
        <w:trPr>
          <w:trHeight w:val="1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CCE9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5.19.Надання фінансової підтримки громадським об’єднанням осіб з інвалідністю і ветеранів та благодійним організаціям, діяльність яких має соціальне спрямування, згід</w:t>
            </w: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но Порядку використання коштів місцевого бюджету для надання фінансової підтримки громадських об’єднань осіб з інвалідністю і ветеранів та благодійних організацій, що затверджується відповідно до  установленого законодавства.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F92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7C2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1684,0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7044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704,3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90B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685,9</w:t>
            </w:r>
          </w:p>
        </w:tc>
      </w:tr>
      <w:tr w:rsidR="00533757" w:rsidRPr="00533757" w14:paraId="263774B8" w14:textId="77777777" w:rsidTr="005B408B">
        <w:trPr>
          <w:trHeight w:val="9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D406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5.20. Організація та забезпечення поїздки в зону відчуження на поминальні дні.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A72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Управління соціального захисту </w:t>
            </w: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174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E5E4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59A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533757" w:rsidRPr="00533757" w14:paraId="7ED4BBDE" w14:textId="77777777" w:rsidTr="005B408B">
        <w:trPr>
          <w:trHeight w:val="9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7AA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5.21. Забезпечення вітання мешканців громади з ювілейними датами з нагоди дня народження.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4144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населення,</w:t>
            </w:r>
          </w:p>
          <w:p w14:paraId="0B37BD6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Броварський міський територіальний центр соціального обслуговування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AB7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5FF5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FE90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140,5</w:t>
            </w:r>
          </w:p>
        </w:tc>
      </w:tr>
      <w:tr w:rsidR="00533757" w:rsidRPr="00533757" w14:paraId="19357756" w14:textId="77777777" w:rsidTr="005B408B">
        <w:trPr>
          <w:trHeight w:val="126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2085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5.22. Організація та проведення благодійної акції «Турбота» для сімей із соціально незахищених категорій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654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Броварський міський центр 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5D1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2470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9CA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33757" w:rsidRPr="00533757" w14:paraId="7C1707EA" w14:textId="77777777" w:rsidTr="005B408B">
        <w:trPr>
          <w:trHeight w:val="14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D3AB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5.23.Організація літнього дозвілля дітей з інвалідністю центру комплексної реабілітації дітей з інвалідністю.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0E27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Міський центр комплексної реабілітації дітей з інвалідністю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CF81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397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6D8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33757" w:rsidRPr="00533757" w14:paraId="652DF835" w14:textId="77777777" w:rsidTr="005B408B">
        <w:trPr>
          <w:trHeight w:val="26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9E3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5.24. Відшкодування громадянам, постраждалим внаслідок аварії на Чорнобильській АЕС категорії 1 та 2, один раз на рік вартості проїзду міжміським транспортом до будь якого населеного пункту України та в зворотньому напрямку 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31F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FC0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C1E9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E827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60,0</w:t>
            </w:r>
          </w:p>
        </w:tc>
      </w:tr>
      <w:tr w:rsidR="00533757" w:rsidRPr="00533757" w14:paraId="598A0EBC" w14:textId="77777777" w:rsidTr="005B408B">
        <w:trPr>
          <w:trHeight w:val="15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F381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5.25.Надання допомоги на поховання деяких категорій осіб виконавцю волевиявлення померлого або особі, яка зобов’язалася поховати померлого.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6511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28C7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077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9B19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343,0</w:t>
            </w:r>
          </w:p>
        </w:tc>
      </w:tr>
      <w:tr w:rsidR="00533757" w:rsidRPr="00533757" w14:paraId="6589680B" w14:textId="77777777" w:rsidTr="005B408B">
        <w:trPr>
          <w:trHeight w:val="15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177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5.26. Організація проведення реабілітаційних послуг з іпотерапії для дітей з інвалідністю центру комплексної реабілітації дітей з інвалідністю.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046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Міський центр комплексної реабілітації дітей з інвалідністю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D62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7AB3B7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56,1</w:t>
            </w:r>
          </w:p>
          <w:p w14:paraId="1C4D3366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8135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AE16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61,2</w:t>
            </w:r>
          </w:p>
        </w:tc>
      </w:tr>
      <w:tr w:rsidR="00533757" w:rsidRPr="00533757" w14:paraId="00B9693A" w14:textId="77777777" w:rsidTr="005B408B">
        <w:trPr>
          <w:trHeight w:val="15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56F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5.27. З метою раннього виявлення передпухлинних захворювань і злоякісних новоутворень у жінок запровадити регулярний цитологічний скринінг раку шийки матки (рідинний ПАП-тест) та ВПЛ-тестування на наявність ДНК онкогенних типів вірусу серед жіночого населення Броварської міської територіальної громади 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544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7FC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1BB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FEF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600,0</w:t>
            </w:r>
          </w:p>
        </w:tc>
      </w:tr>
      <w:tr w:rsidR="00533757" w:rsidRPr="00533757" w14:paraId="0FC65065" w14:textId="77777777" w:rsidTr="005B408B">
        <w:trPr>
          <w:trHeight w:val="15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8B5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5.28. Надання допомоги на поховання деяких категорій осіб виконавцю волевиявлення померлого або особі, яка зобов’язалася поховати померлого з числа тимчасово переміщених осіб з території, де проводились бойові дії, до Броварської міської територіальної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8E6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E0A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9C6B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6820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15,0</w:t>
            </w:r>
          </w:p>
        </w:tc>
      </w:tr>
      <w:tr w:rsidR="00533757" w:rsidRPr="00533757" w14:paraId="560334E5" w14:textId="77777777" w:rsidTr="005B408B">
        <w:trPr>
          <w:trHeight w:val="353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F215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5.29. Часткове погашення за рахунок коштів місцевого бюджету заборгованості за житлово-комунальні послуги сім’ям, які перебувають у складних життєвих обставинах та сім’ям, де виховуються діти-сироти та діти, позбавлені батьківського піклування, згідно положення, що затверджується в установленому порядку.</w:t>
            </w:r>
          </w:p>
          <w:p w14:paraId="1381DCB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C83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соціальних служб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22A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488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0CD0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200,0</w:t>
            </w:r>
          </w:p>
        </w:tc>
      </w:tr>
      <w:tr w:rsidR="00533757" w:rsidRPr="00533757" w14:paraId="7B66B787" w14:textId="77777777" w:rsidTr="005B408B">
        <w:trPr>
          <w:trHeight w:val="37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0AE9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5.30. Забезпечити шляхом проведення інформаційно-освітніх заходів та через засоби масової інформації, популяризацію сімейних форм виховання дітей-сиріт та дітей, позбавлених батьківського піклування, та формування позитивного іміджу опікунів, піклувальників, усиновителів, прийомних батьків та батьків-вихователів.</w:t>
            </w:r>
          </w:p>
          <w:p w14:paraId="2CDC5EB1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822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соціальних служб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8B9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86E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5F8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8,0</w:t>
            </w:r>
          </w:p>
        </w:tc>
      </w:tr>
      <w:tr w:rsidR="00533757" w:rsidRPr="00533757" w14:paraId="075EE5A6" w14:textId="77777777" w:rsidTr="005B408B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BA4B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5.31.Придбання портфелів та шкільного приладдя для дітей із сімей, які опинилися в складних життєвих обставинах.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99A7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соціальних служб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5D4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57AC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2F4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115,5</w:t>
            </w:r>
          </w:p>
        </w:tc>
      </w:tr>
      <w:tr w:rsidR="00533757" w:rsidRPr="00533757" w14:paraId="1BAD9640" w14:textId="77777777" w:rsidTr="005B408B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CFA5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5.32. Проведення міського фестивалю творчості для дітей з обмеженими функціональними можливостями "Повір у себе"</w:t>
            </w:r>
          </w:p>
          <w:p w14:paraId="40D6CB9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B00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соціальних служб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C0E9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6A7B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E799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300,0</w:t>
            </w:r>
          </w:p>
        </w:tc>
      </w:tr>
      <w:tr w:rsidR="00533757" w:rsidRPr="00533757" w14:paraId="02DA178E" w14:textId="77777777" w:rsidTr="005B408B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DB8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5.33.  Придбання новорічних подарунків для дітей із сімей, які опинилися в складних життєвих обставинах та дітей з інвалідністю, які отримують послуги у</w:t>
            </w: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Pr="0053375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іському центрі комплексної реабілітації дітей з інвалідністю.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D8C9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соціальних служб;</w:t>
            </w:r>
          </w:p>
          <w:p w14:paraId="5AE44B8B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Міський центр комплексної реабілітації дітей з інвалідністю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FA01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980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4AEB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60,0</w:t>
            </w:r>
          </w:p>
        </w:tc>
      </w:tr>
      <w:tr w:rsidR="00533757" w:rsidRPr="00533757" w14:paraId="4FCADFE3" w14:textId="77777777" w:rsidTr="005B408B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519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5.34. Проведення інформаційно – просвітницьких та профілактичних заходів:</w:t>
            </w:r>
          </w:p>
          <w:p w14:paraId="6A33FD3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- до Всесвітнього дня боротьби з туберкульозом, Всесвітнього дня боротьби з тютюнопалінням, Всесвітнього дня боротьби з наркоманією та Дня боротьби зі СНІДом;</w:t>
            </w:r>
          </w:p>
          <w:p w14:paraId="678734F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- до акції «16 днів проти насильства»;</w:t>
            </w:r>
          </w:p>
          <w:p w14:paraId="4908BA0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- щодо протидії торгівлі людьми;</w:t>
            </w:r>
          </w:p>
          <w:p w14:paraId="6ED5A2D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виготовлення та розповсюдження зовнішньої </w:t>
            </w: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соціальної реклами.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EFF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Центр соціальних служб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F3E6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A85A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70D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41,5</w:t>
            </w:r>
          </w:p>
        </w:tc>
      </w:tr>
      <w:tr w:rsidR="00533757" w:rsidRPr="00533757" w14:paraId="177B06E2" w14:textId="77777777" w:rsidTr="005B408B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D8C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5.35. Здійснення виплати на оплату послуги патронатного вихователя та на утримання дітей в сім’ях патронатних вихователів, у разі закінчення зазначеного терміну (6 місяців) перебування дитини у сім’ї патронатного вихователя за рахунок коштів державного бюджету (за рішенням виконавчого комітету Броварської міської ради Броварського району Київської області щодо продовження функціонування сім’ї патронатного вихователя за рахунок коштів з місцевого бюджету).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8DC0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E194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DB0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B94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632,2</w:t>
            </w:r>
          </w:p>
        </w:tc>
      </w:tr>
      <w:tr w:rsidR="00533757" w:rsidRPr="00533757" w14:paraId="7D179774" w14:textId="77777777" w:rsidTr="005B408B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D741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5.36.</w:t>
            </w: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Організація оздоровлення працівників закладу дошкільної освіти ясла-садок комбінованого типу Броварської міської ради Броварського району Київської області «Джерельце», які постраждали внаслідок авіакатастрофи 18.01.2023 року, разом з одним із членів їх родини 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B99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F187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9991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1B21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730,0</w:t>
            </w:r>
          </w:p>
        </w:tc>
      </w:tr>
      <w:tr w:rsidR="00533757" w:rsidRPr="00533757" w14:paraId="550C775E" w14:textId="77777777" w:rsidTr="005B408B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2E8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Hlk129332577"/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.37. Здійснення разової виплати матеріальної</w:t>
            </w:r>
            <w:r w:rsidRPr="005337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допомоги родинам, члени яких загинули внаслідок авіакатастрофи 18.01.2023 року, на придбання житла</w:t>
            </w:r>
            <w:r w:rsidRPr="005337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згідно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045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A87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9010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88AF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3500,0</w:t>
            </w:r>
          </w:p>
        </w:tc>
      </w:tr>
      <w:bookmarkEnd w:id="0"/>
      <w:tr w:rsidR="00533757" w:rsidRPr="00533757" w14:paraId="3E02AD42" w14:textId="77777777" w:rsidTr="005B408B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2A29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5.38. Організація оздоровлення дітей ( разом з одним членом сім’ї ),  які на момент авіакатастрофи 18.01.2023р. перебували у закладі дошкільної </w:t>
            </w:r>
            <w:r w:rsidRPr="005337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освіти ясла-садок комбінованого типу Броварської міської ради Броварського району Київської області «Джерельце» згі</w:t>
            </w:r>
            <w:r w:rsidRPr="005337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дно положення, що затверджується в установленому порядку.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5F01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89B9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4850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F130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870,0</w:t>
            </w:r>
          </w:p>
        </w:tc>
      </w:tr>
      <w:tr w:rsidR="00533757" w:rsidRPr="00533757" w14:paraId="3B589B73" w14:textId="77777777" w:rsidTr="005B408B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894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337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5.39. Виплатити грошову винагороду</w:t>
            </w:r>
            <w:r w:rsidRPr="00533757"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Pr="005337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 розмірі 15,0 тисяч гривень мешканцям Броварської міської територіальної громади:</w:t>
            </w:r>
          </w:p>
          <w:p w14:paraId="0D475902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337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Даценку Андрію Андрійовичу,</w:t>
            </w:r>
          </w:p>
          <w:p w14:paraId="052E65C4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337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Касьяну Глібу Володимировичу, </w:t>
            </w:r>
          </w:p>
          <w:p w14:paraId="6002C0FB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337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Прищепі Антону Олеговичу,</w:t>
            </w:r>
          </w:p>
          <w:p w14:paraId="64B24089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337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Комісарову Віктору Андрійовичу</w:t>
            </w:r>
          </w:p>
          <w:p w14:paraId="2562C26E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337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 проявлену мужність при порятунку дітей, які на момент авіакатастрофи 18.01.2023 року перебували у закладі дошкільної освіти ясла-садок комбінованого типу Броварської міської ради Броварського району Київської області «Джерельце».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B6B3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C878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7C75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7EAD" w14:textId="77777777" w:rsidR="00533757" w:rsidRPr="00533757" w:rsidRDefault="00533757" w:rsidP="007A3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60,0</w:t>
            </w:r>
          </w:p>
        </w:tc>
      </w:tr>
      <w:tr w:rsidR="00533757" w:rsidRPr="00533757" w14:paraId="782FA3DC" w14:textId="77777777" w:rsidTr="005B408B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5422" w14:textId="77777777" w:rsidR="00533757" w:rsidRPr="00533757" w:rsidRDefault="00533757" w:rsidP="00533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6F86" w14:textId="77777777" w:rsidR="00533757" w:rsidRPr="00533757" w:rsidRDefault="00533757" w:rsidP="00533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32FB" w14:textId="77777777" w:rsidR="00533757" w:rsidRPr="00533757" w:rsidRDefault="00533757" w:rsidP="00533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12392,9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B614" w14:textId="77777777" w:rsidR="00533757" w:rsidRPr="00533757" w:rsidRDefault="00533757" w:rsidP="00533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215</w:t>
            </w:r>
            <w:r w:rsidRPr="005337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90</w:t>
            </w:r>
            <w:r w:rsidRPr="005337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F082" w14:textId="77777777" w:rsidR="00533757" w:rsidRPr="00533757" w:rsidRDefault="00533757" w:rsidP="00533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3375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25354,6</w:t>
            </w:r>
          </w:p>
        </w:tc>
      </w:tr>
    </w:tbl>
    <w:p w14:paraId="701C955B" w14:textId="77777777" w:rsidR="00533757" w:rsidRDefault="00533757" w:rsidP="0053375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7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C9F720" w14:textId="77777777" w:rsidR="00533757" w:rsidRDefault="00533757" w:rsidP="0053375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1A5C7F" w14:textId="77777777" w:rsidR="00533757" w:rsidRDefault="00533757" w:rsidP="0053375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AE19B2" w14:textId="139AC025" w:rsidR="00533757" w:rsidRPr="00533757" w:rsidRDefault="00533757" w:rsidP="0053375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757">
        <w:rPr>
          <w:rFonts w:ascii="Times New Roman" w:eastAsia="Times New Roman" w:hAnsi="Times New Roman" w:cs="Times New Roman"/>
          <w:sz w:val="28"/>
          <w:szCs w:val="28"/>
        </w:rPr>
        <w:t xml:space="preserve"> Міський голова                                                                                   Ігор САПОЖКО</w:t>
      </w:r>
      <w:permEnd w:id="7103124"/>
    </w:p>
    <w:sectPr w:rsidR="00533757" w:rsidRPr="00533757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D0724" w14:textId="77777777" w:rsidR="00400A0D" w:rsidRDefault="00400A0D">
      <w:pPr>
        <w:spacing w:after="0" w:line="240" w:lineRule="auto"/>
      </w:pPr>
      <w:r>
        <w:separator/>
      </w:r>
    </w:p>
  </w:endnote>
  <w:endnote w:type="continuationSeparator" w:id="0">
    <w:p w14:paraId="27396001" w14:textId="77777777" w:rsidR="00400A0D" w:rsidRDefault="00400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62F95520" w:rsidR="004F7CAD" w:rsidRPr="004F7CAD" w:rsidRDefault="006C2EB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3859" w:rsidRPr="00E3385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88275" w14:textId="77777777" w:rsidR="00400A0D" w:rsidRDefault="00400A0D">
      <w:pPr>
        <w:spacing w:after="0" w:line="240" w:lineRule="auto"/>
      </w:pPr>
      <w:r>
        <w:separator/>
      </w:r>
    </w:p>
  </w:footnote>
  <w:footnote w:type="continuationSeparator" w:id="0">
    <w:p w14:paraId="1DD7D927" w14:textId="77777777" w:rsidR="00400A0D" w:rsidRDefault="00400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C2EB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MuGCwtdxyPr3WlnrSLIYbvDa2u2x9yOZjW4l31gztDEkMCyCosMp46yNSy08IIsUjA22EvhIsG6F1vVvjBOC/Q==" w:salt="UZjKDzRRBRzJdJlqRl9Lg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00A0D"/>
    <w:rsid w:val="004208DA"/>
    <w:rsid w:val="00424AD7"/>
    <w:rsid w:val="00424B54"/>
    <w:rsid w:val="004C6C25"/>
    <w:rsid w:val="004F7CAD"/>
    <w:rsid w:val="00520285"/>
    <w:rsid w:val="00524AF7"/>
    <w:rsid w:val="00533757"/>
    <w:rsid w:val="00545B76"/>
    <w:rsid w:val="006C2EB1"/>
    <w:rsid w:val="00784598"/>
    <w:rsid w:val="007A3602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D97EFC"/>
    <w:rsid w:val="00E33859"/>
    <w:rsid w:val="00EC4F6D"/>
    <w:rsid w:val="00EE06C3"/>
    <w:rsid w:val="00F1156F"/>
    <w:rsid w:val="00F13CCA"/>
    <w:rsid w:val="00F33B16"/>
    <w:rsid w:val="00F52248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ECA25843-EB4D-4EF9-B91D-09DE0CF3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533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37B6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42344"/>
    <w:rsid w:val="004D1168"/>
    <w:rsid w:val="00537B63"/>
    <w:rsid w:val="006C2354"/>
    <w:rsid w:val="00934C4A"/>
    <w:rsid w:val="00A51DB1"/>
    <w:rsid w:val="00D6466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7081</Words>
  <Characters>4037</Characters>
  <Application>Microsoft Office Word</Application>
  <DocSecurity>8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14</cp:revision>
  <dcterms:created xsi:type="dcterms:W3CDTF">2023-03-27T06:26:00Z</dcterms:created>
  <dcterms:modified xsi:type="dcterms:W3CDTF">2023-10-11T13:20:00Z</dcterms:modified>
</cp:coreProperties>
</file>