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E662F" w:rsidRPr="008E662F" w:rsidRDefault="008E662F" w:rsidP="008E662F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662F" w:rsidRPr="008E662F" w:rsidRDefault="008E662F" w:rsidP="008E662F">
      <w:pPr>
        <w:spacing w:after="0" w:line="240" w:lineRule="auto"/>
        <w:ind w:left="4956" w:firstLine="708"/>
        <w:jc w:val="both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</w:t>
      </w:r>
      <w:r w:rsidRPr="008E662F">
        <w:rPr>
          <w:rFonts w:ascii="Times New Roman" w:hAnsi="Times New Roman" w:cs="Times New Roman"/>
          <w:sz w:val="28"/>
          <w:szCs w:val="28"/>
          <w:lang w:val="uk-UA"/>
        </w:rPr>
        <w:t>Додаток</w:t>
      </w:r>
    </w:p>
    <w:p w:rsidR="008E662F" w:rsidRPr="008E662F" w:rsidRDefault="008E662F" w:rsidP="008E66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           </w:t>
      </w:r>
      <w:r w:rsidRPr="008E662F">
        <w:rPr>
          <w:rFonts w:ascii="Times New Roman" w:hAnsi="Times New Roman" w:cs="Times New Roman"/>
          <w:sz w:val="28"/>
          <w:szCs w:val="28"/>
          <w:lang w:val="uk-UA"/>
        </w:rPr>
        <w:t>до рішення Броварської</w:t>
      </w:r>
    </w:p>
    <w:p w:rsidR="008E662F" w:rsidRPr="008E662F" w:rsidRDefault="008E662F" w:rsidP="008E66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  <w:r w:rsidRPr="008E662F">
        <w:rPr>
          <w:rFonts w:ascii="Times New Roman" w:hAnsi="Times New Roman" w:cs="Times New Roman"/>
          <w:sz w:val="28"/>
          <w:szCs w:val="28"/>
          <w:lang w:val="uk-UA"/>
        </w:rPr>
        <w:t>міської ради Київської області</w:t>
      </w:r>
    </w:p>
    <w:p w:rsidR="008E662F" w:rsidRPr="00AB5EA7" w:rsidRDefault="008E662F" w:rsidP="008E66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u w:val="single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                             </w:t>
      </w:r>
      <w:r w:rsidR="00AB5EA7">
        <w:rPr>
          <w:rFonts w:ascii="Times New Roman" w:hAnsi="Times New Roman" w:cs="Times New Roman"/>
          <w:sz w:val="28"/>
          <w:szCs w:val="28"/>
          <w:lang w:val="uk-UA"/>
        </w:rPr>
        <w:t>від 26.09.2019 р.</w:t>
      </w:r>
    </w:p>
    <w:p w:rsidR="008E662F" w:rsidRPr="00AB5EA7" w:rsidRDefault="008E662F" w:rsidP="008E66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</w:t>
      </w:r>
      <w:r w:rsidR="006E74C7">
        <w:rPr>
          <w:rFonts w:ascii="Times New Roman" w:hAnsi="Times New Roman" w:cs="Times New Roman"/>
          <w:sz w:val="28"/>
          <w:szCs w:val="28"/>
          <w:lang w:val="uk-UA"/>
        </w:rPr>
        <w:t xml:space="preserve">                           </w:t>
      </w:r>
      <w:r w:rsidR="00AB5EA7">
        <w:rPr>
          <w:rFonts w:ascii="Times New Roman" w:hAnsi="Times New Roman" w:cs="Times New Roman"/>
          <w:sz w:val="28"/>
          <w:szCs w:val="28"/>
          <w:lang w:val="uk-UA"/>
        </w:rPr>
        <w:t>№ 1596-61-07</w:t>
      </w:r>
    </w:p>
    <w:p w:rsidR="008E662F" w:rsidRPr="008E662F" w:rsidRDefault="008E662F" w:rsidP="008E662F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  <w:lang w:val="uk-UA"/>
        </w:rPr>
      </w:pPr>
    </w:p>
    <w:p w:rsidR="008E662F" w:rsidRPr="008E662F" w:rsidRDefault="008E662F" w:rsidP="008E662F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uk-UA"/>
        </w:rPr>
      </w:pPr>
    </w:p>
    <w:p w:rsidR="008E662F" w:rsidRPr="008E662F" w:rsidRDefault="008E662F" w:rsidP="008E66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E662F">
        <w:rPr>
          <w:rFonts w:ascii="Times New Roman" w:hAnsi="Times New Roman" w:cs="Times New Roman"/>
          <w:sz w:val="28"/>
          <w:szCs w:val="28"/>
          <w:lang w:val="uk-UA"/>
        </w:rPr>
        <w:t>ДОПОВНЕННЯ ДО ПЛАНУ</w:t>
      </w:r>
    </w:p>
    <w:p w:rsidR="008E662F" w:rsidRPr="008E662F" w:rsidRDefault="008E662F" w:rsidP="008E66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  <w:r w:rsidRPr="008E662F">
        <w:rPr>
          <w:rFonts w:ascii="Times New Roman" w:hAnsi="Times New Roman" w:cs="Times New Roman"/>
          <w:sz w:val="28"/>
          <w:szCs w:val="28"/>
          <w:lang w:val="uk-UA"/>
        </w:rPr>
        <w:t>діяльності з підготовки проектів регуляторних актів  на  2019 рік</w:t>
      </w:r>
    </w:p>
    <w:p w:rsidR="008E662F" w:rsidRPr="008E662F" w:rsidRDefault="008E662F" w:rsidP="008E662F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uk-UA"/>
        </w:rPr>
      </w:pPr>
    </w:p>
    <w:tbl>
      <w:tblPr>
        <w:tblW w:w="10635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710"/>
        <w:gridCol w:w="2977"/>
        <w:gridCol w:w="3261"/>
        <w:gridCol w:w="1559"/>
        <w:gridCol w:w="2128"/>
      </w:tblGrid>
      <w:tr w:rsidR="008E662F" w:rsidRPr="008E662F" w:rsidTr="008E662F">
        <w:trPr>
          <w:trHeight w:val="86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2F" w:rsidRPr="008E662F" w:rsidRDefault="008E662F" w:rsidP="008E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E66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№</w:t>
            </w:r>
          </w:p>
          <w:p w:rsidR="008E662F" w:rsidRPr="008E662F" w:rsidRDefault="008E662F" w:rsidP="008E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E66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п/п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2F" w:rsidRPr="008E662F" w:rsidRDefault="008E662F" w:rsidP="008E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E66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Назва рішення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2F" w:rsidRPr="008E662F" w:rsidRDefault="008E662F" w:rsidP="008E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E66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Ціль прийняття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2F" w:rsidRPr="008E662F" w:rsidRDefault="008E662F" w:rsidP="008E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E66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 xml:space="preserve">Строк </w:t>
            </w:r>
            <w:proofErr w:type="spellStart"/>
            <w:r w:rsidRPr="008E66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підго-товки</w:t>
            </w:r>
            <w:proofErr w:type="spellEnd"/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2F" w:rsidRPr="008E662F" w:rsidRDefault="008E662F" w:rsidP="008E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proofErr w:type="spellStart"/>
            <w:r w:rsidRPr="008E66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Відповідаль-</w:t>
            </w:r>
            <w:proofErr w:type="spellEnd"/>
          </w:p>
          <w:p w:rsidR="008E662F" w:rsidRPr="008E662F" w:rsidRDefault="008E662F" w:rsidP="008E662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8"/>
                <w:szCs w:val="28"/>
                <w:lang w:val="uk-UA"/>
              </w:rPr>
            </w:pPr>
            <w:r w:rsidRPr="008E662F">
              <w:rPr>
                <w:rFonts w:ascii="Times New Roman" w:hAnsi="Times New Roman" w:cs="Times New Roman"/>
                <w:b/>
                <w:sz w:val="28"/>
                <w:szCs w:val="28"/>
                <w:lang w:val="uk-UA"/>
              </w:rPr>
              <w:t>ний   за  розробку</w:t>
            </w:r>
          </w:p>
        </w:tc>
      </w:tr>
      <w:tr w:rsidR="008E662F" w:rsidRPr="008E662F" w:rsidTr="008E662F">
        <w:trPr>
          <w:trHeight w:val="195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2F" w:rsidRPr="008E662F" w:rsidRDefault="008E662F" w:rsidP="008E6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E66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1</w:t>
            </w:r>
          </w:p>
        </w:tc>
        <w:tc>
          <w:tcPr>
            <w:tcW w:w="29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E662F" w:rsidRPr="008E662F" w:rsidRDefault="008E662F" w:rsidP="008E6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E662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hr-HR" w:eastAsia="ar-SA"/>
              </w:rPr>
              <w:t xml:space="preserve">Про </w:t>
            </w:r>
            <w:r w:rsidRPr="008E662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 w:eastAsia="ar-SA"/>
              </w:rPr>
              <w:t>визнання таким, що втратило чинність рішення Броварської міської ради Київської області від 18.08.2011 року № 317-11-06 «Про затвердження Положення про надання земельних ділянок для розміщення збірно-розбірних металевих гаражів на території міста Бровари інвалідам із захворюванням опорно-рухового апарату поблизу місця проживання»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2F" w:rsidRPr="008E662F" w:rsidRDefault="008E662F" w:rsidP="008E6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Cs/>
                <w:iCs/>
                <w:sz w:val="28"/>
                <w:szCs w:val="28"/>
                <w:lang w:val="uk-UA" w:eastAsia="ar-SA"/>
              </w:rPr>
            </w:pPr>
            <w:r w:rsidRPr="008E662F">
              <w:rPr>
                <w:rFonts w:ascii="Times New Roman" w:hAnsi="Times New Roman" w:cs="Times New Roman"/>
                <w:bCs/>
                <w:iCs/>
                <w:sz w:val="28"/>
                <w:szCs w:val="28"/>
                <w:lang w:val="uk-UA" w:eastAsia="ar-SA"/>
              </w:rPr>
              <w:t>Впорядкування процедури розміщення парко-місць</w:t>
            </w:r>
          </w:p>
          <w:p w:rsidR="008E662F" w:rsidRPr="008E662F" w:rsidRDefault="008E662F" w:rsidP="008E662F">
            <w:pPr>
              <w:spacing w:after="0" w:line="240" w:lineRule="auto"/>
              <w:jc w:val="both"/>
              <w:rPr>
                <w:rFonts w:ascii="Times New Roman" w:hAnsi="Times New Roman" w:cs="Times New Roman"/>
                <w:b/>
                <w:color w:val="000000"/>
                <w:sz w:val="28"/>
                <w:szCs w:val="28"/>
                <w:lang w:val="uk-UA"/>
              </w:rPr>
            </w:pPr>
          </w:p>
          <w:p w:rsidR="008E662F" w:rsidRPr="008E662F" w:rsidRDefault="008E662F" w:rsidP="008E6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2F" w:rsidRPr="008E662F" w:rsidRDefault="008E662F" w:rsidP="008E662F">
            <w:pPr>
              <w:spacing w:after="0" w:line="240" w:lineRule="auto"/>
              <w:ind w:right="1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E662F">
              <w:rPr>
                <w:rFonts w:ascii="Times New Roman" w:hAnsi="Times New Roman" w:cs="Times New Roman"/>
                <w:sz w:val="28"/>
                <w:szCs w:val="28"/>
                <w:lang w:val="en-US"/>
              </w:rPr>
              <w:t>IV</w:t>
            </w:r>
            <w:r w:rsidRPr="008E66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>квартал 2019 року</w:t>
            </w:r>
          </w:p>
          <w:p w:rsidR="008E662F" w:rsidRPr="008E662F" w:rsidRDefault="008E662F" w:rsidP="008E662F">
            <w:pPr>
              <w:spacing w:after="0" w:line="240" w:lineRule="auto"/>
              <w:ind w:right="17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</w:p>
          <w:p w:rsidR="008E662F" w:rsidRPr="008E662F" w:rsidRDefault="008E662F" w:rsidP="008E6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  <w:tc>
          <w:tcPr>
            <w:tcW w:w="212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E662F" w:rsidRPr="008E662F" w:rsidRDefault="008E662F" w:rsidP="008E662F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  <w:r w:rsidRPr="008E662F"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Відділ земельних ресурсів Броварської міської ради </w:t>
            </w:r>
          </w:p>
          <w:p w:rsidR="008E662F" w:rsidRPr="008E662F" w:rsidRDefault="008E662F" w:rsidP="008E662F">
            <w:pPr>
              <w:spacing w:after="0" w:line="240" w:lineRule="auto"/>
              <w:ind w:right="174"/>
              <w:jc w:val="both"/>
              <w:rPr>
                <w:rFonts w:ascii="Times New Roman" w:hAnsi="Times New Roman" w:cs="Times New Roman"/>
                <w:sz w:val="28"/>
                <w:szCs w:val="28"/>
                <w:lang w:val="uk-UA"/>
              </w:rPr>
            </w:pPr>
            <w:proofErr w:type="spellStart"/>
            <w:r w:rsidRPr="008E662F">
              <w:rPr>
                <w:rFonts w:ascii="Times New Roman" w:hAnsi="Times New Roman" w:cs="Times New Roman"/>
                <w:sz w:val="28"/>
                <w:szCs w:val="28"/>
              </w:rPr>
              <w:t>Київської</w:t>
            </w:r>
            <w:proofErr w:type="spellEnd"/>
            <w:r>
              <w:rPr>
                <w:rFonts w:ascii="Times New Roman" w:hAnsi="Times New Roman" w:cs="Times New Roman"/>
                <w:sz w:val="28"/>
                <w:szCs w:val="28"/>
                <w:lang w:val="uk-UA"/>
              </w:rPr>
              <w:t xml:space="preserve"> </w:t>
            </w:r>
            <w:proofErr w:type="spellStart"/>
            <w:r w:rsidRPr="008E662F">
              <w:rPr>
                <w:rFonts w:ascii="Times New Roman" w:hAnsi="Times New Roman" w:cs="Times New Roman"/>
                <w:sz w:val="28"/>
                <w:szCs w:val="28"/>
              </w:rPr>
              <w:t>області</w:t>
            </w:r>
            <w:proofErr w:type="spellEnd"/>
          </w:p>
          <w:p w:rsidR="008E662F" w:rsidRPr="008E662F" w:rsidRDefault="008E662F" w:rsidP="008E662F">
            <w:pPr>
              <w:spacing w:after="0" w:line="240" w:lineRule="auto"/>
              <w:ind w:right="174"/>
              <w:jc w:val="both"/>
              <w:rPr>
                <w:rFonts w:ascii="Times New Roman" w:eastAsia="Times New Roman" w:hAnsi="Times New Roman" w:cs="Times New Roman"/>
                <w:sz w:val="28"/>
                <w:szCs w:val="28"/>
                <w:lang w:val="uk-UA"/>
              </w:rPr>
            </w:pPr>
          </w:p>
        </w:tc>
      </w:tr>
    </w:tbl>
    <w:p w:rsidR="008E662F" w:rsidRPr="008E662F" w:rsidRDefault="008E662F" w:rsidP="008E662F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val="uk-UA"/>
        </w:rPr>
      </w:pPr>
    </w:p>
    <w:p w:rsidR="008E662F" w:rsidRPr="008E662F" w:rsidRDefault="008E662F" w:rsidP="008E6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E662F" w:rsidRPr="008E662F" w:rsidRDefault="008E662F" w:rsidP="008E6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</w:p>
    <w:p w:rsidR="008E662F" w:rsidRPr="008E662F" w:rsidRDefault="00AB5EA7" w:rsidP="008E662F">
      <w:pPr>
        <w:spacing w:after="0" w:line="240" w:lineRule="auto"/>
        <w:rPr>
          <w:rFonts w:ascii="Times New Roman" w:hAnsi="Times New Roman" w:cs="Times New Roman"/>
          <w:sz w:val="28"/>
          <w:szCs w:val="28"/>
          <w:lang w:val="uk-UA"/>
        </w:rPr>
      </w:pPr>
      <w:r>
        <w:rPr>
          <w:rFonts w:ascii="Times New Roman" w:hAnsi="Times New Roman" w:cs="Times New Roman"/>
          <w:sz w:val="28"/>
          <w:szCs w:val="28"/>
          <w:lang w:val="uk-UA"/>
        </w:rPr>
        <w:t>Секретар міської ради                                                                    П.І.Бабич</w:t>
      </w:r>
    </w:p>
    <w:p w:rsidR="0053349B" w:rsidRPr="008E662F" w:rsidRDefault="0053349B">
      <w:pPr>
        <w:rPr>
          <w:lang w:val="uk-UA"/>
        </w:rPr>
      </w:pPr>
      <w:bookmarkStart w:id="0" w:name="_GoBack"/>
      <w:bookmarkEnd w:id="0"/>
    </w:p>
    <w:sectPr w:rsidR="0053349B" w:rsidRPr="008E662F" w:rsidSect="0053349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8E662F"/>
    <w:rsid w:val="0053349B"/>
    <w:rsid w:val="006E74C7"/>
    <w:rsid w:val="008E662F"/>
    <w:rsid w:val="00AB5EA7"/>
    <w:rsid w:val="00CF392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3349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2317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155</Words>
  <Characters>884</Characters>
  <Application>Microsoft Office Word</Application>
  <DocSecurity>0</DocSecurity>
  <Lines>7</Lines>
  <Paragraphs>2</Paragraphs>
  <ScaleCrop>false</ScaleCrop>
  <Company/>
  <LinksUpToDate>false</LinksUpToDate>
  <CharactersWithSpaces>1037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5</cp:revision>
  <dcterms:created xsi:type="dcterms:W3CDTF">2019-09-13T08:46:00Z</dcterms:created>
  <dcterms:modified xsi:type="dcterms:W3CDTF">2019-09-27T07:23:00Z</dcterms:modified>
</cp:coreProperties>
</file>