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7710F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7710F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2D20" w:rsidRPr="00502D20">
        <w:rPr>
          <w:rFonts w:ascii="Times New Roman" w:hAnsi="Times New Roman"/>
          <w:b/>
          <w:sz w:val="28"/>
          <w:szCs w:val="28"/>
          <w:lang w:val="uk-UA"/>
        </w:rPr>
        <w:t>«Про внесення змін до Програми «Питна вода Броварської міської територіальної громади на 2019-2023 роки»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7710F8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7710F8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B4022F" w:rsidRDefault="00B4022F" w:rsidP="00E267C4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4022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Програми Питна вода Броварської міської територіальної громади на 2019-2023 роки» </w:t>
      </w:r>
      <w:r w:rsidRPr="00B4022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продовжена</w:t>
      </w:r>
      <w:r w:rsidR="00C4359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на 2024 рік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467ADE" w:rsidRDefault="00D37EC0" w:rsidP="00E267C4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В рамках реалізації </w:t>
      </w:r>
      <w:r w:rsidR="00502D20" w:rsidRPr="00502D2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Програми «Питна вода Броварської міської територіальної громади на 2019-2023 роки»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у зв’язку із неможливістю виконання запланованих наступних заходів</w:t>
      </w:r>
      <w:r w:rsidR="00E267C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: </w:t>
      </w:r>
    </w:p>
    <w:p w:rsidR="00467ADE" w:rsidRPr="00467ADE" w:rsidRDefault="00502D20" w:rsidP="00467ADE">
      <w:pPr>
        <w:pStyle w:val="a6"/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Реконструкція </w:t>
      </w:r>
      <w:proofErr w:type="spellStart"/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реагентного</w:t>
      </w:r>
      <w:proofErr w:type="spellEnd"/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господарства ВОС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         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(</w:t>
      </w:r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>КП «</w:t>
      </w:r>
      <w:proofErr w:type="spellStart"/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Броваритепловодоенергія</w:t>
      </w:r>
      <w:proofErr w:type="spellEnd"/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>»</w:t>
      </w:r>
      <w:r w:rsidR="008B6F17" w:rsidRPr="008B6F1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зробило проект за власні кошти, виконання даного заходу потр</w:t>
      </w:r>
      <w:r w:rsidR="002A7066">
        <w:rPr>
          <w:rFonts w:ascii="Times New Roman" w:hAnsi="Times New Roman"/>
          <w:color w:val="000000"/>
          <w:sz w:val="28"/>
          <w:szCs w:val="28"/>
          <w:lang w:val="uk-UA" w:eastAsia="zh-CN"/>
        </w:rPr>
        <w:t>ебує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15</w:t>
      </w:r>
      <w:r w:rsidR="002A7066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млн грн, роб</w:t>
      </w:r>
      <w:r w:rsidR="00F57EBA">
        <w:rPr>
          <w:rFonts w:ascii="Times New Roman" w:hAnsi="Times New Roman"/>
          <w:color w:val="000000"/>
          <w:sz w:val="28"/>
          <w:szCs w:val="28"/>
          <w:lang w:val="uk-UA" w:eastAsia="zh-CN"/>
        </w:rPr>
        <w:t>о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ти </w:t>
      </w:r>
      <w:r w:rsidR="002A7066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 </w:t>
      </w:r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реконструкції 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потрібно </w:t>
      </w:r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>виконувати в повному обсязі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8B6F17" w:rsidRP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>виконання заходу переноситься на 2024 рік</w:t>
      </w:r>
      <w:r w:rsidR="00734E7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)</w:t>
      </w:r>
      <w:r w:rsidR="008B6F17">
        <w:rPr>
          <w:rFonts w:ascii="Times New Roman" w:hAnsi="Times New Roman"/>
          <w:color w:val="000000"/>
          <w:sz w:val="28"/>
          <w:szCs w:val="28"/>
          <w:lang w:val="uk-UA" w:eastAsia="zh-CN"/>
        </w:rPr>
        <w:t>;</w:t>
      </w:r>
      <w:r w:rsidR="00D37EC0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</w:p>
    <w:p w:rsidR="00467ADE" w:rsidRDefault="00502D20" w:rsidP="00467ADE">
      <w:pPr>
        <w:pStyle w:val="a6"/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Буріння свердловини №1 глибиною 317,5 м в парку Приозерний</w:t>
      </w:r>
      <w:r w:rsidR="00344356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(коштів, які передбачені у Програмі</w:t>
      </w:r>
      <w:r w:rsidR="001242BB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344356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не вистачає на проведення певного комплексу робіт</w:t>
      </w:r>
      <w:r w:rsidR="00D37EC0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, </w:t>
      </w:r>
      <w:r w:rsidR="00344356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у зв’язку з чим, виконання заходу переноситься на 2024 рік в повному обсязі</w:t>
      </w:r>
      <w:r w:rsidR="00467ADE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),</w:t>
      </w:r>
      <w:r w:rsidR="00344356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</w:p>
    <w:p w:rsidR="00467ADE" w:rsidRDefault="009916D2" w:rsidP="00467ADE">
      <w:pPr>
        <w:pStyle w:val="a6"/>
        <w:numPr>
          <w:ilvl w:val="0"/>
          <w:numId w:val="3"/>
        </w:num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захід з </w:t>
      </w:r>
      <w:r w:rsidR="00502D20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Реконструкція каналізаційних очисних споруд</w:t>
      </w:r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виконано за кошти підприємства</w:t>
      </w:r>
      <w:r w:rsidR="00E267C4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, </w:t>
      </w:r>
    </w:p>
    <w:p w:rsidR="00E267C4" w:rsidRPr="00467ADE" w:rsidRDefault="00E267C4" w:rsidP="00467ADE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залишок коштів залишаємо за КП «</w:t>
      </w:r>
      <w:proofErr w:type="spellStart"/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Броваритепловодоенергія</w:t>
      </w:r>
      <w:proofErr w:type="spellEnd"/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» та поповнюємо статутний фонд для виконання робіт</w:t>
      </w:r>
      <w:r w:rsidR="00087515"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на </w:t>
      </w:r>
      <w:r w:rsidR="00087515" w:rsidRPr="00467A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об'єктах критичної інфраструктури громади «систем життєзабезпечення»</w:t>
      </w:r>
      <w:r w:rsidRPr="00467ADE">
        <w:rPr>
          <w:rFonts w:ascii="Times New Roman" w:hAnsi="Times New Roman"/>
          <w:color w:val="000000"/>
          <w:sz w:val="28"/>
          <w:szCs w:val="28"/>
          <w:lang w:val="uk-UA" w:eastAsia="zh-CN"/>
        </w:rPr>
        <w:t>:</w:t>
      </w:r>
    </w:p>
    <w:p w:rsidR="00502D20" w:rsidRDefault="00E267C4" w:rsidP="00E267C4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- Реконструкція насосного та електричного обладнання </w:t>
      </w:r>
      <w:r w:rsidR="00527881">
        <w:rPr>
          <w:rFonts w:ascii="Times New Roman" w:hAnsi="Times New Roman"/>
          <w:color w:val="000000"/>
          <w:sz w:val="28"/>
          <w:szCs w:val="28"/>
          <w:lang w:val="uk-UA" w:eastAsia="zh-CN"/>
        </w:rPr>
        <w:t>**********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;</w:t>
      </w:r>
    </w:p>
    <w:p w:rsidR="00E267C4" w:rsidRPr="00502D20" w:rsidRDefault="00E267C4" w:rsidP="00E267C4">
      <w:pPr>
        <w:tabs>
          <w:tab w:val="left" w:pos="709"/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- </w:t>
      </w:r>
      <w:r w:rsidR="00087515">
        <w:rPr>
          <w:rFonts w:ascii="Times New Roman" w:hAnsi="Times New Roman"/>
          <w:color w:val="000000"/>
          <w:sz w:val="28"/>
          <w:szCs w:val="28"/>
          <w:lang w:val="uk-UA" w:eastAsia="zh-CN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апітальний ремонт системи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водопідготовки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котельні </w:t>
      </w:r>
      <w:r w:rsidR="00527881">
        <w:rPr>
          <w:rFonts w:ascii="Times New Roman" w:hAnsi="Times New Roman"/>
          <w:color w:val="000000"/>
          <w:sz w:val="28"/>
          <w:szCs w:val="28"/>
          <w:lang w:val="uk-UA" w:eastAsia="zh-CN"/>
        </w:rPr>
        <w:t>**********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74644B" w:rsidRPr="009916D2" w:rsidRDefault="007710F8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916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C61023" w:rsidRDefault="00C61023" w:rsidP="00C6102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C61023"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забезпечення населення та інших споживачів на території Броварської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C61023">
        <w:rPr>
          <w:rFonts w:ascii="Times New Roman" w:hAnsi="Times New Roman"/>
          <w:color w:val="000000"/>
          <w:sz w:val="28"/>
          <w:szCs w:val="28"/>
          <w:lang w:val="uk-UA" w:eastAsia="zh-CN"/>
        </w:rPr>
        <w:t>міської територіальної громади якісною питною водою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C61023" w:rsidRDefault="00375186" w:rsidP="0037518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75186"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своєчасного та стабільного забезпечення тепловою енергією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75186">
        <w:rPr>
          <w:rFonts w:ascii="Times New Roman" w:hAnsi="Times New Roman"/>
          <w:color w:val="000000"/>
          <w:sz w:val="28"/>
          <w:szCs w:val="28"/>
          <w:lang w:val="uk-UA" w:eastAsia="zh-CN"/>
        </w:rPr>
        <w:t>населення</w:t>
      </w:r>
      <w:r w:rsidR="009A17B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06D45" w:rsidRPr="00D06D45">
        <w:rPr>
          <w:rFonts w:ascii="Times New Roman" w:hAnsi="Times New Roman"/>
          <w:color w:val="000000"/>
          <w:sz w:val="28"/>
          <w:szCs w:val="28"/>
          <w:lang w:val="uk-UA" w:eastAsia="zh-CN"/>
        </w:rPr>
        <w:t>на об'єктах критичної інфраструктури громади «систем життєзабезпечення»</w:t>
      </w:r>
      <w:r w:rsidR="00D06D4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75186">
        <w:rPr>
          <w:rFonts w:ascii="Times New Roman" w:hAnsi="Times New Roman"/>
          <w:color w:val="000000"/>
          <w:sz w:val="28"/>
          <w:szCs w:val="28"/>
          <w:lang w:val="uk-UA" w:eastAsia="zh-CN"/>
        </w:rPr>
        <w:t>в осінньо-зимовий період 2023-2024 років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9B7D79" w:rsidRDefault="007710F8" w:rsidP="00C6102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E267C4" w:rsidRPr="00E267C4" w:rsidRDefault="00E267C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267C4"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74644B" w:rsidRPr="00FC33D9" w:rsidRDefault="007710F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74644B" w:rsidRDefault="007710F8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A87E2A"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Обсяг фінансування на 2023 рік по Програмі «Питна вода Броварської міської територіальної громади на 2019-2023 роки» становить </w:t>
      </w:r>
      <w:r w:rsid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>24</w:t>
      </w:r>
      <w:r w:rsidR="00A87E2A"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00,00 </w:t>
      </w:r>
      <w:proofErr w:type="spellStart"/>
      <w:r w:rsidR="00A87E2A"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="00A87E2A" w:rsidRPr="00A87E2A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361D8C" w:rsidRDefault="00A22BF7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КП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Броваритепловодоенергія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с</w:t>
      </w:r>
      <w:r w:rsid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таном на сьогодні частково викона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л</w:t>
      </w:r>
      <w:r w:rsid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 захід з р</w:t>
      </w:r>
      <w:r w:rsidR="00361D8C" w:rsidRP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озробк</w:t>
      </w:r>
      <w:r w:rsid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</w:t>
      </w:r>
      <w:r w:rsidR="00361D8C" w:rsidRP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«Схеми оптимізації роботи систем централізованого </w:t>
      </w:r>
      <w:r w:rsidR="00361D8C" w:rsidRP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водопостачання та водовідведення на території Броварської міської територіальної громади»</w:t>
      </w:r>
      <w:r w:rsid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(буде закінчено до кінця року).</w:t>
      </w:r>
    </w:p>
    <w:p w:rsidR="00361D8C" w:rsidRDefault="00140086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КП</w:t>
      </w:r>
      <w:r w:rsidR="00361D8C" w:rsidRPr="00361D8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«Бровари-Благоустрій» ремонт та утримання системи водопостачання та водовідведення с. Требухів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140086" w:rsidRDefault="00140086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RDefault="007710F8" w:rsidP="0014008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290D9E" w:rsidRDefault="00290D9E" w:rsidP="00290D9E">
      <w:pPr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290D9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Реконструкція насосного обладнання та ремонт системи </w:t>
      </w:r>
      <w:proofErr w:type="spellStart"/>
      <w:r w:rsidRPr="00290D9E">
        <w:rPr>
          <w:rFonts w:ascii="Times New Roman" w:hAnsi="Times New Roman"/>
          <w:color w:val="000000"/>
          <w:sz w:val="28"/>
          <w:szCs w:val="28"/>
          <w:lang w:val="uk-UA" w:eastAsia="zh-CN"/>
        </w:rPr>
        <w:t>водопідготовки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290D9E">
        <w:rPr>
          <w:rFonts w:ascii="Times New Roman" w:hAnsi="Times New Roman"/>
          <w:color w:val="000000"/>
          <w:sz w:val="28"/>
          <w:szCs w:val="28"/>
          <w:lang w:val="uk-UA" w:eastAsia="zh-CN"/>
        </w:rPr>
        <w:t>котельні забезпечить населення громади якісними послугами з водо та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bookmarkStart w:id="0" w:name="_GoBack"/>
      <w:bookmarkEnd w:id="0"/>
      <w:r w:rsidRPr="00290D9E">
        <w:rPr>
          <w:rFonts w:ascii="Times New Roman" w:hAnsi="Times New Roman"/>
          <w:color w:val="000000"/>
          <w:sz w:val="28"/>
          <w:szCs w:val="28"/>
          <w:lang w:val="uk-UA" w:eastAsia="zh-CN"/>
        </w:rPr>
        <w:t>теплопостачання.</w:t>
      </w:r>
    </w:p>
    <w:p w:rsidR="009B7D79" w:rsidRPr="00F9079A" w:rsidRDefault="007710F8" w:rsidP="00290D9E">
      <w:pPr>
        <w:spacing w:after="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9079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F9079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7710F8" w:rsidRPr="00F9079A" w:rsidRDefault="007710F8" w:rsidP="00140086">
      <w:pPr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F9079A"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С.І., </w:t>
      </w:r>
      <w:proofErr w:type="spellStart"/>
      <w:r w:rsidRPr="00F9079A">
        <w:rPr>
          <w:rFonts w:ascii="Times New Roman" w:hAnsi="Times New Roman"/>
          <w:sz w:val="28"/>
          <w:szCs w:val="28"/>
          <w:lang w:val="uk-UA"/>
        </w:rPr>
        <w:t>Нетеса</w:t>
      </w:r>
      <w:proofErr w:type="spellEnd"/>
      <w:r w:rsidRPr="00F9079A">
        <w:rPr>
          <w:rFonts w:ascii="Times New Roman" w:hAnsi="Times New Roman"/>
          <w:sz w:val="28"/>
          <w:szCs w:val="28"/>
          <w:lang w:val="uk-UA"/>
        </w:rPr>
        <w:t xml:space="preserve"> О.В. 6-12-59.</w:t>
      </w:r>
    </w:p>
    <w:p w:rsidR="00F9079A" w:rsidRPr="00F9079A" w:rsidRDefault="00F9079A" w:rsidP="007710F8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79A" w:rsidRPr="00F9079A" w:rsidRDefault="00F9079A" w:rsidP="007710F8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334B" w:rsidRPr="00F9079A" w:rsidRDefault="007710F8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079A">
        <w:rPr>
          <w:rFonts w:ascii="Times New Roman" w:hAnsi="Times New Roman"/>
          <w:b/>
          <w:sz w:val="28"/>
          <w:szCs w:val="28"/>
          <w:lang w:val="uk-UA"/>
        </w:rPr>
        <w:t>7. Порівняльна таблиця</w:t>
      </w:r>
    </w:p>
    <w:tbl>
      <w:tblPr>
        <w:tblStyle w:val="a5"/>
        <w:tblW w:w="10073" w:type="dxa"/>
        <w:tblInd w:w="-289" w:type="dxa"/>
        <w:tblLook w:val="04A0" w:firstRow="1" w:lastRow="0" w:firstColumn="1" w:lastColumn="0" w:noHBand="0" w:noVBand="1"/>
      </w:tblPr>
      <w:tblGrid>
        <w:gridCol w:w="397"/>
        <w:gridCol w:w="4395"/>
        <w:gridCol w:w="1612"/>
        <w:gridCol w:w="2076"/>
        <w:gridCol w:w="1593"/>
      </w:tblGrid>
      <w:tr w:rsidR="007710F8" w:rsidRPr="00F9079A" w:rsidTr="007710F8">
        <w:trPr>
          <w:trHeight w:val="552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F8" w:rsidRPr="00F9079A" w:rsidRDefault="007710F8" w:rsidP="00E27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 використання коштів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Обсяг коштів на виконання </w:t>
            </w:r>
          </w:p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2023 році  Програми (</w:t>
            </w:r>
            <w:proofErr w:type="spellStart"/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7710F8" w:rsidRPr="00F9079A" w:rsidTr="007710F8">
        <w:trPr>
          <w:trHeight w:val="55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зміни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стало</w:t>
            </w:r>
          </w:p>
        </w:tc>
      </w:tr>
      <w:tr w:rsidR="007710F8" w:rsidRPr="00F9079A" w:rsidTr="007710F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F8" w:rsidRPr="00F9079A" w:rsidRDefault="007710F8" w:rsidP="00E275D4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F8" w:rsidRPr="00F9079A" w:rsidRDefault="007710F8" w:rsidP="00E27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Загальний обсяг фінансових ресурсів, необхідних для виконання Програми за кошти місцевого бюджету» на 2023 рік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7235,00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7710F8">
            <w:pPr>
              <w:pStyle w:val="a6"/>
              <w:numPr>
                <w:ilvl w:val="0"/>
                <w:numId w:val="2"/>
              </w:numPr>
              <w:ind w:left="2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4835,00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0F8" w:rsidRPr="00F9079A" w:rsidRDefault="007710F8" w:rsidP="00E275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90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2400,00</w:t>
            </w:r>
          </w:p>
        </w:tc>
      </w:tr>
    </w:tbl>
    <w:p w:rsidR="007710F8" w:rsidRPr="00827775" w:rsidRDefault="007710F8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710F8" w:rsidRPr="009B7642" w:rsidRDefault="007710F8" w:rsidP="00771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будівництва, </w:t>
      </w:r>
    </w:p>
    <w:p w:rsidR="007710F8" w:rsidRPr="009B7642" w:rsidRDefault="007710F8" w:rsidP="00771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житлово-комунального господарства, </w:t>
      </w:r>
    </w:p>
    <w:p w:rsidR="007710F8" w:rsidRPr="009B7642" w:rsidRDefault="007710F8" w:rsidP="007710F8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інфраструктури та транспорту</w:t>
      </w:r>
      <w:r w:rsidRPr="009B7642">
        <w:rPr>
          <w:rFonts w:ascii="Calibri" w:eastAsia="Calibri" w:hAnsi="Calibri" w:cs="Times New Roman"/>
          <w:lang w:val="uk-UA" w:eastAsia="en-US"/>
        </w:rPr>
        <w:t xml:space="preserve"> 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Броварської</w:t>
      </w:r>
    </w:p>
    <w:p w:rsidR="007710F8" w:rsidRPr="009B7642" w:rsidRDefault="007710F8" w:rsidP="007710F8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міської ради Броварського району </w:t>
      </w:r>
    </w:p>
    <w:p w:rsidR="007710F8" w:rsidRPr="00F86C98" w:rsidRDefault="007710F8" w:rsidP="007710F8">
      <w:pPr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Київської області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</w:t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Pr="009B7642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       Світлана РЕШЕТОВА</w:t>
      </w:r>
    </w:p>
    <w:p w:rsidR="009B7D79" w:rsidRPr="00244FF9" w:rsidRDefault="009B7D79" w:rsidP="007710F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BB3E42"/>
    <w:multiLevelType w:val="hybridMultilevel"/>
    <w:tmpl w:val="840AF4EA"/>
    <w:lvl w:ilvl="0" w:tplc="74347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013F6"/>
    <w:multiLevelType w:val="hybridMultilevel"/>
    <w:tmpl w:val="832257BC"/>
    <w:lvl w:ilvl="0" w:tplc="1E90F102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3" w:hanging="360"/>
      </w:pPr>
    </w:lvl>
    <w:lvl w:ilvl="2" w:tplc="0422001B" w:tentative="1">
      <w:start w:val="1"/>
      <w:numFmt w:val="lowerRoman"/>
      <w:lvlText w:val="%3."/>
      <w:lvlJc w:val="right"/>
      <w:pPr>
        <w:ind w:left="2353" w:hanging="180"/>
      </w:pPr>
    </w:lvl>
    <w:lvl w:ilvl="3" w:tplc="0422000F" w:tentative="1">
      <w:start w:val="1"/>
      <w:numFmt w:val="decimal"/>
      <w:lvlText w:val="%4."/>
      <w:lvlJc w:val="left"/>
      <w:pPr>
        <w:ind w:left="3073" w:hanging="360"/>
      </w:pPr>
    </w:lvl>
    <w:lvl w:ilvl="4" w:tplc="04220019" w:tentative="1">
      <w:start w:val="1"/>
      <w:numFmt w:val="lowerLetter"/>
      <w:lvlText w:val="%5."/>
      <w:lvlJc w:val="left"/>
      <w:pPr>
        <w:ind w:left="3793" w:hanging="360"/>
      </w:pPr>
    </w:lvl>
    <w:lvl w:ilvl="5" w:tplc="0422001B" w:tentative="1">
      <w:start w:val="1"/>
      <w:numFmt w:val="lowerRoman"/>
      <w:lvlText w:val="%6."/>
      <w:lvlJc w:val="right"/>
      <w:pPr>
        <w:ind w:left="4513" w:hanging="180"/>
      </w:pPr>
    </w:lvl>
    <w:lvl w:ilvl="6" w:tplc="0422000F" w:tentative="1">
      <w:start w:val="1"/>
      <w:numFmt w:val="decimal"/>
      <w:lvlText w:val="%7."/>
      <w:lvlJc w:val="left"/>
      <w:pPr>
        <w:ind w:left="5233" w:hanging="360"/>
      </w:pPr>
    </w:lvl>
    <w:lvl w:ilvl="7" w:tplc="04220019" w:tentative="1">
      <w:start w:val="1"/>
      <w:numFmt w:val="lowerLetter"/>
      <w:lvlText w:val="%8."/>
      <w:lvlJc w:val="left"/>
      <w:pPr>
        <w:ind w:left="5953" w:hanging="360"/>
      </w:pPr>
    </w:lvl>
    <w:lvl w:ilvl="8" w:tplc="0422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87515"/>
    <w:rsid w:val="001242BB"/>
    <w:rsid w:val="00126B69"/>
    <w:rsid w:val="00140086"/>
    <w:rsid w:val="001A3FF0"/>
    <w:rsid w:val="00244FF9"/>
    <w:rsid w:val="00290D9E"/>
    <w:rsid w:val="002A7066"/>
    <w:rsid w:val="00344356"/>
    <w:rsid w:val="003613A9"/>
    <w:rsid w:val="00361CD8"/>
    <w:rsid w:val="00361D8C"/>
    <w:rsid w:val="00375186"/>
    <w:rsid w:val="00467ADE"/>
    <w:rsid w:val="00502D20"/>
    <w:rsid w:val="00525C68"/>
    <w:rsid w:val="00527881"/>
    <w:rsid w:val="005B1C08"/>
    <w:rsid w:val="005F334B"/>
    <w:rsid w:val="006568D9"/>
    <w:rsid w:val="00696599"/>
    <w:rsid w:val="006C396C"/>
    <w:rsid w:val="00734E75"/>
    <w:rsid w:val="0074644B"/>
    <w:rsid w:val="007710F8"/>
    <w:rsid w:val="007E7FBA"/>
    <w:rsid w:val="00827775"/>
    <w:rsid w:val="0085173D"/>
    <w:rsid w:val="00881846"/>
    <w:rsid w:val="008B6F17"/>
    <w:rsid w:val="009916D2"/>
    <w:rsid w:val="009A17B9"/>
    <w:rsid w:val="009B7D79"/>
    <w:rsid w:val="009C0EEF"/>
    <w:rsid w:val="00A218AE"/>
    <w:rsid w:val="00A22BF7"/>
    <w:rsid w:val="00A87E2A"/>
    <w:rsid w:val="00B35D4C"/>
    <w:rsid w:val="00B4022F"/>
    <w:rsid w:val="00B46089"/>
    <w:rsid w:val="00B80167"/>
    <w:rsid w:val="00BF6942"/>
    <w:rsid w:val="00C32B1B"/>
    <w:rsid w:val="00C33718"/>
    <w:rsid w:val="00C43599"/>
    <w:rsid w:val="00C61023"/>
    <w:rsid w:val="00D06D45"/>
    <w:rsid w:val="00D37EC0"/>
    <w:rsid w:val="00D5049E"/>
    <w:rsid w:val="00D92C45"/>
    <w:rsid w:val="00DD7BFD"/>
    <w:rsid w:val="00E267C4"/>
    <w:rsid w:val="00F57EBA"/>
    <w:rsid w:val="00F9079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5D2A"/>
  <w15:docId w15:val="{C02BAD15-0067-4A3A-A886-0D904188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7710F8"/>
    <w:pPr>
      <w:spacing w:after="0" w:line="240" w:lineRule="auto"/>
    </w:pPr>
    <w:rPr>
      <w:rFonts w:eastAsiaTheme="minorHAns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41</cp:revision>
  <cp:lastPrinted>2023-10-18T06:20:00Z</cp:lastPrinted>
  <dcterms:created xsi:type="dcterms:W3CDTF">2021-03-03T14:03:00Z</dcterms:created>
  <dcterms:modified xsi:type="dcterms:W3CDTF">2023-10-18T10:05:00Z</dcterms:modified>
</cp:coreProperties>
</file>